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944884199"/>
        <w:docPartObj>
          <w:docPartGallery w:val="Table of Contents"/>
          <w:docPartUnique/>
        </w:docPartObj>
      </w:sdtPr>
      <w:sdtEndPr>
        <w:rPr>
          <w:b/>
          <w:bCs/>
          <w:noProof/>
        </w:rPr>
      </w:sdtEndPr>
      <w:sdtContent>
        <w:p w14:paraId="308BFD32" w14:textId="77777777" w:rsidR="002D257E" w:rsidRDefault="002D257E">
          <w:pPr>
            <w:pStyle w:val="TOCHeading"/>
          </w:pPr>
          <w:r>
            <w:t>Table of Contents</w:t>
          </w:r>
        </w:p>
        <w:p w14:paraId="7D31AB9E" w14:textId="77777777" w:rsidR="00320F4F" w:rsidRDefault="002D257E">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456618099" w:history="1">
            <w:r w:rsidR="00320F4F" w:rsidRPr="00E634BC">
              <w:rPr>
                <w:rStyle w:val="Hyperlink"/>
                <w:noProof/>
              </w:rPr>
              <w:t>Overview</w:t>
            </w:r>
            <w:r w:rsidR="00320F4F">
              <w:rPr>
                <w:noProof/>
                <w:webHidden/>
              </w:rPr>
              <w:tab/>
            </w:r>
            <w:r w:rsidR="00320F4F">
              <w:rPr>
                <w:noProof/>
                <w:webHidden/>
              </w:rPr>
              <w:fldChar w:fldCharType="begin"/>
            </w:r>
            <w:r w:rsidR="00320F4F">
              <w:rPr>
                <w:noProof/>
                <w:webHidden/>
              </w:rPr>
              <w:instrText xml:space="preserve"> PAGEREF _Toc456618099 \h </w:instrText>
            </w:r>
            <w:r w:rsidR="00320F4F">
              <w:rPr>
                <w:noProof/>
                <w:webHidden/>
              </w:rPr>
            </w:r>
            <w:r w:rsidR="00320F4F">
              <w:rPr>
                <w:noProof/>
                <w:webHidden/>
              </w:rPr>
              <w:fldChar w:fldCharType="separate"/>
            </w:r>
            <w:r w:rsidR="00320F4F">
              <w:rPr>
                <w:noProof/>
                <w:webHidden/>
              </w:rPr>
              <w:t>3</w:t>
            </w:r>
            <w:r w:rsidR="00320F4F">
              <w:rPr>
                <w:noProof/>
                <w:webHidden/>
              </w:rPr>
              <w:fldChar w:fldCharType="end"/>
            </w:r>
          </w:hyperlink>
        </w:p>
        <w:p w14:paraId="7591D0CB" w14:textId="77777777" w:rsidR="00320F4F" w:rsidRDefault="0059756A">
          <w:pPr>
            <w:pStyle w:val="TOC1"/>
            <w:tabs>
              <w:tab w:val="right" w:leader="dot" w:pos="10070"/>
            </w:tabs>
            <w:rPr>
              <w:rFonts w:eastAsiaTheme="minorEastAsia"/>
              <w:noProof/>
            </w:rPr>
          </w:pPr>
          <w:hyperlink w:anchor="_Toc456618100" w:history="1">
            <w:r w:rsidR="00320F4F" w:rsidRPr="00E634BC">
              <w:rPr>
                <w:rStyle w:val="Hyperlink"/>
                <w:noProof/>
              </w:rPr>
              <w:t>Walkthrough: The Abstraction Process</w:t>
            </w:r>
            <w:r w:rsidR="00320F4F">
              <w:rPr>
                <w:noProof/>
                <w:webHidden/>
              </w:rPr>
              <w:tab/>
            </w:r>
            <w:r w:rsidR="00320F4F">
              <w:rPr>
                <w:noProof/>
                <w:webHidden/>
              </w:rPr>
              <w:fldChar w:fldCharType="begin"/>
            </w:r>
            <w:r w:rsidR="00320F4F">
              <w:rPr>
                <w:noProof/>
                <w:webHidden/>
              </w:rPr>
              <w:instrText xml:space="preserve"> PAGEREF _Toc456618100 \h </w:instrText>
            </w:r>
            <w:r w:rsidR="00320F4F">
              <w:rPr>
                <w:noProof/>
                <w:webHidden/>
              </w:rPr>
            </w:r>
            <w:r w:rsidR="00320F4F">
              <w:rPr>
                <w:noProof/>
                <w:webHidden/>
              </w:rPr>
              <w:fldChar w:fldCharType="separate"/>
            </w:r>
            <w:r w:rsidR="00320F4F">
              <w:rPr>
                <w:noProof/>
                <w:webHidden/>
              </w:rPr>
              <w:t>6</w:t>
            </w:r>
            <w:r w:rsidR="00320F4F">
              <w:rPr>
                <w:noProof/>
                <w:webHidden/>
              </w:rPr>
              <w:fldChar w:fldCharType="end"/>
            </w:r>
          </w:hyperlink>
        </w:p>
        <w:p w14:paraId="7603FA72" w14:textId="77777777" w:rsidR="00320F4F" w:rsidRDefault="0059756A">
          <w:pPr>
            <w:pStyle w:val="TOC2"/>
            <w:tabs>
              <w:tab w:val="right" w:leader="dot" w:pos="10070"/>
            </w:tabs>
            <w:rPr>
              <w:rFonts w:eastAsiaTheme="minorEastAsia"/>
              <w:noProof/>
            </w:rPr>
          </w:pPr>
          <w:hyperlink w:anchor="_Toc456618101" w:history="1">
            <w:r w:rsidR="00320F4F" w:rsidRPr="00E634BC">
              <w:rPr>
                <w:rStyle w:val="Hyperlink"/>
                <w:noProof/>
              </w:rPr>
              <w:t>Initializing the TNM staging library</w:t>
            </w:r>
            <w:r w:rsidR="00320F4F">
              <w:rPr>
                <w:noProof/>
                <w:webHidden/>
              </w:rPr>
              <w:tab/>
            </w:r>
            <w:r w:rsidR="00320F4F">
              <w:rPr>
                <w:noProof/>
                <w:webHidden/>
              </w:rPr>
              <w:fldChar w:fldCharType="begin"/>
            </w:r>
            <w:r w:rsidR="00320F4F">
              <w:rPr>
                <w:noProof/>
                <w:webHidden/>
              </w:rPr>
              <w:instrText xml:space="preserve"> PAGEREF _Toc456618101 \h </w:instrText>
            </w:r>
            <w:r w:rsidR="00320F4F">
              <w:rPr>
                <w:noProof/>
                <w:webHidden/>
              </w:rPr>
            </w:r>
            <w:r w:rsidR="00320F4F">
              <w:rPr>
                <w:noProof/>
                <w:webHidden/>
              </w:rPr>
              <w:fldChar w:fldCharType="separate"/>
            </w:r>
            <w:r w:rsidR="00320F4F">
              <w:rPr>
                <w:noProof/>
                <w:webHidden/>
              </w:rPr>
              <w:t>6</w:t>
            </w:r>
            <w:r w:rsidR="00320F4F">
              <w:rPr>
                <w:noProof/>
                <w:webHidden/>
              </w:rPr>
              <w:fldChar w:fldCharType="end"/>
            </w:r>
          </w:hyperlink>
        </w:p>
        <w:p w14:paraId="11ABED9D" w14:textId="77777777" w:rsidR="00320F4F" w:rsidRDefault="0059756A">
          <w:pPr>
            <w:pStyle w:val="TOC2"/>
            <w:tabs>
              <w:tab w:val="right" w:leader="dot" w:pos="10070"/>
            </w:tabs>
            <w:rPr>
              <w:rFonts w:eastAsiaTheme="minorEastAsia"/>
              <w:noProof/>
            </w:rPr>
          </w:pPr>
          <w:hyperlink w:anchor="_Toc456618102" w:history="1">
            <w:r w:rsidR="00320F4F" w:rsidRPr="00E634BC">
              <w:rPr>
                <w:rStyle w:val="Hyperlink"/>
                <w:noProof/>
              </w:rPr>
              <w:t>Selecting a schema</w:t>
            </w:r>
            <w:r w:rsidR="00320F4F">
              <w:rPr>
                <w:noProof/>
                <w:webHidden/>
              </w:rPr>
              <w:tab/>
            </w:r>
            <w:r w:rsidR="00320F4F">
              <w:rPr>
                <w:noProof/>
                <w:webHidden/>
              </w:rPr>
              <w:fldChar w:fldCharType="begin"/>
            </w:r>
            <w:r w:rsidR="00320F4F">
              <w:rPr>
                <w:noProof/>
                <w:webHidden/>
              </w:rPr>
              <w:instrText xml:space="preserve"> PAGEREF _Toc456618102 \h </w:instrText>
            </w:r>
            <w:r w:rsidR="00320F4F">
              <w:rPr>
                <w:noProof/>
                <w:webHidden/>
              </w:rPr>
            </w:r>
            <w:r w:rsidR="00320F4F">
              <w:rPr>
                <w:noProof/>
                <w:webHidden/>
              </w:rPr>
              <w:fldChar w:fldCharType="separate"/>
            </w:r>
            <w:r w:rsidR="00320F4F">
              <w:rPr>
                <w:noProof/>
                <w:webHidden/>
              </w:rPr>
              <w:t>6</w:t>
            </w:r>
            <w:r w:rsidR="00320F4F">
              <w:rPr>
                <w:noProof/>
                <w:webHidden/>
              </w:rPr>
              <w:fldChar w:fldCharType="end"/>
            </w:r>
          </w:hyperlink>
        </w:p>
        <w:p w14:paraId="0BC75FCD" w14:textId="77777777" w:rsidR="00320F4F" w:rsidRDefault="0059756A">
          <w:pPr>
            <w:pStyle w:val="TOC2"/>
            <w:tabs>
              <w:tab w:val="right" w:leader="dot" w:pos="10070"/>
            </w:tabs>
            <w:rPr>
              <w:rFonts w:eastAsiaTheme="minorEastAsia"/>
              <w:noProof/>
            </w:rPr>
          </w:pPr>
          <w:hyperlink w:anchor="_Toc456618103" w:history="1">
            <w:r w:rsidR="00320F4F" w:rsidRPr="00E634BC">
              <w:rPr>
                <w:rStyle w:val="Hyperlink"/>
                <w:noProof/>
              </w:rPr>
              <w:t>Obtaining a schema discriminator</w:t>
            </w:r>
            <w:r w:rsidR="00320F4F">
              <w:rPr>
                <w:noProof/>
                <w:webHidden/>
              </w:rPr>
              <w:tab/>
            </w:r>
            <w:r w:rsidR="00320F4F">
              <w:rPr>
                <w:noProof/>
                <w:webHidden/>
              </w:rPr>
              <w:fldChar w:fldCharType="begin"/>
            </w:r>
            <w:r w:rsidR="00320F4F">
              <w:rPr>
                <w:noProof/>
                <w:webHidden/>
              </w:rPr>
              <w:instrText xml:space="preserve"> PAGEREF _Toc456618103 \h </w:instrText>
            </w:r>
            <w:r w:rsidR="00320F4F">
              <w:rPr>
                <w:noProof/>
                <w:webHidden/>
              </w:rPr>
            </w:r>
            <w:r w:rsidR="00320F4F">
              <w:rPr>
                <w:noProof/>
                <w:webHidden/>
              </w:rPr>
              <w:fldChar w:fldCharType="separate"/>
            </w:r>
            <w:r w:rsidR="00320F4F">
              <w:rPr>
                <w:noProof/>
                <w:webHidden/>
              </w:rPr>
              <w:t>7</w:t>
            </w:r>
            <w:r w:rsidR="00320F4F">
              <w:rPr>
                <w:noProof/>
                <w:webHidden/>
              </w:rPr>
              <w:fldChar w:fldCharType="end"/>
            </w:r>
          </w:hyperlink>
        </w:p>
        <w:p w14:paraId="7AB3050D" w14:textId="77777777" w:rsidR="00320F4F" w:rsidRDefault="0059756A">
          <w:pPr>
            <w:pStyle w:val="TOC2"/>
            <w:tabs>
              <w:tab w:val="right" w:leader="dot" w:pos="10070"/>
            </w:tabs>
            <w:rPr>
              <w:rFonts w:eastAsiaTheme="minorEastAsia"/>
              <w:noProof/>
            </w:rPr>
          </w:pPr>
          <w:hyperlink w:anchor="_Toc456618104" w:history="1">
            <w:r w:rsidR="00320F4F" w:rsidRPr="00E634BC">
              <w:rPr>
                <w:rStyle w:val="Hyperlink"/>
                <w:noProof/>
              </w:rPr>
              <w:t>Retrieving a discriminator table</w:t>
            </w:r>
            <w:r w:rsidR="00320F4F">
              <w:rPr>
                <w:noProof/>
                <w:webHidden/>
              </w:rPr>
              <w:tab/>
            </w:r>
            <w:r w:rsidR="00320F4F">
              <w:rPr>
                <w:noProof/>
                <w:webHidden/>
              </w:rPr>
              <w:fldChar w:fldCharType="begin"/>
            </w:r>
            <w:r w:rsidR="00320F4F">
              <w:rPr>
                <w:noProof/>
                <w:webHidden/>
              </w:rPr>
              <w:instrText xml:space="preserve"> PAGEREF _Toc456618104 \h </w:instrText>
            </w:r>
            <w:r w:rsidR="00320F4F">
              <w:rPr>
                <w:noProof/>
                <w:webHidden/>
              </w:rPr>
            </w:r>
            <w:r w:rsidR="00320F4F">
              <w:rPr>
                <w:noProof/>
                <w:webHidden/>
              </w:rPr>
              <w:fldChar w:fldCharType="separate"/>
            </w:r>
            <w:r w:rsidR="00320F4F">
              <w:rPr>
                <w:noProof/>
                <w:webHidden/>
              </w:rPr>
              <w:t>8</w:t>
            </w:r>
            <w:r w:rsidR="00320F4F">
              <w:rPr>
                <w:noProof/>
                <w:webHidden/>
              </w:rPr>
              <w:fldChar w:fldCharType="end"/>
            </w:r>
          </w:hyperlink>
        </w:p>
        <w:p w14:paraId="40D5ABCC" w14:textId="77777777" w:rsidR="00320F4F" w:rsidRDefault="0059756A">
          <w:pPr>
            <w:pStyle w:val="TOC3"/>
            <w:tabs>
              <w:tab w:val="right" w:leader="dot" w:pos="10070"/>
            </w:tabs>
            <w:rPr>
              <w:rFonts w:eastAsiaTheme="minorEastAsia"/>
              <w:noProof/>
            </w:rPr>
          </w:pPr>
          <w:hyperlink w:anchor="_Toc456618105" w:history="1">
            <w:r w:rsidR="00320F4F" w:rsidRPr="00E634BC">
              <w:rPr>
                <w:rStyle w:val="Hyperlink"/>
                <w:noProof/>
              </w:rPr>
              <w:t>Example 1</w:t>
            </w:r>
            <w:r w:rsidR="00320F4F">
              <w:rPr>
                <w:noProof/>
                <w:webHidden/>
              </w:rPr>
              <w:tab/>
            </w:r>
            <w:r w:rsidR="00320F4F">
              <w:rPr>
                <w:noProof/>
                <w:webHidden/>
              </w:rPr>
              <w:fldChar w:fldCharType="begin"/>
            </w:r>
            <w:r w:rsidR="00320F4F">
              <w:rPr>
                <w:noProof/>
                <w:webHidden/>
              </w:rPr>
              <w:instrText xml:space="preserve"> PAGEREF _Toc456618105 \h </w:instrText>
            </w:r>
            <w:r w:rsidR="00320F4F">
              <w:rPr>
                <w:noProof/>
                <w:webHidden/>
              </w:rPr>
            </w:r>
            <w:r w:rsidR="00320F4F">
              <w:rPr>
                <w:noProof/>
                <w:webHidden/>
              </w:rPr>
              <w:fldChar w:fldCharType="separate"/>
            </w:r>
            <w:r w:rsidR="00320F4F">
              <w:rPr>
                <w:noProof/>
                <w:webHidden/>
              </w:rPr>
              <w:t>8</w:t>
            </w:r>
            <w:r w:rsidR="00320F4F">
              <w:rPr>
                <w:noProof/>
                <w:webHidden/>
              </w:rPr>
              <w:fldChar w:fldCharType="end"/>
            </w:r>
          </w:hyperlink>
        </w:p>
        <w:p w14:paraId="602C967C" w14:textId="77777777" w:rsidR="00320F4F" w:rsidRDefault="0059756A">
          <w:pPr>
            <w:pStyle w:val="TOC3"/>
            <w:tabs>
              <w:tab w:val="right" w:leader="dot" w:pos="10070"/>
            </w:tabs>
            <w:rPr>
              <w:rFonts w:eastAsiaTheme="minorEastAsia"/>
              <w:noProof/>
            </w:rPr>
          </w:pPr>
          <w:hyperlink w:anchor="_Toc456618106" w:history="1">
            <w:r w:rsidR="00320F4F" w:rsidRPr="00E634BC">
              <w:rPr>
                <w:rStyle w:val="Hyperlink"/>
                <w:noProof/>
              </w:rPr>
              <w:t>Example 2</w:t>
            </w:r>
            <w:r w:rsidR="00320F4F">
              <w:rPr>
                <w:noProof/>
                <w:webHidden/>
              </w:rPr>
              <w:tab/>
            </w:r>
            <w:r w:rsidR="00320F4F">
              <w:rPr>
                <w:noProof/>
                <w:webHidden/>
              </w:rPr>
              <w:fldChar w:fldCharType="begin"/>
            </w:r>
            <w:r w:rsidR="00320F4F">
              <w:rPr>
                <w:noProof/>
                <w:webHidden/>
              </w:rPr>
              <w:instrText xml:space="preserve"> PAGEREF _Toc456618106 \h </w:instrText>
            </w:r>
            <w:r w:rsidR="00320F4F">
              <w:rPr>
                <w:noProof/>
                <w:webHidden/>
              </w:rPr>
            </w:r>
            <w:r w:rsidR="00320F4F">
              <w:rPr>
                <w:noProof/>
                <w:webHidden/>
              </w:rPr>
              <w:fldChar w:fldCharType="separate"/>
            </w:r>
            <w:r w:rsidR="00320F4F">
              <w:rPr>
                <w:noProof/>
                <w:webHidden/>
              </w:rPr>
              <w:t>9</w:t>
            </w:r>
            <w:r w:rsidR="00320F4F">
              <w:rPr>
                <w:noProof/>
                <w:webHidden/>
              </w:rPr>
              <w:fldChar w:fldCharType="end"/>
            </w:r>
          </w:hyperlink>
        </w:p>
        <w:p w14:paraId="29960A09" w14:textId="77777777" w:rsidR="00320F4F" w:rsidRDefault="0059756A">
          <w:pPr>
            <w:pStyle w:val="TOC2"/>
            <w:tabs>
              <w:tab w:val="right" w:leader="dot" w:pos="10070"/>
            </w:tabs>
            <w:rPr>
              <w:rFonts w:eastAsiaTheme="minorEastAsia"/>
              <w:noProof/>
            </w:rPr>
          </w:pPr>
          <w:hyperlink w:anchor="_Toc456618107" w:history="1">
            <w:r w:rsidR="00320F4F" w:rsidRPr="00E634BC">
              <w:rPr>
                <w:rStyle w:val="Hyperlink"/>
                <w:noProof/>
              </w:rPr>
              <w:t>Building a table picklist</w:t>
            </w:r>
            <w:r w:rsidR="00320F4F">
              <w:rPr>
                <w:noProof/>
                <w:webHidden/>
              </w:rPr>
              <w:tab/>
            </w:r>
            <w:r w:rsidR="00320F4F">
              <w:rPr>
                <w:noProof/>
                <w:webHidden/>
              </w:rPr>
              <w:fldChar w:fldCharType="begin"/>
            </w:r>
            <w:r w:rsidR="00320F4F">
              <w:rPr>
                <w:noProof/>
                <w:webHidden/>
              </w:rPr>
              <w:instrText xml:space="preserve"> PAGEREF _Toc456618107 \h </w:instrText>
            </w:r>
            <w:r w:rsidR="00320F4F">
              <w:rPr>
                <w:noProof/>
                <w:webHidden/>
              </w:rPr>
            </w:r>
            <w:r w:rsidR="00320F4F">
              <w:rPr>
                <w:noProof/>
                <w:webHidden/>
              </w:rPr>
              <w:fldChar w:fldCharType="separate"/>
            </w:r>
            <w:r w:rsidR="00320F4F">
              <w:rPr>
                <w:noProof/>
                <w:webHidden/>
              </w:rPr>
              <w:t>10</w:t>
            </w:r>
            <w:r w:rsidR="00320F4F">
              <w:rPr>
                <w:noProof/>
                <w:webHidden/>
              </w:rPr>
              <w:fldChar w:fldCharType="end"/>
            </w:r>
          </w:hyperlink>
        </w:p>
        <w:p w14:paraId="7C0BBFD3" w14:textId="77777777" w:rsidR="00320F4F" w:rsidRDefault="0059756A">
          <w:pPr>
            <w:pStyle w:val="TOC2"/>
            <w:tabs>
              <w:tab w:val="right" w:leader="dot" w:pos="10070"/>
            </w:tabs>
            <w:rPr>
              <w:rFonts w:eastAsiaTheme="minorEastAsia"/>
              <w:noProof/>
            </w:rPr>
          </w:pPr>
          <w:hyperlink w:anchor="_Toc456618108" w:history="1">
            <w:r w:rsidR="00320F4F" w:rsidRPr="00E634BC">
              <w:rPr>
                <w:rStyle w:val="Hyperlink"/>
                <w:noProof/>
              </w:rPr>
              <w:t>Abstracting required data items</w:t>
            </w:r>
            <w:r w:rsidR="00320F4F">
              <w:rPr>
                <w:noProof/>
                <w:webHidden/>
              </w:rPr>
              <w:tab/>
            </w:r>
            <w:r w:rsidR="00320F4F">
              <w:rPr>
                <w:noProof/>
                <w:webHidden/>
              </w:rPr>
              <w:fldChar w:fldCharType="begin"/>
            </w:r>
            <w:r w:rsidR="00320F4F">
              <w:rPr>
                <w:noProof/>
                <w:webHidden/>
              </w:rPr>
              <w:instrText xml:space="preserve"> PAGEREF _Toc456618108 \h </w:instrText>
            </w:r>
            <w:r w:rsidR="00320F4F">
              <w:rPr>
                <w:noProof/>
                <w:webHidden/>
              </w:rPr>
            </w:r>
            <w:r w:rsidR="00320F4F">
              <w:rPr>
                <w:noProof/>
                <w:webHidden/>
              </w:rPr>
              <w:fldChar w:fldCharType="separate"/>
            </w:r>
            <w:r w:rsidR="00320F4F">
              <w:rPr>
                <w:noProof/>
                <w:webHidden/>
              </w:rPr>
              <w:t>11</w:t>
            </w:r>
            <w:r w:rsidR="00320F4F">
              <w:rPr>
                <w:noProof/>
                <w:webHidden/>
              </w:rPr>
              <w:fldChar w:fldCharType="end"/>
            </w:r>
          </w:hyperlink>
        </w:p>
        <w:p w14:paraId="69CB0992" w14:textId="77777777" w:rsidR="00320F4F" w:rsidRDefault="0059756A">
          <w:pPr>
            <w:pStyle w:val="TOC2"/>
            <w:tabs>
              <w:tab w:val="right" w:leader="dot" w:pos="10070"/>
            </w:tabs>
            <w:rPr>
              <w:rFonts w:eastAsiaTheme="minorEastAsia"/>
              <w:noProof/>
            </w:rPr>
          </w:pPr>
          <w:hyperlink w:anchor="_Toc456618109" w:history="1">
            <w:r w:rsidR="00320F4F" w:rsidRPr="00E634BC">
              <w:rPr>
                <w:rStyle w:val="Hyperlink"/>
                <w:noProof/>
              </w:rPr>
              <w:t>Optional validation</w:t>
            </w:r>
            <w:r w:rsidR="00320F4F">
              <w:rPr>
                <w:noProof/>
                <w:webHidden/>
              </w:rPr>
              <w:tab/>
            </w:r>
            <w:r w:rsidR="00320F4F">
              <w:rPr>
                <w:noProof/>
                <w:webHidden/>
              </w:rPr>
              <w:fldChar w:fldCharType="begin"/>
            </w:r>
            <w:r w:rsidR="00320F4F">
              <w:rPr>
                <w:noProof/>
                <w:webHidden/>
              </w:rPr>
              <w:instrText xml:space="preserve"> PAGEREF _Toc456618109 \h </w:instrText>
            </w:r>
            <w:r w:rsidR="00320F4F">
              <w:rPr>
                <w:noProof/>
                <w:webHidden/>
              </w:rPr>
            </w:r>
            <w:r w:rsidR="00320F4F">
              <w:rPr>
                <w:noProof/>
                <w:webHidden/>
              </w:rPr>
              <w:fldChar w:fldCharType="separate"/>
            </w:r>
            <w:r w:rsidR="00320F4F">
              <w:rPr>
                <w:noProof/>
                <w:webHidden/>
              </w:rPr>
              <w:t>12</w:t>
            </w:r>
            <w:r w:rsidR="00320F4F">
              <w:rPr>
                <w:noProof/>
                <w:webHidden/>
              </w:rPr>
              <w:fldChar w:fldCharType="end"/>
            </w:r>
          </w:hyperlink>
        </w:p>
        <w:p w14:paraId="2D3B1310" w14:textId="77777777" w:rsidR="00320F4F" w:rsidRDefault="0059756A">
          <w:pPr>
            <w:pStyle w:val="TOC2"/>
            <w:tabs>
              <w:tab w:val="right" w:leader="dot" w:pos="10070"/>
            </w:tabs>
            <w:rPr>
              <w:rFonts w:eastAsiaTheme="minorEastAsia"/>
              <w:noProof/>
            </w:rPr>
          </w:pPr>
          <w:hyperlink w:anchor="_Toc456618110" w:history="1">
            <w:r w:rsidR="00320F4F" w:rsidRPr="00E634BC">
              <w:rPr>
                <w:rStyle w:val="Hyperlink"/>
                <w:noProof/>
              </w:rPr>
              <w:t>Calculating derived stage group</w:t>
            </w:r>
            <w:r w:rsidR="00320F4F">
              <w:rPr>
                <w:noProof/>
                <w:webHidden/>
              </w:rPr>
              <w:tab/>
            </w:r>
            <w:r w:rsidR="00320F4F">
              <w:rPr>
                <w:noProof/>
                <w:webHidden/>
              </w:rPr>
              <w:fldChar w:fldCharType="begin"/>
            </w:r>
            <w:r w:rsidR="00320F4F">
              <w:rPr>
                <w:noProof/>
                <w:webHidden/>
              </w:rPr>
              <w:instrText xml:space="preserve"> PAGEREF _Toc456618110 \h </w:instrText>
            </w:r>
            <w:r w:rsidR="00320F4F">
              <w:rPr>
                <w:noProof/>
                <w:webHidden/>
              </w:rPr>
            </w:r>
            <w:r w:rsidR="00320F4F">
              <w:rPr>
                <w:noProof/>
                <w:webHidden/>
              </w:rPr>
              <w:fldChar w:fldCharType="separate"/>
            </w:r>
            <w:r w:rsidR="00320F4F">
              <w:rPr>
                <w:noProof/>
                <w:webHidden/>
              </w:rPr>
              <w:t>12</w:t>
            </w:r>
            <w:r w:rsidR="00320F4F">
              <w:rPr>
                <w:noProof/>
                <w:webHidden/>
              </w:rPr>
              <w:fldChar w:fldCharType="end"/>
            </w:r>
          </w:hyperlink>
        </w:p>
        <w:p w14:paraId="4E570B4D" w14:textId="77777777" w:rsidR="00320F4F" w:rsidRDefault="0059756A">
          <w:pPr>
            <w:pStyle w:val="TOC1"/>
            <w:tabs>
              <w:tab w:val="right" w:leader="dot" w:pos="10070"/>
            </w:tabs>
            <w:rPr>
              <w:rFonts w:eastAsiaTheme="minorEastAsia"/>
              <w:noProof/>
            </w:rPr>
          </w:pPr>
          <w:hyperlink w:anchor="_Toc456618111" w:history="1">
            <w:r w:rsidR="00320F4F" w:rsidRPr="00E634BC">
              <w:rPr>
                <w:rStyle w:val="Hyperlink"/>
                <w:noProof/>
              </w:rPr>
              <w:t>Schemas</w:t>
            </w:r>
            <w:r w:rsidR="00320F4F">
              <w:rPr>
                <w:noProof/>
                <w:webHidden/>
              </w:rPr>
              <w:tab/>
            </w:r>
            <w:r w:rsidR="00320F4F">
              <w:rPr>
                <w:noProof/>
                <w:webHidden/>
              </w:rPr>
              <w:fldChar w:fldCharType="begin"/>
            </w:r>
            <w:r w:rsidR="00320F4F">
              <w:rPr>
                <w:noProof/>
                <w:webHidden/>
              </w:rPr>
              <w:instrText xml:space="preserve"> PAGEREF _Toc456618111 \h </w:instrText>
            </w:r>
            <w:r w:rsidR="00320F4F">
              <w:rPr>
                <w:noProof/>
                <w:webHidden/>
              </w:rPr>
            </w:r>
            <w:r w:rsidR="00320F4F">
              <w:rPr>
                <w:noProof/>
                <w:webHidden/>
              </w:rPr>
              <w:fldChar w:fldCharType="separate"/>
            </w:r>
            <w:r w:rsidR="00320F4F">
              <w:rPr>
                <w:noProof/>
                <w:webHidden/>
              </w:rPr>
              <w:t>14</w:t>
            </w:r>
            <w:r w:rsidR="00320F4F">
              <w:rPr>
                <w:noProof/>
                <w:webHidden/>
              </w:rPr>
              <w:fldChar w:fldCharType="end"/>
            </w:r>
          </w:hyperlink>
        </w:p>
        <w:p w14:paraId="7C59758A" w14:textId="77777777" w:rsidR="00320F4F" w:rsidRDefault="0059756A">
          <w:pPr>
            <w:pStyle w:val="TOC1"/>
            <w:tabs>
              <w:tab w:val="right" w:leader="dot" w:pos="10070"/>
            </w:tabs>
            <w:rPr>
              <w:rFonts w:eastAsiaTheme="minorEastAsia"/>
              <w:noProof/>
            </w:rPr>
          </w:pPr>
          <w:hyperlink w:anchor="_Toc456618112" w:history="1">
            <w:r w:rsidR="00320F4F" w:rsidRPr="00E634BC">
              <w:rPr>
                <w:rStyle w:val="Hyperlink"/>
                <w:noProof/>
              </w:rPr>
              <w:t>Enumerated Types</w:t>
            </w:r>
            <w:r w:rsidR="00320F4F">
              <w:rPr>
                <w:noProof/>
                <w:webHidden/>
              </w:rPr>
              <w:tab/>
            </w:r>
            <w:r w:rsidR="00320F4F">
              <w:rPr>
                <w:noProof/>
                <w:webHidden/>
              </w:rPr>
              <w:fldChar w:fldCharType="begin"/>
            </w:r>
            <w:r w:rsidR="00320F4F">
              <w:rPr>
                <w:noProof/>
                <w:webHidden/>
              </w:rPr>
              <w:instrText xml:space="preserve"> PAGEREF _Toc456618112 \h </w:instrText>
            </w:r>
            <w:r w:rsidR="00320F4F">
              <w:rPr>
                <w:noProof/>
                <w:webHidden/>
              </w:rPr>
            </w:r>
            <w:r w:rsidR="00320F4F">
              <w:rPr>
                <w:noProof/>
                <w:webHidden/>
              </w:rPr>
              <w:fldChar w:fldCharType="separate"/>
            </w:r>
            <w:r w:rsidR="00320F4F">
              <w:rPr>
                <w:noProof/>
                <w:webHidden/>
              </w:rPr>
              <w:t>16</w:t>
            </w:r>
            <w:r w:rsidR="00320F4F">
              <w:rPr>
                <w:noProof/>
                <w:webHidden/>
              </w:rPr>
              <w:fldChar w:fldCharType="end"/>
            </w:r>
          </w:hyperlink>
        </w:p>
        <w:p w14:paraId="0EFF36E8" w14:textId="77777777" w:rsidR="00320F4F" w:rsidRDefault="0059756A">
          <w:pPr>
            <w:pStyle w:val="TOC2"/>
            <w:tabs>
              <w:tab w:val="right" w:leader="dot" w:pos="10070"/>
            </w:tabs>
            <w:rPr>
              <w:rFonts w:eastAsiaTheme="minorEastAsia"/>
              <w:noProof/>
            </w:rPr>
          </w:pPr>
          <w:hyperlink w:anchor="_Toc456618113" w:history="1">
            <w:r w:rsidR="00320F4F" w:rsidRPr="00E634BC">
              <w:rPr>
                <w:rStyle w:val="Hyperlink"/>
                <w:noProof/>
              </w:rPr>
              <w:t>DataElement</w:t>
            </w:r>
            <w:r w:rsidR="00320F4F">
              <w:rPr>
                <w:noProof/>
                <w:webHidden/>
              </w:rPr>
              <w:tab/>
            </w:r>
            <w:r w:rsidR="00320F4F">
              <w:rPr>
                <w:noProof/>
                <w:webHidden/>
              </w:rPr>
              <w:fldChar w:fldCharType="begin"/>
            </w:r>
            <w:r w:rsidR="00320F4F">
              <w:rPr>
                <w:noProof/>
                <w:webHidden/>
              </w:rPr>
              <w:instrText xml:space="preserve"> PAGEREF _Toc456618113 \h </w:instrText>
            </w:r>
            <w:r w:rsidR="00320F4F">
              <w:rPr>
                <w:noProof/>
                <w:webHidden/>
              </w:rPr>
            </w:r>
            <w:r w:rsidR="00320F4F">
              <w:rPr>
                <w:noProof/>
                <w:webHidden/>
              </w:rPr>
              <w:fldChar w:fldCharType="separate"/>
            </w:r>
            <w:r w:rsidR="00320F4F">
              <w:rPr>
                <w:noProof/>
                <w:webHidden/>
              </w:rPr>
              <w:t>16</w:t>
            </w:r>
            <w:r w:rsidR="00320F4F">
              <w:rPr>
                <w:noProof/>
                <w:webHidden/>
              </w:rPr>
              <w:fldChar w:fldCharType="end"/>
            </w:r>
          </w:hyperlink>
        </w:p>
        <w:p w14:paraId="6FEA1AD9" w14:textId="77777777" w:rsidR="00320F4F" w:rsidRDefault="0059756A">
          <w:pPr>
            <w:pStyle w:val="TOC2"/>
            <w:tabs>
              <w:tab w:val="right" w:leader="dot" w:pos="10070"/>
            </w:tabs>
            <w:rPr>
              <w:rFonts w:eastAsiaTheme="minorEastAsia"/>
              <w:noProof/>
            </w:rPr>
          </w:pPr>
          <w:hyperlink w:anchor="_Toc456618114" w:history="1">
            <w:r w:rsidR="00320F4F" w:rsidRPr="00E634BC">
              <w:rPr>
                <w:rStyle w:val="Hyperlink"/>
                <w:noProof/>
              </w:rPr>
              <w:t>SchemaIdentifier</w:t>
            </w:r>
            <w:r w:rsidR="00320F4F">
              <w:rPr>
                <w:noProof/>
                <w:webHidden/>
              </w:rPr>
              <w:tab/>
            </w:r>
            <w:r w:rsidR="00320F4F">
              <w:rPr>
                <w:noProof/>
                <w:webHidden/>
              </w:rPr>
              <w:fldChar w:fldCharType="begin"/>
            </w:r>
            <w:r w:rsidR="00320F4F">
              <w:rPr>
                <w:noProof/>
                <w:webHidden/>
              </w:rPr>
              <w:instrText xml:space="preserve"> PAGEREF _Toc456618114 \h </w:instrText>
            </w:r>
            <w:r w:rsidR="00320F4F">
              <w:rPr>
                <w:noProof/>
                <w:webHidden/>
              </w:rPr>
            </w:r>
            <w:r w:rsidR="00320F4F">
              <w:rPr>
                <w:noProof/>
                <w:webHidden/>
              </w:rPr>
              <w:fldChar w:fldCharType="separate"/>
            </w:r>
            <w:r w:rsidR="00320F4F">
              <w:rPr>
                <w:noProof/>
                <w:webHidden/>
              </w:rPr>
              <w:t>18</w:t>
            </w:r>
            <w:r w:rsidR="00320F4F">
              <w:rPr>
                <w:noProof/>
                <w:webHidden/>
              </w:rPr>
              <w:fldChar w:fldCharType="end"/>
            </w:r>
          </w:hyperlink>
        </w:p>
        <w:p w14:paraId="0314FC5C" w14:textId="77777777" w:rsidR="00320F4F" w:rsidRDefault="0059756A">
          <w:pPr>
            <w:pStyle w:val="TOC2"/>
            <w:tabs>
              <w:tab w:val="right" w:leader="dot" w:pos="10070"/>
            </w:tabs>
            <w:rPr>
              <w:rFonts w:eastAsiaTheme="minorEastAsia"/>
              <w:noProof/>
            </w:rPr>
          </w:pPr>
          <w:hyperlink w:anchor="_Toc456618115" w:history="1">
            <w:r w:rsidR="00320F4F" w:rsidRPr="00E634BC">
              <w:rPr>
                <w:rStyle w:val="Hyperlink"/>
                <w:noProof/>
              </w:rPr>
              <w:t>TNMTableRole</w:t>
            </w:r>
            <w:r w:rsidR="00320F4F">
              <w:rPr>
                <w:noProof/>
                <w:webHidden/>
              </w:rPr>
              <w:tab/>
            </w:r>
            <w:r w:rsidR="00320F4F">
              <w:rPr>
                <w:noProof/>
                <w:webHidden/>
              </w:rPr>
              <w:fldChar w:fldCharType="begin"/>
            </w:r>
            <w:r w:rsidR="00320F4F">
              <w:rPr>
                <w:noProof/>
                <w:webHidden/>
              </w:rPr>
              <w:instrText xml:space="preserve"> PAGEREF _Toc456618115 \h </w:instrText>
            </w:r>
            <w:r w:rsidR="00320F4F">
              <w:rPr>
                <w:noProof/>
                <w:webHidden/>
              </w:rPr>
            </w:r>
            <w:r w:rsidR="00320F4F">
              <w:rPr>
                <w:noProof/>
                <w:webHidden/>
              </w:rPr>
              <w:fldChar w:fldCharType="separate"/>
            </w:r>
            <w:r w:rsidR="00320F4F">
              <w:rPr>
                <w:noProof/>
                <w:webHidden/>
              </w:rPr>
              <w:t>19</w:t>
            </w:r>
            <w:r w:rsidR="00320F4F">
              <w:rPr>
                <w:noProof/>
                <w:webHidden/>
              </w:rPr>
              <w:fldChar w:fldCharType="end"/>
            </w:r>
          </w:hyperlink>
        </w:p>
        <w:p w14:paraId="5721FCE8" w14:textId="77777777" w:rsidR="00320F4F" w:rsidRDefault="0059756A">
          <w:pPr>
            <w:pStyle w:val="TOC2"/>
            <w:tabs>
              <w:tab w:val="right" w:leader="dot" w:pos="10070"/>
            </w:tabs>
            <w:rPr>
              <w:rFonts w:eastAsiaTheme="minorEastAsia"/>
              <w:noProof/>
            </w:rPr>
          </w:pPr>
          <w:hyperlink w:anchor="_Toc456618116" w:history="1">
            <w:r w:rsidR="00320F4F" w:rsidRPr="00E634BC">
              <w:rPr>
                <w:rStyle w:val="Hyperlink"/>
                <w:noProof/>
              </w:rPr>
              <w:t>ErrorCode</w:t>
            </w:r>
            <w:r w:rsidR="00320F4F">
              <w:rPr>
                <w:noProof/>
                <w:webHidden/>
              </w:rPr>
              <w:tab/>
            </w:r>
            <w:r w:rsidR="00320F4F">
              <w:rPr>
                <w:noProof/>
                <w:webHidden/>
              </w:rPr>
              <w:fldChar w:fldCharType="begin"/>
            </w:r>
            <w:r w:rsidR="00320F4F">
              <w:rPr>
                <w:noProof/>
                <w:webHidden/>
              </w:rPr>
              <w:instrText xml:space="preserve"> PAGEREF _Toc456618116 \h </w:instrText>
            </w:r>
            <w:r w:rsidR="00320F4F">
              <w:rPr>
                <w:noProof/>
                <w:webHidden/>
              </w:rPr>
            </w:r>
            <w:r w:rsidR="00320F4F">
              <w:rPr>
                <w:noProof/>
                <w:webHidden/>
              </w:rPr>
              <w:fldChar w:fldCharType="separate"/>
            </w:r>
            <w:r w:rsidR="00320F4F">
              <w:rPr>
                <w:noProof/>
                <w:webHidden/>
              </w:rPr>
              <w:t>20</w:t>
            </w:r>
            <w:r w:rsidR="00320F4F">
              <w:rPr>
                <w:noProof/>
                <w:webHidden/>
              </w:rPr>
              <w:fldChar w:fldCharType="end"/>
            </w:r>
          </w:hyperlink>
        </w:p>
        <w:p w14:paraId="4DF045EC" w14:textId="77777777" w:rsidR="00320F4F" w:rsidRDefault="0059756A">
          <w:pPr>
            <w:pStyle w:val="TOC2"/>
            <w:tabs>
              <w:tab w:val="right" w:leader="dot" w:pos="10070"/>
            </w:tabs>
            <w:rPr>
              <w:rFonts w:eastAsiaTheme="minorEastAsia"/>
              <w:noProof/>
            </w:rPr>
          </w:pPr>
          <w:hyperlink w:anchor="_Toc456618117" w:history="1">
            <w:r w:rsidR="00320F4F" w:rsidRPr="00E634BC">
              <w:rPr>
                <w:rStyle w:val="Hyperlink"/>
                <w:noProof/>
              </w:rPr>
              <w:t>Explanation of codes</w:t>
            </w:r>
            <w:r w:rsidR="00320F4F">
              <w:rPr>
                <w:noProof/>
                <w:webHidden/>
              </w:rPr>
              <w:tab/>
            </w:r>
            <w:r w:rsidR="00320F4F">
              <w:rPr>
                <w:noProof/>
                <w:webHidden/>
              </w:rPr>
              <w:fldChar w:fldCharType="begin"/>
            </w:r>
            <w:r w:rsidR="00320F4F">
              <w:rPr>
                <w:noProof/>
                <w:webHidden/>
              </w:rPr>
              <w:instrText xml:space="preserve"> PAGEREF _Toc456618117 \h </w:instrText>
            </w:r>
            <w:r w:rsidR="00320F4F">
              <w:rPr>
                <w:noProof/>
                <w:webHidden/>
              </w:rPr>
            </w:r>
            <w:r w:rsidR="00320F4F">
              <w:rPr>
                <w:noProof/>
                <w:webHidden/>
              </w:rPr>
              <w:fldChar w:fldCharType="separate"/>
            </w:r>
            <w:r w:rsidR="00320F4F">
              <w:rPr>
                <w:noProof/>
                <w:webHidden/>
              </w:rPr>
              <w:t>22</w:t>
            </w:r>
            <w:r w:rsidR="00320F4F">
              <w:rPr>
                <w:noProof/>
                <w:webHidden/>
              </w:rPr>
              <w:fldChar w:fldCharType="end"/>
            </w:r>
          </w:hyperlink>
        </w:p>
        <w:p w14:paraId="15B73FF6" w14:textId="77777777" w:rsidR="00320F4F" w:rsidRDefault="0059756A">
          <w:pPr>
            <w:pStyle w:val="TOC1"/>
            <w:tabs>
              <w:tab w:val="right" w:leader="dot" w:pos="10070"/>
            </w:tabs>
            <w:rPr>
              <w:rFonts w:eastAsiaTheme="minorEastAsia"/>
              <w:noProof/>
            </w:rPr>
          </w:pPr>
          <w:hyperlink w:anchor="_Toc456618118" w:history="1">
            <w:r w:rsidR="00320F4F" w:rsidRPr="00E634BC">
              <w:rPr>
                <w:rStyle w:val="Hyperlink"/>
                <w:noProof/>
              </w:rPr>
              <w:t>Notable Classes</w:t>
            </w:r>
            <w:r w:rsidR="00320F4F">
              <w:rPr>
                <w:noProof/>
                <w:webHidden/>
              </w:rPr>
              <w:tab/>
            </w:r>
            <w:r w:rsidR="00320F4F">
              <w:rPr>
                <w:noProof/>
                <w:webHidden/>
              </w:rPr>
              <w:fldChar w:fldCharType="begin"/>
            </w:r>
            <w:r w:rsidR="00320F4F">
              <w:rPr>
                <w:noProof/>
                <w:webHidden/>
              </w:rPr>
              <w:instrText xml:space="preserve"> PAGEREF _Toc456618118 \h </w:instrText>
            </w:r>
            <w:r w:rsidR="00320F4F">
              <w:rPr>
                <w:noProof/>
                <w:webHidden/>
              </w:rPr>
            </w:r>
            <w:r w:rsidR="00320F4F">
              <w:rPr>
                <w:noProof/>
                <w:webHidden/>
              </w:rPr>
              <w:fldChar w:fldCharType="separate"/>
            </w:r>
            <w:r w:rsidR="00320F4F">
              <w:rPr>
                <w:noProof/>
                <w:webHidden/>
              </w:rPr>
              <w:t>26</w:t>
            </w:r>
            <w:r w:rsidR="00320F4F">
              <w:rPr>
                <w:noProof/>
                <w:webHidden/>
              </w:rPr>
              <w:fldChar w:fldCharType="end"/>
            </w:r>
          </w:hyperlink>
        </w:p>
        <w:p w14:paraId="321D6FF3" w14:textId="77777777" w:rsidR="00320F4F" w:rsidRDefault="0059756A">
          <w:pPr>
            <w:pStyle w:val="TOC2"/>
            <w:tabs>
              <w:tab w:val="right" w:leader="dot" w:pos="10070"/>
            </w:tabs>
            <w:rPr>
              <w:rFonts w:eastAsiaTheme="minorEastAsia"/>
              <w:noProof/>
            </w:rPr>
          </w:pPr>
          <w:hyperlink w:anchor="_Toc456618119" w:history="1">
            <w:r w:rsidR="00320F4F" w:rsidRPr="00E634BC">
              <w:rPr>
                <w:rStyle w:val="Hyperlink"/>
                <w:noProof/>
              </w:rPr>
              <w:t>Datacard</w:t>
            </w:r>
            <w:r w:rsidR="00320F4F">
              <w:rPr>
                <w:noProof/>
                <w:webHidden/>
              </w:rPr>
              <w:tab/>
            </w:r>
            <w:r w:rsidR="00320F4F">
              <w:rPr>
                <w:noProof/>
                <w:webHidden/>
              </w:rPr>
              <w:fldChar w:fldCharType="begin"/>
            </w:r>
            <w:r w:rsidR="00320F4F">
              <w:rPr>
                <w:noProof/>
                <w:webHidden/>
              </w:rPr>
              <w:instrText xml:space="preserve"> PAGEREF _Toc456618119 \h </w:instrText>
            </w:r>
            <w:r w:rsidR="00320F4F">
              <w:rPr>
                <w:noProof/>
                <w:webHidden/>
              </w:rPr>
            </w:r>
            <w:r w:rsidR="00320F4F">
              <w:rPr>
                <w:noProof/>
                <w:webHidden/>
              </w:rPr>
              <w:fldChar w:fldCharType="separate"/>
            </w:r>
            <w:r w:rsidR="00320F4F">
              <w:rPr>
                <w:noProof/>
                <w:webHidden/>
              </w:rPr>
              <w:t>26</w:t>
            </w:r>
            <w:r w:rsidR="00320F4F">
              <w:rPr>
                <w:noProof/>
                <w:webHidden/>
              </w:rPr>
              <w:fldChar w:fldCharType="end"/>
            </w:r>
          </w:hyperlink>
        </w:p>
        <w:p w14:paraId="2E5C7DDE" w14:textId="77777777" w:rsidR="00320F4F" w:rsidRDefault="0059756A">
          <w:pPr>
            <w:pStyle w:val="TOC2"/>
            <w:tabs>
              <w:tab w:val="right" w:leader="dot" w:pos="10070"/>
            </w:tabs>
            <w:rPr>
              <w:rFonts w:eastAsiaTheme="minorEastAsia"/>
              <w:noProof/>
            </w:rPr>
          </w:pPr>
          <w:hyperlink w:anchor="_Toc456618120" w:history="1">
            <w:r w:rsidR="00320F4F" w:rsidRPr="00E634BC">
              <w:rPr>
                <w:rStyle w:val="Hyperlink"/>
                <w:noProof/>
              </w:rPr>
              <w:t>TableInfo</w:t>
            </w:r>
            <w:r w:rsidR="00320F4F">
              <w:rPr>
                <w:noProof/>
                <w:webHidden/>
              </w:rPr>
              <w:tab/>
            </w:r>
            <w:r w:rsidR="00320F4F">
              <w:rPr>
                <w:noProof/>
                <w:webHidden/>
              </w:rPr>
              <w:fldChar w:fldCharType="begin"/>
            </w:r>
            <w:r w:rsidR="00320F4F">
              <w:rPr>
                <w:noProof/>
                <w:webHidden/>
              </w:rPr>
              <w:instrText xml:space="preserve"> PAGEREF _Toc456618120 \h </w:instrText>
            </w:r>
            <w:r w:rsidR="00320F4F">
              <w:rPr>
                <w:noProof/>
                <w:webHidden/>
              </w:rPr>
            </w:r>
            <w:r w:rsidR="00320F4F">
              <w:rPr>
                <w:noProof/>
                <w:webHidden/>
              </w:rPr>
              <w:fldChar w:fldCharType="separate"/>
            </w:r>
            <w:r w:rsidR="00320F4F">
              <w:rPr>
                <w:noProof/>
                <w:webHidden/>
              </w:rPr>
              <w:t>31</w:t>
            </w:r>
            <w:r w:rsidR="00320F4F">
              <w:rPr>
                <w:noProof/>
                <w:webHidden/>
              </w:rPr>
              <w:fldChar w:fldCharType="end"/>
            </w:r>
          </w:hyperlink>
        </w:p>
        <w:p w14:paraId="2D557728" w14:textId="77777777" w:rsidR="00320F4F" w:rsidRDefault="0059756A">
          <w:pPr>
            <w:pStyle w:val="TOC2"/>
            <w:tabs>
              <w:tab w:val="right" w:leader="dot" w:pos="10070"/>
            </w:tabs>
            <w:rPr>
              <w:rFonts w:eastAsiaTheme="minorEastAsia"/>
              <w:noProof/>
            </w:rPr>
          </w:pPr>
          <w:hyperlink w:anchor="_Toc456618121" w:history="1">
            <w:r w:rsidR="00320F4F" w:rsidRPr="00E634BC">
              <w:rPr>
                <w:rStyle w:val="Hyperlink"/>
                <w:noProof/>
              </w:rPr>
              <w:t>TNMTable</w:t>
            </w:r>
            <w:r w:rsidR="00320F4F">
              <w:rPr>
                <w:noProof/>
                <w:webHidden/>
              </w:rPr>
              <w:tab/>
            </w:r>
            <w:r w:rsidR="00320F4F">
              <w:rPr>
                <w:noProof/>
                <w:webHidden/>
              </w:rPr>
              <w:fldChar w:fldCharType="begin"/>
            </w:r>
            <w:r w:rsidR="00320F4F">
              <w:rPr>
                <w:noProof/>
                <w:webHidden/>
              </w:rPr>
              <w:instrText xml:space="preserve"> PAGEREF _Toc456618121 \h </w:instrText>
            </w:r>
            <w:r w:rsidR="00320F4F">
              <w:rPr>
                <w:noProof/>
                <w:webHidden/>
              </w:rPr>
            </w:r>
            <w:r w:rsidR="00320F4F">
              <w:rPr>
                <w:noProof/>
                <w:webHidden/>
              </w:rPr>
              <w:fldChar w:fldCharType="separate"/>
            </w:r>
            <w:r w:rsidR="00320F4F">
              <w:rPr>
                <w:noProof/>
                <w:webHidden/>
              </w:rPr>
              <w:t>31</w:t>
            </w:r>
            <w:r w:rsidR="00320F4F">
              <w:rPr>
                <w:noProof/>
                <w:webHidden/>
              </w:rPr>
              <w:fldChar w:fldCharType="end"/>
            </w:r>
          </w:hyperlink>
        </w:p>
        <w:p w14:paraId="42C8F446" w14:textId="77777777" w:rsidR="00320F4F" w:rsidRDefault="0059756A">
          <w:pPr>
            <w:pStyle w:val="TOC2"/>
            <w:tabs>
              <w:tab w:val="right" w:leader="dot" w:pos="10070"/>
            </w:tabs>
            <w:rPr>
              <w:rFonts w:eastAsiaTheme="minorEastAsia"/>
              <w:noProof/>
            </w:rPr>
          </w:pPr>
          <w:hyperlink w:anchor="_Toc456618122" w:history="1">
            <w:r w:rsidR="00320F4F" w:rsidRPr="00E634BC">
              <w:rPr>
                <w:rStyle w:val="Hyperlink"/>
                <w:noProof/>
              </w:rPr>
              <w:t>TNMSchema</w:t>
            </w:r>
            <w:r w:rsidR="00320F4F">
              <w:rPr>
                <w:noProof/>
                <w:webHidden/>
              </w:rPr>
              <w:tab/>
            </w:r>
            <w:r w:rsidR="00320F4F">
              <w:rPr>
                <w:noProof/>
                <w:webHidden/>
              </w:rPr>
              <w:fldChar w:fldCharType="begin"/>
            </w:r>
            <w:r w:rsidR="00320F4F">
              <w:rPr>
                <w:noProof/>
                <w:webHidden/>
              </w:rPr>
              <w:instrText xml:space="preserve"> PAGEREF _Toc456618122 \h </w:instrText>
            </w:r>
            <w:r w:rsidR="00320F4F">
              <w:rPr>
                <w:noProof/>
                <w:webHidden/>
              </w:rPr>
            </w:r>
            <w:r w:rsidR="00320F4F">
              <w:rPr>
                <w:noProof/>
                <w:webHidden/>
              </w:rPr>
              <w:fldChar w:fldCharType="separate"/>
            </w:r>
            <w:r w:rsidR="00320F4F">
              <w:rPr>
                <w:noProof/>
                <w:webHidden/>
              </w:rPr>
              <w:t>36</w:t>
            </w:r>
            <w:r w:rsidR="00320F4F">
              <w:rPr>
                <w:noProof/>
                <w:webHidden/>
              </w:rPr>
              <w:fldChar w:fldCharType="end"/>
            </w:r>
          </w:hyperlink>
        </w:p>
        <w:p w14:paraId="32500ADB" w14:textId="77777777" w:rsidR="00320F4F" w:rsidRDefault="0059756A">
          <w:pPr>
            <w:pStyle w:val="TOC2"/>
            <w:tabs>
              <w:tab w:val="right" w:leader="dot" w:pos="10070"/>
            </w:tabs>
            <w:rPr>
              <w:rFonts w:eastAsiaTheme="minorEastAsia"/>
              <w:noProof/>
            </w:rPr>
          </w:pPr>
          <w:hyperlink w:anchor="_Toc456618123" w:history="1">
            <w:r w:rsidR="00320F4F" w:rsidRPr="00E634BC">
              <w:rPr>
                <w:rStyle w:val="Hyperlink"/>
                <w:noProof/>
              </w:rPr>
              <w:t>TNM_Staging</w:t>
            </w:r>
            <w:r w:rsidR="00320F4F">
              <w:rPr>
                <w:noProof/>
                <w:webHidden/>
              </w:rPr>
              <w:tab/>
            </w:r>
            <w:r w:rsidR="00320F4F">
              <w:rPr>
                <w:noProof/>
                <w:webHidden/>
              </w:rPr>
              <w:fldChar w:fldCharType="begin"/>
            </w:r>
            <w:r w:rsidR="00320F4F">
              <w:rPr>
                <w:noProof/>
                <w:webHidden/>
              </w:rPr>
              <w:instrText xml:space="preserve"> PAGEREF _Toc456618123 \h </w:instrText>
            </w:r>
            <w:r w:rsidR="00320F4F">
              <w:rPr>
                <w:noProof/>
                <w:webHidden/>
              </w:rPr>
            </w:r>
            <w:r w:rsidR="00320F4F">
              <w:rPr>
                <w:noProof/>
                <w:webHidden/>
              </w:rPr>
              <w:fldChar w:fldCharType="separate"/>
            </w:r>
            <w:r w:rsidR="00320F4F">
              <w:rPr>
                <w:noProof/>
                <w:webHidden/>
              </w:rPr>
              <w:t>39</w:t>
            </w:r>
            <w:r w:rsidR="00320F4F">
              <w:rPr>
                <w:noProof/>
                <w:webHidden/>
              </w:rPr>
              <w:fldChar w:fldCharType="end"/>
            </w:r>
          </w:hyperlink>
        </w:p>
        <w:p w14:paraId="43BD3CD7" w14:textId="77777777" w:rsidR="00320F4F" w:rsidRDefault="0059756A">
          <w:pPr>
            <w:pStyle w:val="TOC1"/>
            <w:tabs>
              <w:tab w:val="right" w:leader="dot" w:pos="10070"/>
            </w:tabs>
            <w:rPr>
              <w:rFonts w:eastAsiaTheme="minorEastAsia"/>
              <w:noProof/>
            </w:rPr>
          </w:pPr>
          <w:hyperlink w:anchor="_Toc456618124" w:history="1">
            <w:r w:rsidR="00320F4F" w:rsidRPr="00E634BC">
              <w:rPr>
                <w:rStyle w:val="Hyperlink"/>
                <w:noProof/>
              </w:rPr>
              <w:t>API reference</w:t>
            </w:r>
            <w:r w:rsidR="00320F4F">
              <w:rPr>
                <w:noProof/>
                <w:webHidden/>
              </w:rPr>
              <w:tab/>
            </w:r>
            <w:r w:rsidR="00320F4F">
              <w:rPr>
                <w:noProof/>
                <w:webHidden/>
              </w:rPr>
              <w:fldChar w:fldCharType="begin"/>
            </w:r>
            <w:r w:rsidR="00320F4F">
              <w:rPr>
                <w:noProof/>
                <w:webHidden/>
              </w:rPr>
              <w:instrText xml:space="preserve"> PAGEREF _Toc456618124 \h </w:instrText>
            </w:r>
            <w:r w:rsidR="00320F4F">
              <w:rPr>
                <w:noProof/>
                <w:webHidden/>
              </w:rPr>
            </w:r>
            <w:r w:rsidR="00320F4F">
              <w:rPr>
                <w:noProof/>
                <w:webHidden/>
              </w:rPr>
              <w:fldChar w:fldCharType="separate"/>
            </w:r>
            <w:r w:rsidR="00320F4F">
              <w:rPr>
                <w:noProof/>
                <w:webHidden/>
              </w:rPr>
              <w:t>40</w:t>
            </w:r>
            <w:r w:rsidR="00320F4F">
              <w:rPr>
                <w:noProof/>
                <w:webHidden/>
              </w:rPr>
              <w:fldChar w:fldCharType="end"/>
            </w:r>
          </w:hyperlink>
        </w:p>
        <w:p w14:paraId="4DD3D04F" w14:textId="77777777" w:rsidR="00320F4F" w:rsidRDefault="0059756A">
          <w:pPr>
            <w:pStyle w:val="TOC2"/>
            <w:tabs>
              <w:tab w:val="right" w:leader="dot" w:pos="10070"/>
            </w:tabs>
            <w:rPr>
              <w:rFonts w:eastAsiaTheme="minorEastAsia"/>
              <w:noProof/>
            </w:rPr>
          </w:pPr>
          <w:hyperlink w:anchor="_Toc456618125" w:history="1">
            <w:r w:rsidR="00320F4F" w:rsidRPr="00E634BC">
              <w:rPr>
                <w:rStyle w:val="Hyperlink"/>
                <w:noProof/>
              </w:rPr>
              <w:t>General information</w:t>
            </w:r>
            <w:r w:rsidR="00320F4F">
              <w:rPr>
                <w:noProof/>
                <w:webHidden/>
              </w:rPr>
              <w:tab/>
            </w:r>
            <w:r w:rsidR="00320F4F">
              <w:rPr>
                <w:noProof/>
                <w:webHidden/>
              </w:rPr>
              <w:fldChar w:fldCharType="begin"/>
            </w:r>
            <w:r w:rsidR="00320F4F">
              <w:rPr>
                <w:noProof/>
                <w:webHidden/>
              </w:rPr>
              <w:instrText xml:space="preserve"> PAGEREF _Toc456618125 \h </w:instrText>
            </w:r>
            <w:r w:rsidR="00320F4F">
              <w:rPr>
                <w:noProof/>
                <w:webHidden/>
              </w:rPr>
            </w:r>
            <w:r w:rsidR="00320F4F">
              <w:rPr>
                <w:noProof/>
                <w:webHidden/>
              </w:rPr>
              <w:fldChar w:fldCharType="separate"/>
            </w:r>
            <w:r w:rsidR="00320F4F">
              <w:rPr>
                <w:noProof/>
                <w:webHidden/>
              </w:rPr>
              <w:t>40</w:t>
            </w:r>
            <w:r w:rsidR="00320F4F">
              <w:rPr>
                <w:noProof/>
                <w:webHidden/>
              </w:rPr>
              <w:fldChar w:fldCharType="end"/>
            </w:r>
          </w:hyperlink>
        </w:p>
        <w:p w14:paraId="51EB361F" w14:textId="77777777" w:rsidR="00320F4F" w:rsidRDefault="0059756A">
          <w:pPr>
            <w:pStyle w:val="TOC3"/>
            <w:tabs>
              <w:tab w:val="right" w:leader="dot" w:pos="10070"/>
            </w:tabs>
            <w:rPr>
              <w:rFonts w:eastAsiaTheme="minorEastAsia"/>
              <w:noProof/>
            </w:rPr>
          </w:pPr>
          <w:hyperlink w:anchor="_Toc456618126" w:history="1">
            <w:r w:rsidR="00320F4F" w:rsidRPr="00E634BC">
              <w:rPr>
                <w:rStyle w:val="Hyperlink"/>
                <w:noProof/>
              </w:rPr>
              <w:t>GetVersion</w:t>
            </w:r>
            <w:r w:rsidR="00320F4F">
              <w:rPr>
                <w:noProof/>
                <w:webHidden/>
              </w:rPr>
              <w:tab/>
            </w:r>
            <w:r w:rsidR="00320F4F">
              <w:rPr>
                <w:noProof/>
                <w:webHidden/>
              </w:rPr>
              <w:fldChar w:fldCharType="begin"/>
            </w:r>
            <w:r w:rsidR="00320F4F">
              <w:rPr>
                <w:noProof/>
                <w:webHidden/>
              </w:rPr>
              <w:instrText xml:space="preserve"> PAGEREF _Toc456618126 \h </w:instrText>
            </w:r>
            <w:r w:rsidR="00320F4F">
              <w:rPr>
                <w:noProof/>
                <w:webHidden/>
              </w:rPr>
            </w:r>
            <w:r w:rsidR="00320F4F">
              <w:rPr>
                <w:noProof/>
                <w:webHidden/>
              </w:rPr>
              <w:fldChar w:fldCharType="separate"/>
            </w:r>
            <w:r w:rsidR="00320F4F">
              <w:rPr>
                <w:noProof/>
                <w:webHidden/>
              </w:rPr>
              <w:t>40</w:t>
            </w:r>
            <w:r w:rsidR="00320F4F">
              <w:rPr>
                <w:noProof/>
                <w:webHidden/>
              </w:rPr>
              <w:fldChar w:fldCharType="end"/>
            </w:r>
          </w:hyperlink>
        </w:p>
        <w:p w14:paraId="478831C8" w14:textId="77777777" w:rsidR="00320F4F" w:rsidRDefault="0059756A">
          <w:pPr>
            <w:pStyle w:val="TOC2"/>
            <w:tabs>
              <w:tab w:val="right" w:leader="dot" w:pos="10070"/>
            </w:tabs>
            <w:rPr>
              <w:rFonts w:eastAsiaTheme="minorEastAsia"/>
              <w:noProof/>
            </w:rPr>
          </w:pPr>
          <w:hyperlink w:anchor="_Toc456618127" w:history="1">
            <w:r w:rsidR="00320F4F" w:rsidRPr="00E634BC">
              <w:rPr>
                <w:rStyle w:val="Hyperlink"/>
                <w:noProof/>
              </w:rPr>
              <w:t>Data transfer</w:t>
            </w:r>
            <w:r w:rsidR="00320F4F">
              <w:rPr>
                <w:noProof/>
                <w:webHidden/>
              </w:rPr>
              <w:tab/>
            </w:r>
            <w:r w:rsidR="00320F4F">
              <w:rPr>
                <w:noProof/>
                <w:webHidden/>
              </w:rPr>
              <w:fldChar w:fldCharType="begin"/>
            </w:r>
            <w:r w:rsidR="00320F4F">
              <w:rPr>
                <w:noProof/>
                <w:webHidden/>
              </w:rPr>
              <w:instrText xml:space="preserve"> PAGEREF _Toc456618127 \h </w:instrText>
            </w:r>
            <w:r w:rsidR="00320F4F">
              <w:rPr>
                <w:noProof/>
                <w:webHidden/>
              </w:rPr>
            </w:r>
            <w:r w:rsidR="00320F4F">
              <w:rPr>
                <w:noProof/>
                <w:webHidden/>
              </w:rPr>
              <w:fldChar w:fldCharType="separate"/>
            </w:r>
            <w:r w:rsidR="00320F4F">
              <w:rPr>
                <w:noProof/>
                <w:webHidden/>
              </w:rPr>
              <w:t>40</w:t>
            </w:r>
            <w:r w:rsidR="00320F4F">
              <w:rPr>
                <w:noProof/>
                <w:webHidden/>
              </w:rPr>
              <w:fldChar w:fldCharType="end"/>
            </w:r>
          </w:hyperlink>
        </w:p>
        <w:p w14:paraId="4EEA9C6C" w14:textId="77777777" w:rsidR="00320F4F" w:rsidRDefault="0059756A">
          <w:pPr>
            <w:pStyle w:val="TOC3"/>
            <w:tabs>
              <w:tab w:val="right" w:leader="dot" w:pos="10070"/>
            </w:tabs>
            <w:rPr>
              <w:rFonts w:eastAsiaTheme="minorEastAsia"/>
              <w:noProof/>
            </w:rPr>
          </w:pPr>
          <w:hyperlink w:anchor="_Toc456618128" w:history="1">
            <w:r w:rsidR="00320F4F" w:rsidRPr="00E634BC">
              <w:rPr>
                <w:rStyle w:val="Hyperlink"/>
                <w:noProof/>
              </w:rPr>
              <w:t>PopulateDatacardFromBuffer</w:t>
            </w:r>
            <w:r w:rsidR="00320F4F">
              <w:rPr>
                <w:noProof/>
                <w:webHidden/>
              </w:rPr>
              <w:tab/>
            </w:r>
            <w:r w:rsidR="00320F4F">
              <w:rPr>
                <w:noProof/>
                <w:webHidden/>
              </w:rPr>
              <w:fldChar w:fldCharType="begin"/>
            </w:r>
            <w:r w:rsidR="00320F4F">
              <w:rPr>
                <w:noProof/>
                <w:webHidden/>
              </w:rPr>
              <w:instrText xml:space="preserve"> PAGEREF _Toc456618128 \h </w:instrText>
            </w:r>
            <w:r w:rsidR="00320F4F">
              <w:rPr>
                <w:noProof/>
                <w:webHidden/>
              </w:rPr>
            </w:r>
            <w:r w:rsidR="00320F4F">
              <w:rPr>
                <w:noProof/>
                <w:webHidden/>
              </w:rPr>
              <w:fldChar w:fldCharType="separate"/>
            </w:r>
            <w:r w:rsidR="00320F4F">
              <w:rPr>
                <w:noProof/>
                <w:webHidden/>
              </w:rPr>
              <w:t>40</w:t>
            </w:r>
            <w:r w:rsidR="00320F4F">
              <w:rPr>
                <w:noProof/>
                <w:webHidden/>
              </w:rPr>
              <w:fldChar w:fldCharType="end"/>
            </w:r>
          </w:hyperlink>
        </w:p>
        <w:p w14:paraId="197FC21D" w14:textId="77777777" w:rsidR="00320F4F" w:rsidRDefault="0059756A">
          <w:pPr>
            <w:pStyle w:val="TOC3"/>
            <w:tabs>
              <w:tab w:val="right" w:leader="dot" w:pos="10070"/>
            </w:tabs>
            <w:rPr>
              <w:rFonts w:eastAsiaTheme="minorEastAsia"/>
              <w:noProof/>
            </w:rPr>
          </w:pPr>
          <w:hyperlink w:anchor="_Toc456618129" w:history="1">
            <w:r w:rsidR="00320F4F" w:rsidRPr="00E634BC">
              <w:rPr>
                <w:rStyle w:val="Hyperlink"/>
                <w:noProof/>
              </w:rPr>
              <w:t>PopulateBufferFromDatacard</w:t>
            </w:r>
            <w:r w:rsidR="00320F4F">
              <w:rPr>
                <w:noProof/>
                <w:webHidden/>
              </w:rPr>
              <w:tab/>
            </w:r>
            <w:r w:rsidR="00320F4F">
              <w:rPr>
                <w:noProof/>
                <w:webHidden/>
              </w:rPr>
              <w:fldChar w:fldCharType="begin"/>
            </w:r>
            <w:r w:rsidR="00320F4F">
              <w:rPr>
                <w:noProof/>
                <w:webHidden/>
              </w:rPr>
              <w:instrText xml:space="preserve"> PAGEREF _Toc456618129 \h </w:instrText>
            </w:r>
            <w:r w:rsidR="00320F4F">
              <w:rPr>
                <w:noProof/>
                <w:webHidden/>
              </w:rPr>
            </w:r>
            <w:r w:rsidR="00320F4F">
              <w:rPr>
                <w:noProof/>
                <w:webHidden/>
              </w:rPr>
              <w:fldChar w:fldCharType="separate"/>
            </w:r>
            <w:r w:rsidR="00320F4F">
              <w:rPr>
                <w:noProof/>
                <w:webHidden/>
              </w:rPr>
              <w:t>41</w:t>
            </w:r>
            <w:r w:rsidR="00320F4F">
              <w:rPr>
                <w:noProof/>
                <w:webHidden/>
              </w:rPr>
              <w:fldChar w:fldCharType="end"/>
            </w:r>
          </w:hyperlink>
        </w:p>
        <w:p w14:paraId="55469512" w14:textId="77777777" w:rsidR="00320F4F" w:rsidRDefault="0059756A">
          <w:pPr>
            <w:pStyle w:val="TOC2"/>
            <w:tabs>
              <w:tab w:val="right" w:leader="dot" w:pos="10070"/>
            </w:tabs>
            <w:rPr>
              <w:rFonts w:eastAsiaTheme="minorEastAsia"/>
              <w:noProof/>
            </w:rPr>
          </w:pPr>
          <w:hyperlink w:anchor="_Toc456618130" w:history="1">
            <w:r w:rsidR="00320F4F" w:rsidRPr="00E634BC">
              <w:rPr>
                <w:rStyle w:val="Hyperlink"/>
                <w:noProof/>
              </w:rPr>
              <w:t>Formatting Error Messages</w:t>
            </w:r>
            <w:r w:rsidR="00320F4F">
              <w:rPr>
                <w:noProof/>
                <w:webHidden/>
              </w:rPr>
              <w:tab/>
            </w:r>
            <w:r w:rsidR="00320F4F">
              <w:rPr>
                <w:noProof/>
                <w:webHidden/>
              </w:rPr>
              <w:fldChar w:fldCharType="begin"/>
            </w:r>
            <w:r w:rsidR="00320F4F">
              <w:rPr>
                <w:noProof/>
                <w:webHidden/>
              </w:rPr>
              <w:instrText xml:space="preserve"> PAGEREF _Toc456618130 \h </w:instrText>
            </w:r>
            <w:r w:rsidR="00320F4F">
              <w:rPr>
                <w:noProof/>
                <w:webHidden/>
              </w:rPr>
            </w:r>
            <w:r w:rsidR="00320F4F">
              <w:rPr>
                <w:noProof/>
                <w:webHidden/>
              </w:rPr>
              <w:fldChar w:fldCharType="separate"/>
            </w:r>
            <w:r w:rsidR="00320F4F">
              <w:rPr>
                <w:noProof/>
                <w:webHidden/>
              </w:rPr>
              <w:t>41</w:t>
            </w:r>
            <w:r w:rsidR="00320F4F">
              <w:rPr>
                <w:noProof/>
                <w:webHidden/>
              </w:rPr>
              <w:fldChar w:fldCharType="end"/>
            </w:r>
          </w:hyperlink>
        </w:p>
        <w:p w14:paraId="0FD1B8C5" w14:textId="77777777" w:rsidR="00320F4F" w:rsidRDefault="0059756A">
          <w:pPr>
            <w:pStyle w:val="TOC3"/>
            <w:tabs>
              <w:tab w:val="right" w:leader="dot" w:pos="10070"/>
            </w:tabs>
            <w:rPr>
              <w:rFonts w:eastAsiaTheme="minorEastAsia"/>
              <w:noProof/>
            </w:rPr>
          </w:pPr>
          <w:hyperlink w:anchor="_Toc456618131" w:history="1">
            <w:r w:rsidR="00320F4F" w:rsidRPr="00E634BC">
              <w:rPr>
                <w:rStyle w:val="Hyperlink"/>
                <w:noProof/>
              </w:rPr>
              <w:t>FormatErrorCode</w:t>
            </w:r>
            <w:r w:rsidR="00320F4F">
              <w:rPr>
                <w:noProof/>
                <w:webHidden/>
              </w:rPr>
              <w:tab/>
            </w:r>
            <w:r w:rsidR="00320F4F">
              <w:rPr>
                <w:noProof/>
                <w:webHidden/>
              </w:rPr>
              <w:fldChar w:fldCharType="begin"/>
            </w:r>
            <w:r w:rsidR="00320F4F">
              <w:rPr>
                <w:noProof/>
                <w:webHidden/>
              </w:rPr>
              <w:instrText xml:space="preserve"> PAGEREF _Toc456618131 \h </w:instrText>
            </w:r>
            <w:r w:rsidR="00320F4F">
              <w:rPr>
                <w:noProof/>
                <w:webHidden/>
              </w:rPr>
            </w:r>
            <w:r w:rsidR="00320F4F">
              <w:rPr>
                <w:noProof/>
                <w:webHidden/>
              </w:rPr>
              <w:fldChar w:fldCharType="separate"/>
            </w:r>
            <w:r w:rsidR="00320F4F">
              <w:rPr>
                <w:noProof/>
                <w:webHidden/>
              </w:rPr>
              <w:t>41</w:t>
            </w:r>
            <w:r w:rsidR="00320F4F">
              <w:rPr>
                <w:noProof/>
                <w:webHidden/>
              </w:rPr>
              <w:fldChar w:fldCharType="end"/>
            </w:r>
          </w:hyperlink>
        </w:p>
        <w:p w14:paraId="7BAA2040" w14:textId="77777777" w:rsidR="00320F4F" w:rsidRDefault="0059756A">
          <w:pPr>
            <w:pStyle w:val="TOC2"/>
            <w:tabs>
              <w:tab w:val="right" w:leader="dot" w:pos="10070"/>
            </w:tabs>
            <w:rPr>
              <w:rFonts w:eastAsiaTheme="minorEastAsia"/>
              <w:noProof/>
            </w:rPr>
          </w:pPr>
          <w:hyperlink w:anchor="_Toc456618132" w:history="1">
            <w:r w:rsidR="00320F4F" w:rsidRPr="00E634BC">
              <w:rPr>
                <w:rStyle w:val="Hyperlink"/>
                <w:noProof/>
              </w:rPr>
              <w:t>Formatting Storage and Display codes</w:t>
            </w:r>
            <w:r w:rsidR="00320F4F">
              <w:rPr>
                <w:noProof/>
                <w:webHidden/>
              </w:rPr>
              <w:tab/>
            </w:r>
            <w:r w:rsidR="00320F4F">
              <w:rPr>
                <w:noProof/>
                <w:webHidden/>
              </w:rPr>
              <w:fldChar w:fldCharType="begin"/>
            </w:r>
            <w:r w:rsidR="00320F4F">
              <w:rPr>
                <w:noProof/>
                <w:webHidden/>
              </w:rPr>
              <w:instrText xml:space="preserve"> PAGEREF _Toc456618132 \h </w:instrText>
            </w:r>
            <w:r w:rsidR="00320F4F">
              <w:rPr>
                <w:noProof/>
                <w:webHidden/>
              </w:rPr>
            </w:r>
            <w:r w:rsidR="00320F4F">
              <w:rPr>
                <w:noProof/>
                <w:webHidden/>
              </w:rPr>
              <w:fldChar w:fldCharType="separate"/>
            </w:r>
            <w:r w:rsidR="00320F4F">
              <w:rPr>
                <w:noProof/>
                <w:webHidden/>
              </w:rPr>
              <w:t>42</w:t>
            </w:r>
            <w:r w:rsidR="00320F4F">
              <w:rPr>
                <w:noProof/>
                <w:webHidden/>
              </w:rPr>
              <w:fldChar w:fldCharType="end"/>
            </w:r>
          </w:hyperlink>
        </w:p>
        <w:p w14:paraId="48A42A6A" w14:textId="77777777" w:rsidR="00320F4F" w:rsidRDefault="0059756A">
          <w:pPr>
            <w:pStyle w:val="TOC3"/>
            <w:tabs>
              <w:tab w:val="right" w:leader="dot" w:pos="10070"/>
            </w:tabs>
            <w:rPr>
              <w:rFonts w:eastAsiaTheme="minorEastAsia"/>
              <w:noProof/>
            </w:rPr>
          </w:pPr>
          <w:hyperlink w:anchor="_Toc456618133" w:history="1">
            <w:r w:rsidR="00320F4F" w:rsidRPr="00E634BC">
              <w:rPr>
                <w:rStyle w:val="Hyperlink"/>
                <w:noProof/>
              </w:rPr>
              <w:t>GetStorageCode</w:t>
            </w:r>
            <w:r w:rsidR="00320F4F">
              <w:rPr>
                <w:noProof/>
                <w:webHidden/>
              </w:rPr>
              <w:tab/>
            </w:r>
            <w:r w:rsidR="00320F4F">
              <w:rPr>
                <w:noProof/>
                <w:webHidden/>
              </w:rPr>
              <w:fldChar w:fldCharType="begin"/>
            </w:r>
            <w:r w:rsidR="00320F4F">
              <w:rPr>
                <w:noProof/>
                <w:webHidden/>
              </w:rPr>
              <w:instrText xml:space="preserve"> PAGEREF _Toc456618133 \h </w:instrText>
            </w:r>
            <w:r w:rsidR="00320F4F">
              <w:rPr>
                <w:noProof/>
                <w:webHidden/>
              </w:rPr>
            </w:r>
            <w:r w:rsidR="00320F4F">
              <w:rPr>
                <w:noProof/>
                <w:webHidden/>
              </w:rPr>
              <w:fldChar w:fldCharType="separate"/>
            </w:r>
            <w:r w:rsidR="00320F4F">
              <w:rPr>
                <w:noProof/>
                <w:webHidden/>
              </w:rPr>
              <w:t>42</w:t>
            </w:r>
            <w:r w:rsidR="00320F4F">
              <w:rPr>
                <w:noProof/>
                <w:webHidden/>
              </w:rPr>
              <w:fldChar w:fldCharType="end"/>
            </w:r>
          </w:hyperlink>
        </w:p>
        <w:p w14:paraId="5CFC0563" w14:textId="77777777" w:rsidR="00320F4F" w:rsidRDefault="0059756A">
          <w:pPr>
            <w:pStyle w:val="TOC3"/>
            <w:tabs>
              <w:tab w:val="right" w:leader="dot" w:pos="10070"/>
            </w:tabs>
            <w:rPr>
              <w:rFonts w:eastAsiaTheme="minorEastAsia"/>
              <w:noProof/>
            </w:rPr>
          </w:pPr>
          <w:hyperlink w:anchor="_Toc456618134" w:history="1">
            <w:r w:rsidR="00320F4F" w:rsidRPr="00E634BC">
              <w:rPr>
                <w:rStyle w:val="Hyperlink"/>
                <w:noProof/>
              </w:rPr>
              <w:t>GetDisplayCode</w:t>
            </w:r>
            <w:r w:rsidR="00320F4F">
              <w:rPr>
                <w:noProof/>
                <w:webHidden/>
              </w:rPr>
              <w:tab/>
            </w:r>
            <w:r w:rsidR="00320F4F">
              <w:rPr>
                <w:noProof/>
                <w:webHidden/>
              </w:rPr>
              <w:fldChar w:fldCharType="begin"/>
            </w:r>
            <w:r w:rsidR="00320F4F">
              <w:rPr>
                <w:noProof/>
                <w:webHidden/>
              </w:rPr>
              <w:instrText xml:space="preserve"> PAGEREF _Toc456618134 \h </w:instrText>
            </w:r>
            <w:r w:rsidR="00320F4F">
              <w:rPr>
                <w:noProof/>
                <w:webHidden/>
              </w:rPr>
            </w:r>
            <w:r w:rsidR="00320F4F">
              <w:rPr>
                <w:noProof/>
                <w:webHidden/>
              </w:rPr>
              <w:fldChar w:fldCharType="separate"/>
            </w:r>
            <w:r w:rsidR="00320F4F">
              <w:rPr>
                <w:noProof/>
                <w:webHidden/>
              </w:rPr>
              <w:t>43</w:t>
            </w:r>
            <w:r w:rsidR="00320F4F">
              <w:rPr>
                <w:noProof/>
                <w:webHidden/>
              </w:rPr>
              <w:fldChar w:fldCharType="end"/>
            </w:r>
          </w:hyperlink>
        </w:p>
        <w:p w14:paraId="4B67A1D9" w14:textId="77777777" w:rsidR="00320F4F" w:rsidRDefault="0059756A">
          <w:pPr>
            <w:pStyle w:val="TOC2"/>
            <w:tabs>
              <w:tab w:val="right" w:leader="dot" w:pos="10070"/>
            </w:tabs>
            <w:rPr>
              <w:rFonts w:eastAsiaTheme="minorEastAsia"/>
              <w:noProof/>
            </w:rPr>
          </w:pPr>
          <w:hyperlink w:anchor="_Toc456618135" w:history="1">
            <w:r w:rsidR="00320F4F" w:rsidRPr="00E634BC">
              <w:rPr>
                <w:rStyle w:val="Hyperlink"/>
                <w:noProof/>
              </w:rPr>
              <w:t>Schema selection and access</w:t>
            </w:r>
            <w:r w:rsidR="00320F4F">
              <w:rPr>
                <w:noProof/>
                <w:webHidden/>
              </w:rPr>
              <w:tab/>
            </w:r>
            <w:r w:rsidR="00320F4F">
              <w:rPr>
                <w:noProof/>
                <w:webHidden/>
              </w:rPr>
              <w:fldChar w:fldCharType="begin"/>
            </w:r>
            <w:r w:rsidR="00320F4F">
              <w:rPr>
                <w:noProof/>
                <w:webHidden/>
              </w:rPr>
              <w:instrText xml:space="preserve"> PAGEREF _Toc456618135 \h </w:instrText>
            </w:r>
            <w:r w:rsidR="00320F4F">
              <w:rPr>
                <w:noProof/>
                <w:webHidden/>
              </w:rPr>
            </w:r>
            <w:r w:rsidR="00320F4F">
              <w:rPr>
                <w:noProof/>
                <w:webHidden/>
              </w:rPr>
              <w:fldChar w:fldCharType="separate"/>
            </w:r>
            <w:r w:rsidR="00320F4F">
              <w:rPr>
                <w:noProof/>
                <w:webHidden/>
              </w:rPr>
              <w:t>44</w:t>
            </w:r>
            <w:r w:rsidR="00320F4F">
              <w:rPr>
                <w:noProof/>
                <w:webHidden/>
              </w:rPr>
              <w:fldChar w:fldCharType="end"/>
            </w:r>
          </w:hyperlink>
        </w:p>
        <w:p w14:paraId="61B8D779" w14:textId="77777777" w:rsidR="00320F4F" w:rsidRDefault="0059756A">
          <w:pPr>
            <w:pStyle w:val="TOC3"/>
            <w:tabs>
              <w:tab w:val="right" w:leader="dot" w:pos="10070"/>
            </w:tabs>
            <w:rPr>
              <w:rFonts w:eastAsiaTheme="minorEastAsia"/>
              <w:noProof/>
            </w:rPr>
          </w:pPr>
          <w:hyperlink w:anchor="_Toc456618136" w:history="1">
            <w:r w:rsidR="00320F4F" w:rsidRPr="00E634BC">
              <w:rPr>
                <w:rStyle w:val="Hyperlink"/>
                <w:noProof/>
              </w:rPr>
              <w:t>GetSchemaNumber</w:t>
            </w:r>
            <w:r w:rsidR="00320F4F">
              <w:rPr>
                <w:noProof/>
                <w:webHidden/>
              </w:rPr>
              <w:tab/>
            </w:r>
            <w:r w:rsidR="00320F4F">
              <w:rPr>
                <w:noProof/>
                <w:webHidden/>
              </w:rPr>
              <w:fldChar w:fldCharType="begin"/>
            </w:r>
            <w:r w:rsidR="00320F4F">
              <w:rPr>
                <w:noProof/>
                <w:webHidden/>
              </w:rPr>
              <w:instrText xml:space="preserve"> PAGEREF _Toc456618136 \h </w:instrText>
            </w:r>
            <w:r w:rsidR="00320F4F">
              <w:rPr>
                <w:noProof/>
                <w:webHidden/>
              </w:rPr>
            </w:r>
            <w:r w:rsidR="00320F4F">
              <w:rPr>
                <w:noProof/>
                <w:webHidden/>
              </w:rPr>
              <w:fldChar w:fldCharType="separate"/>
            </w:r>
            <w:r w:rsidR="00320F4F">
              <w:rPr>
                <w:noProof/>
                <w:webHidden/>
              </w:rPr>
              <w:t>44</w:t>
            </w:r>
            <w:r w:rsidR="00320F4F">
              <w:rPr>
                <w:noProof/>
                <w:webHidden/>
              </w:rPr>
              <w:fldChar w:fldCharType="end"/>
            </w:r>
          </w:hyperlink>
        </w:p>
        <w:p w14:paraId="0B2F2E67" w14:textId="77777777" w:rsidR="00320F4F" w:rsidRDefault="0059756A">
          <w:pPr>
            <w:pStyle w:val="TOC3"/>
            <w:tabs>
              <w:tab w:val="right" w:leader="dot" w:pos="10070"/>
            </w:tabs>
            <w:rPr>
              <w:rFonts w:eastAsiaTheme="minorEastAsia"/>
              <w:noProof/>
            </w:rPr>
          </w:pPr>
          <w:hyperlink w:anchor="_Toc456618137" w:history="1">
            <w:r w:rsidR="00320F4F" w:rsidRPr="00E634BC">
              <w:rPr>
                <w:rStyle w:val="Hyperlink"/>
                <w:noProof/>
              </w:rPr>
              <w:t>GetSchemaNumberBySchemaIdentifier</w:t>
            </w:r>
            <w:r w:rsidR="00320F4F">
              <w:rPr>
                <w:noProof/>
                <w:webHidden/>
              </w:rPr>
              <w:tab/>
            </w:r>
            <w:r w:rsidR="00320F4F">
              <w:rPr>
                <w:noProof/>
                <w:webHidden/>
              </w:rPr>
              <w:fldChar w:fldCharType="begin"/>
            </w:r>
            <w:r w:rsidR="00320F4F">
              <w:rPr>
                <w:noProof/>
                <w:webHidden/>
              </w:rPr>
              <w:instrText xml:space="preserve"> PAGEREF _Toc456618137 \h </w:instrText>
            </w:r>
            <w:r w:rsidR="00320F4F">
              <w:rPr>
                <w:noProof/>
                <w:webHidden/>
              </w:rPr>
            </w:r>
            <w:r w:rsidR="00320F4F">
              <w:rPr>
                <w:noProof/>
                <w:webHidden/>
              </w:rPr>
              <w:fldChar w:fldCharType="separate"/>
            </w:r>
            <w:r w:rsidR="00320F4F">
              <w:rPr>
                <w:noProof/>
                <w:webHidden/>
              </w:rPr>
              <w:t>46</w:t>
            </w:r>
            <w:r w:rsidR="00320F4F">
              <w:rPr>
                <w:noProof/>
                <w:webHidden/>
              </w:rPr>
              <w:fldChar w:fldCharType="end"/>
            </w:r>
          </w:hyperlink>
        </w:p>
        <w:p w14:paraId="2C13D90C" w14:textId="77777777" w:rsidR="00320F4F" w:rsidRDefault="0059756A">
          <w:pPr>
            <w:pStyle w:val="TOC3"/>
            <w:tabs>
              <w:tab w:val="right" w:leader="dot" w:pos="10070"/>
            </w:tabs>
            <w:rPr>
              <w:rFonts w:eastAsiaTheme="minorEastAsia"/>
              <w:noProof/>
            </w:rPr>
          </w:pPr>
          <w:hyperlink w:anchor="_Toc456618138" w:history="1">
            <w:r w:rsidR="00320F4F" w:rsidRPr="00E634BC">
              <w:rPr>
                <w:rStyle w:val="Hyperlink"/>
                <w:noProof/>
              </w:rPr>
              <w:t>GetSchemaName</w:t>
            </w:r>
            <w:r w:rsidR="00320F4F">
              <w:rPr>
                <w:noProof/>
                <w:webHidden/>
              </w:rPr>
              <w:tab/>
            </w:r>
            <w:r w:rsidR="00320F4F">
              <w:rPr>
                <w:noProof/>
                <w:webHidden/>
              </w:rPr>
              <w:fldChar w:fldCharType="begin"/>
            </w:r>
            <w:r w:rsidR="00320F4F">
              <w:rPr>
                <w:noProof/>
                <w:webHidden/>
              </w:rPr>
              <w:instrText xml:space="preserve"> PAGEREF _Toc456618138 \h </w:instrText>
            </w:r>
            <w:r w:rsidR="00320F4F">
              <w:rPr>
                <w:noProof/>
                <w:webHidden/>
              </w:rPr>
            </w:r>
            <w:r w:rsidR="00320F4F">
              <w:rPr>
                <w:noProof/>
                <w:webHidden/>
              </w:rPr>
              <w:fldChar w:fldCharType="separate"/>
            </w:r>
            <w:r w:rsidR="00320F4F">
              <w:rPr>
                <w:noProof/>
                <w:webHidden/>
              </w:rPr>
              <w:t>46</w:t>
            </w:r>
            <w:r w:rsidR="00320F4F">
              <w:rPr>
                <w:noProof/>
                <w:webHidden/>
              </w:rPr>
              <w:fldChar w:fldCharType="end"/>
            </w:r>
          </w:hyperlink>
        </w:p>
        <w:p w14:paraId="107A5A9C" w14:textId="77777777" w:rsidR="00320F4F" w:rsidRDefault="0059756A">
          <w:pPr>
            <w:pStyle w:val="TOC3"/>
            <w:tabs>
              <w:tab w:val="right" w:leader="dot" w:pos="10070"/>
            </w:tabs>
            <w:rPr>
              <w:rFonts w:eastAsiaTheme="minorEastAsia"/>
              <w:noProof/>
            </w:rPr>
          </w:pPr>
          <w:hyperlink w:anchor="_Toc456618139" w:history="1">
            <w:r w:rsidR="00320F4F" w:rsidRPr="00E634BC">
              <w:rPr>
                <w:rStyle w:val="Hyperlink"/>
                <w:noProof/>
              </w:rPr>
              <w:t>GetNumberOfSchemas</w:t>
            </w:r>
            <w:r w:rsidR="00320F4F">
              <w:rPr>
                <w:noProof/>
                <w:webHidden/>
              </w:rPr>
              <w:tab/>
            </w:r>
            <w:r w:rsidR="00320F4F">
              <w:rPr>
                <w:noProof/>
                <w:webHidden/>
              </w:rPr>
              <w:fldChar w:fldCharType="begin"/>
            </w:r>
            <w:r w:rsidR="00320F4F">
              <w:rPr>
                <w:noProof/>
                <w:webHidden/>
              </w:rPr>
              <w:instrText xml:space="preserve"> PAGEREF _Toc456618139 \h </w:instrText>
            </w:r>
            <w:r w:rsidR="00320F4F">
              <w:rPr>
                <w:noProof/>
                <w:webHidden/>
              </w:rPr>
            </w:r>
            <w:r w:rsidR="00320F4F">
              <w:rPr>
                <w:noProof/>
                <w:webHidden/>
              </w:rPr>
              <w:fldChar w:fldCharType="separate"/>
            </w:r>
            <w:r w:rsidR="00320F4F">
              <w:rPr>
                <w:noProof/>
                <w:webHidden/>
              </w:rPr>
              <w:t>47</w:t>
            </w:r>
            <w:r w:rsidR="00320F4F">
              <w:rPr>
                <w:noProof/>
                <w:webHidden/>
              </w:rPr>
              <w:fldChar w:fldCharType="end"/>
            </w:r>
          </w:hyperlink>
        </w:p>
        <w:p w14:paraId="40F2BD75" w14:textId="77777777" w:rsidR="00320F4F" w:rsidRDefault="0059756A">
          <w:pPr>
            <w:pStyle w:val="TOC3"/>
            <w:tabs>
              <w:tab w:val="right" w:leader="dot" w:pos="10070"/>
            </w:tabs>
            <w:rPr>
              <w:rFonts w:eastAsiaTheme="minorEastAsia"/>
              <w:noProof/>
            </w:rPr>
          </w:pPr>
          <w:hyperlink w:anchor="_Toc456618140" w:history="1">
            <w:r w:rsidR="00320F4F" w:rsidRPr="00E634BC">
              <w:rPr>
                <w:rStyle w:val="Hyperlink"/>
                <w:noProof/>
              </w:rPr>
              <w:t>GetSchema</w:t>
            </w:r>
            <w:r w:rsidR="00320F4F">
              <w:rPr>
                <w:noProof/>
                <w:webHidden/>
              </w:rPr>
              <w:tab/>
            </w:r>
            <w:r w:rsidR="00320F4F">
              <w:rPr>
                <w:noProof/>
                <w:webHidden/>
              </w:rPr>
              <w:fldChar w:fldCharType="begin"/>
            </w:r>
            <w:r w:rsidR="00320F4F">
              <w:rPr>
                <w:noProof/>
                <w:webHidden/>
              </w:rPr>
              <w:instrText xml:space="preserve"> PAGEREF _Toc456618140 \h </w:instrText>
            </w:r>
            <w:r w:rsidR="00320F4F">
              <w:rPr>
                <w:noProof/>
                <w:webHidden/>
              </w:rPr>
            </w:r>
            <w:r w:rsidR="00320F4F">
              <w:rPr>
                <w:noProof/>
                <w:webHidden/>
              </w:rPr>
              <w:fldChar w:fldCharType="separate"/>
            </w:r>
            <w:r w:rsidR="00320F4F">
              <w:rPr>
                <w:noProof/>
                <w:webHidden/>
              </w:rPr>
              <w:t>47</w:t>
            </w:r>
            <w:r w:rsidR="00320F4F">
              <w:rPr>
                <w:noProof/>
                <w:webHidden/>
              </w:rPr>
              <w:fldChar w:fldCharType="end"/>
            </w:r>
          </w:hyperlink>
        </w:p>
        <w:p w14:paraId="3B5B007B" w14:textId="77777777" w:rsidR="00320F4F" w:rsidRDefault="0059756A">
          <w:pPr>
            <w:pStyle w:val="TOC3"/>
            <w:tabs>
              <w:tab w:val="right" w:leader="dot" w:pos="10070"/>
            </w:tabs>
            <w:rPr>
              <w:rFonts w:eastAsiaTheme="minorEastAsia"/>
              <w:noProof/>
            </w:rPr>
          </w:pPr>
          <w:hyperlink w:anchor="_Toc456618141" w:history="1">
            <w:r w:rsidR="00320F4F" w:rsidRPr="00E634BC">
              <w:rPr>
                <w:rStyle w:val="Hyperlink"/>
                <w:noProof/>
              </w:rPr>
              <w:t>GetSchemaBySchemaIdentifier</w:t>
            </w:r>
            <w:r w:rsidR="00320F4F">
              <w:rPr>
                <w:noProof/>
                <w:webHidden/>
              </w:rPr>
              <w:tab/>
            </w:r>
            <w:r w:rsidR="00320F4F">
              <w:rPr>
                <w:noProof/>
                <w:webHidden/>
              </w:rPr>
              <w:fldChar w:fldCharType="begin"/>
            </w:r>
            <w:r w:rsidR="00320F4F">
              <w:rPr>
                <w:noProof/>
                <w:webHidden/>
              </w:rPr>
              <w:instrText xml:space="preserve"> PAGEREF _Toc456618141 \h </w:instrText>
            </w:r>
            <w:r w:rsidR="00320F4F">
              <w:rPr>
                <w:noProof/>
                <w:webHidden/>
              </w:rPr>
            </w:r>
            <w:r w:rsidR="00320F4F">
              <w:rPr>
                <w:noProof/>
                <w:webHidden/>
              </w:rPr>
              <w:fldChar w:fldCharType="separate"/>
            </w:r>
            <w:r w:rsidR="00320F4F">
              <w:rPr>
                <w:noProof/>
                <w:webHidden/>
              </w:rPr>
              <w:t>48</w:t>
            </w:r>
            <w:r w:rsidR="00320F4F">
              <w:rPr>
                <w:noProof/>
                <w:webHidden/>
              </w:rPr>
              <w:fldChar w:fldCharType="end"/>
            </w:r>
          </w:hyperlink>
        </w:p>
        <w:p w14:paraId="2D2E3365" w14:textId="77777777" w:rsidR="00320F4F" w:rsidRDefault="0059756A">
          <w:pPr>
            <w:pStyle w:val="TOC2"/>
            <w:tabs>
              <w:tab w:val="right" w:leader="dot" w:pos="10070"/>
            </w:tabs>
            <w:rPr>
              <w:rFonts w:eastAsiaTheme="minorEastAsia"/>
              <w:noProof/>
            </w:rPr>
          </w:pPr>
          <w:hyperlink w:anchor="_Toc456618142" w:history="1">
            <w:r w:rsidR="00320F4F" w:rsidRPr="00E634BC">
              <w:rPr>
                <w:rStyle w:val="Hyperlink"/>
                <w:noProof/>
              </w:rPr>
              <w:t>Table access</w:t>
            </w:r>
            <w:r w:rsidR="00320F4F">
              <w:rPr>
                <w:noProof/>
                <w:webHidden/>
              </w:rPr>
              <w:tab/>
            </w:r>
            <w:r w:rsidR="00320F4F">
              <w:rPr>
                <w:noProof/>
                <w:webHidden/>
              </w:rPr>
              <w:fldChar w:fldCharType="begin"/>
            </w:r>
            <w:r w:rsidR="00320F4F">
              <w:rPr>
                <w:noProof/>
                <w:webHidden/>
              </w:rPr>
              <w:instrText xml:space="preserve"> PAGEREF _Toc456618142 \h </w:instrText>
            </w:r>
            <w:r w:rsidR="00320F4F">
              <w:rPr>
                <w:noProof/>
                <w:webHidden/>
              </w:rPr>
            </w:r>
            <w:r w:rsidR="00320F4F">
              <w:rPr>
                <w:noProof/>
                <w:webHidden/>
              </w:rPr>
              <w:fldChar w:fldCharType="separate"/>
            </w:r>
            <w:r w:rsidR="00320F4F">
              <w:rPr>
                <w:noProof/>
                <w:webHidden/>
              </w:rPr>
              <w:t>48</w:t>
            </w:r>
            <w:r w:rsidR="00320F4F">
              <w:rPr>
                <w:noProof/>
                <w:webHidden/>
              </w:rPr>
              <w:fldChar w:fldCharType="end"/>
            </w:r>
          </w:hyperlink>
        </w:p>
        <w:p w14:paraId="607672D2" w14:textId="77777777" w:rsidR="00320F4F" w:rsidRDefault="0059756A">
          <w:pPr>
            <w:pStyle w:val="TOC3"/>
            <w:tabs>
              <w:tab w:val="right" w:leader="dot" w:pos="10070"/>
            </w:tabs>
            <w:rPr>
              <w:rFonts w:eastAsiaTheme="minorEastAsia"/>
              <w:noProof/>
            </w:rPr>
          </w:pPr>
          <w:hyperlink w:anchor="_Toc456618143" w:history="1">
            <w:r w:rsidR="00320F4F" w:rsidRPr="00E634BC">
              <w:rPr>
                <w:rStyle w:val="Hyperlink"/>
                <w:noProof/>
              </w:rPr>
              <w:t>GetNumberOfTables</w:t>
            </w:r>
            <w:r w:rsidR="00320F4F">
              <w:rPr>
                <w:noProof/>
                <w:webHidden/>
              </w:rPr>
              <w:tab/>
            </w:r>
            <w:r w:rsidR="00320F4F">
              <w:rPr>
                <w:noProof/>
                <w:webHidden/>
              </w:rPr>
              <w:fldChar w:fldCharType="begin"/>
            </w:r>
            <w:r w:rsidR="00320F4F">
              <w:rPr>
                <w:noProof/>
                <w:webHidden/>
              </w:rPr>
              <w:instrText xml:space="preserve"> PAGEREF _Toc456618143 \h </w:instrText>
            </w:r>
            <w:r w:rsidR="00320F4F">
              <w:rPr>
                <w:noProof/>
                <w:webHidden/>
              </w:rPr>
            </w:r>
            <w:r w:rsidR="00320F4F">
              <w:rPr>
                <w:noProof/>
                <w:webHidden/>
              </w:rPr>
              <w:fldChar w:fldCharType="separate"/>
            </w:r>
            <w:r w:rsidR="00320F4F">
              <w:rPr>
                <w:noProof/>
                <w:webHidden/>
              </w:rPr>
              <w:t>48</w:t>
            </w:r>
            <w:r w:rsidR="00320F4F">
              <w:rPr>
                <w:noProof/>
                <w:webHidden/>
              </w:rPr>
              <w:fldChar w:fldCharType="end"/>
            </w:r>
          </w:hyperlink>
        </w:p>
        <w:p w14:paraId="3B1FC6EB" w14:textId="77777777" w:rsidR="00320F4F" w:rsidRDefault="0059756A">
          <w:pPr>
            <w:pStyle w:val="TOC3"/>
            <w:tabs>
              <w:tab w:val="right" w:leader="dot" w:pos="10070"/>
            </w:tabs>
            <w:rPr>
              <w:rFonts w:eastAsiaTheme="minorEastAsia"/>
              <w:noProof/>
            </w:rPr>
          </w:pPr>
          <w:hyperlink w:anchor="_Toc456618144" w:history="1">
            <w:r w:rsidR="00320F4F" w:rsidRPr="00E634BC">
              <w:rPr>
                <w:rStyle w:val="Hyperlink"/>
                <w:noProof/>
              </w:rPr>
              <w:t>GetTable</w:t>
            </w:r>
            <w:r w:rsidR="00320F4F">
              <w:rPr>
                <w:noProof/>
                <w:webHidden/>
              </w:rPr>
              <w:tab/>
            </w:r>
            <w:r w:rsidR="00320F4F">
              <w:rPr>
                <w:noProof/>
                <w:webHidden/>
              </w:rPr>
              <w:fldChar w:fldCharType="begin"/>
            </w:r>
            <w:r w:rsidR="00320F4F">
              <w:rPr>
                <w:noProof/>
                <w:webHidden/>
              </w:rPr>
              <w:instrText xml:space="preserve"> PAGEREF _Toc456618144 \h </w:instrText>
            </w:r>
            <w:r w:rsidR="00320F4F">
              <w:rPr>
                <w:noProof/>
                <w:webHidden/>
              </w:rPr>
            </w:r>
            <w:r w:rsidR="00320F4F">
              <w:rPr>
                <w:noProof/>
                <w:webHidden/>
              </w:rPr>
              <w:fldChar w:fldCharType="separate"/>
            </w:r>
            <w:r w:rsidR="00320F4F">
              <w:rPr>
                <w:noProof/>
                <w:webHidden/>
              </w:rPr>
              <w:t>49</w:t>
            </w:r>
            <w:r w:rsidR="00320F4F">
              <w:rPr>
                <w:noProof/>
                <w:webHidden/>
              </w:rPr>
              <w:fldChar w:fldCharType="end"/>
            </w:r>
          </w:hyperlink>
        </w:p>
        <w:p w14:paraId="4D1EFD09" w14:textId="77777777" w:rsidR="00320F4F" w:rsidRDefault="0059756A">
          <w:pPr>
            <w:pStyle w:val="TOC3"/>
            <w:tabs>
              <w:tab w:val="right" w:leader="dot" w:pos="10070"/>
            </w:tabs>
            <w:rPr>
              <w:rFonts w:eastAsiaTheme="minorEastAsia"/>
              <w:noProof/>
            </w:rPr>
          </w:pPr>
          <w:hyperlink w:anchor="_Toc456618145" w:history="1">
            <w:r w:rsidR="00320F4F" w:rsidRPr="00E634BC">
              <w:rPr>
                <w:rStyle w:val="Hyperlink"/>
                <w:noProof/>
              </w:rPr>
              <w:t>GetTableByDataElement</w:t>
            </w:r>
            <w:r w:rsidR="00320F4F">
              <w:rPr>
                <w:noProof/>
                <w:webHidden/>
              </w:rPr>
              <w:tab/>
            </w:r>
            <w:r w:rsidR="00320F4F">
              <w:rPr>
                <w:noProof/>
                <w:webHidden/>
              </w:rPr>
              <w:fldChar w:fldCharType="begin"/>
            </w:r>
            <w:r w:rsidR="00320F4F">
              <w:rPr>
                <w:noProof/>
                <w:webHidden/>
              </w:rPr>
              <w:instrText xml:space="preserve"> PAGEREF _Toc456618145 \h </w:instrText>
            </w:r>
            <w:r w:rsidR="00320F4F">
              <w:rPr>
                <w:noProof/>
                <w:webHidden/>
              </w:rPr>
            </w:r>
            <w:r w:rsidR="00320F4F">
              <w:rPr>
                <w:noProof/>
                <w:webHidden/>
              </w:rPr>
              <w:fldChar w:fldCharType="separate"/>
            </w:r>
            <w:r w:rsidR="00320F4F">
              <w:rPr>
                <w:noProof/>
                <w:webHidden/>
              </w:rPr>
              <w:t>49</w:t>
            </w:r>
            <w:r w:rsidR="00320F4F">
              <w:rPr>
                <w:noProof/>
                <w:webHidden/>
              </w:rPr>
              <w:fldChar w:fldCharType="end"/>
            </w:r>
          </w:hyperlink>
        </w:p>
        <w:p w14:paraId="38DE300A" w14:textId="77777777" w:rsidR="00320F4F" w:rsidRDefault="0059756A">
          <w:pPr>
            <w:pStyle w:val="TOC3"/>
            <w:tabs>
              <w:tab w:val="right" w:leader="dot" w:pos="10070"/>
            </w:tabs>
            <w:rPr>
              <w:rFonts w:eastAsiaTheme="minorEastAsia"/>
              <w:noProof/>
            </w:rPr>
          </w:pPr>
          <w:hyperlink w:anchor="_Toc456618146" w:history="1">
            <w:r w:rsidR="00320F4F" w:rsidRPr="00E634BC">
              <w:rPr>
                <w:rStyle w:val="Hyperlink"/>
                <w:noProof/>
              </w:rPr>
              <w:t>GetTableByRole</w:t>
            </w:r>
            <w:r w:rsidR="00320F4F">
              <w:rPr>
                <w:noProof/>
                <w:webHidden/>
              </w:rPr>
              <w:tab/>
            </w:r>
            <w:r w:rsidR="00320F4F">
              <w:rPr>
                <w:noProof/>
                <w:webHidden/>
              </w:rPr>
              <w:fldChar w:fldCharType="begin"/>
            </w:r>
            <w:r w:rsidR="00320F4F">
              <w:rPr>
                <w:noProof/>
                <w:webHidden/>
              </w:rPr>
              <w:instrText xml:space="preserve"> PAGEREF _Toc456618146 \h </w:instrText>
            </w:r>
            <w:r w:rsidR="00320F4F">
              <w:rPr>
                <w:noProof/>
                <w:webHidden/>
              </w:rPr>
            </w:r>
            <w:r w:rsidR="00320F4F">
              <w:rPr>
                <w:noProof/>
                <w:webHidden/>
              </w:rPr>
              <w:fldChar w:fldCharType="separate"/>
            </w:r>
            <w:r w:rsidR="00320F4F">
              <w:rPr>
                <w:noProof/>
                <w:webHidden/>
              </w:rPr>
              <w:t>50</w:t>
            </w:r>
            <w:r w:rsidR="00320F4F">
              <w:rPr>
                <w:noProof/>
                <w:webHidden/>
              </w:rPr>
              <w:fldChar w:fldCharType="end"/>
            </w:r>
          </w:hyperlink>
        </w:p>
        <w:p w14:paraId="3EE5CD72" w14:textId="77777777" w:rsidR="00320F4F" w:rsidRDefault="0059756A">
          <w:pPr>
            <w:pStyle w:val="TOC2"/>
            <w:tabs>
              <w:tab w:val="right" w:leader="dot" w:pos="10070"/>
            </w:tabs>
            <w:rPr>
              <w:rFonts w:eastAsiaTheme="minorEastAsia"/>
              <w:noProof/>
            </w:rPr>
          </w:pPr>
          <w:hyperlink w:anchor="_Toc456618147" w:history="1">
            <w:r w:rsidR="00320F4F" w:rsidRPr="00E634BC">
              <w:rPr>
                <w:rStyle w:val="Hyperlink"/>
                <w:noProof/>
              </w:rPr>
              <w:t>Coding required data elements</w:t>
            </w:r>
            <w:r w:rsidR="00320F4F">
              <w:rPr>
                <w:noProof/>
                <w:webHidden/>
              </w:rPr>
              <w:tab/>
            </w:r>
            <w:r w:rsidR="00320F4F">
              <w:rPr>
                <w:noProof/>
                <w:webHidden/>
              </w:rPr>
              <w:fldChar w:fldCharType="begin"/>
            </w:r>
            <w:r w:rsidR="00320F4F">
              <w:rPr>
                <w:noProof/>
                <w:webHidden/>
              </w:rPr>
              <w:instrText xml:space="preserve"> PAGEREF _Toc456618147 \h </w:instrText>
            </w:r>
            <w:r w:rsidR="00320F4F">
              <w:rPr>
                <w:noProof/>
                <w:webHidden/>
              </w:rPr>
            </w:r>
            <w:r w:rsidR="00320F4F">
              <w:rPr>
                <w:noProof/>
                <w:webHidden/>
              </w:rPr>
              <w:fldChar w:fldCharType="separate"/>
            </w:r>
            <w:r w:rsidR="00320F4F">
              <w:rPr>
                <w:noProof/>
                <w:webHidden/>
              </w:rPr>
              <w:t>50</w:t>
            </w:r>
            <w:r w:rsidR="00320F4F">
              <w:rPr>
                <w:noProof/>
                <w:webHidden/>
              </w:rPr>
              <w:fldChar w:fldCharType="end"/>
            </w:r>
          </w:hyperlink>
        </w:p>
        <w:p w14:paraId="110751C7" w14:textId="77777777" w:rsidR="00320F4F" w:rsidRDefault="0059756A">
          <w:pPr>
            <w:pStyle w:val="TOC3"/>
            <w:tabs>
              <w:tab w:val="right" w:leader="dot" w:pos="10070"/>
            </w:tabs>
            <w:rPr>
              <w:rFonts w:eastAsiaTheme="minorEastAsia"/>
              <w:noProof/>
            </w:rPr>
          </w:pPr>
          <w:hyperlink w:anchor="_Toc456618148" w:history="1">
            <w:r w:rsidR="00320F4F" w:rsidRPr="00E634BC">
              <w:rPr>
                <w:rStyle w:val="Hyperlink"/>
                <w:noProof/>
              </w:rPr>
              <w:t>GetRequiredDataItems</w:t>
            </w:r>
            <w:r w:rsidR="00320F4F">
              <w:rPr>
                <w:noProof/>
                <w:webHidden/>
              </w:rPr>
              <w:tab/>
            </w:r>
            <w:r w:rsidR="00320F4F">
              <w:rPr>
                <w:noProof/>
                <w:webHidden/>
              </w:rPr>
              <w:fldChar w:fldCharType="begin"/>
            </w:r>
            <w:r w:rsidR="00320F4F">
              <w:rPr>
                <w:noProof/>
                <w:webHidden/>
              </w:rPr>
              <w:instrText xml:space="preserve"> PAGEREF _Toc456618148 \h </w:instrText>
            </w:r>
            <w:r w:rsidR="00320F4F">
              <w:rPr>
                <w:noProof/>
                <w:webHidden/>
              </w:rPr>
            </w:r>
            <w:r w:rsidR="00320F4F">
              <w:rPr>
                <w:noProof/>
                <w:webHidden/>
              </w:rPr>
              <w:fldChar w:fldCharType="separate"/>
            </w:r>
            <w:r w:rsidR="00320F4F">
              <w:rPr>
                <w:noProof/>
                <w:webHidden/>
              </w:rPr>
              <w:t>51</w:t>
            </w:r>
            <w:r w:rsidR="00320F4F">
              <w:rPr>
                <w:noProof/>
                <w:webHidden/>
              </w:rPr>
              <w:fldChar w:fldCharType="end"/>
            </w:r>
          </w:hyperlink>
        </w:p>
        <w:p w14:paraId="60D8FE15" w14:textId="77777777" w:rsidR="00320F4F" w:rsidRDefault="0059756A">
          <w:pPr>
            <w:pStyle w:val="TOC2"/>
            <w:tabs>
              <w:tab w:val="right" w:leader="dot" w:pos="10070"/>
            </w:tabs>
            <w:rPr>
              <w:rFonts w:eastAsiaTheme="minorEastAsia"/>
              <w:noProof/>
            </w:rPr>
          </w:pPr>
          <w:hyperlink w:anchor="_Toc456618149" w:history="1">
            <w:r w:rsidR="00320F4F" w:rsidRPr="00E634BC">
              <w:rPr>
                <w:rStyle w:val="Hyperlink"/>
                <w:noProof/>
              </w:rPr>
              <w:t>Stage calculation</w:t>
            </w:r>
            <w:r w:rsidR="00320F4F">
              <w:rPr>
                <w:noProof/>
                <w:webHidden/>
              </w:rPr>
              <w:tab/>
            </w:r>
            <w:r w:rsidR="00320F4F">
              <w:rPr>
                <w:noProof/>
                <w:webHidden/>
              </w:rPr>
              <w:fldChar w:fldCharType="begin"/>
            </w:r>
            <w:r w:rsidR="00320F4F">
              <w:rPr>
                <w:noProof/>
                <w:webHidden/>
              </w:rPr>
              <w:instrText xml:space="preserve"> PAGEREF _Toc456618149 \h </w:instrText>
            </w:r>
            <w:r w:rsidR="00320F4F">
              <w:rPr>
                <w:noProof/>
                <w:webHidden/>
              </w:rPr>
            </w:r>
            <w:r w:rsidR="00320F4F">
              <w:rPr>
                <w:noProof/>
                <w:webHidden/>
              </w:rPr>
              <w:fldChar w:fldCharType="separate"/>
            </w:r>
            <w:r w:rsidR="00320F4F">
              <w:rPr>
                <w:noProof/>
                <w:webHidden/>
              </w:rPr>
              <w:t>51</w:t>
            </w:r>
            <w:r w:rsidR="00320F4F">
              <w:rPr>
                <w:noProof/>
                <w:webHidden/>
              </w:rPr>
              <w:fldChar w:fldCharType="end"/>
            </w:r>
          </w:hyperlink>
        </w:p>
        <w:p w14:paraId="7F984DB5" w14:textId="77777777" w:rsidR="00320F4F" w:rsidRDefault="0059756A">
          <w:pPr>
            <w:pStyle w:val="TOC3"/>
            <w:tabs>
              <w:tab w:val="right" w:leader="dot" w:pos="10070"/>
            </w:tabs>
            <w:rPr>
              <w:rFonts w:eastAsiaTheme="minorEastAsia"/>
              <w:noProof/>
            </w:rPr>
          </w:pPr>
          <w:hyperlink w:anchor="_Toc456618150" w:history="1">
            <w:r w:rsidR="00320F4F" w:rsidRPr="00E634BC">
              <w:rPr>
                <w:rStyle w:val="Hyperlink"/>
                <w:noProof/>
              </w:rPr>
              <w:t>CalculateStage</w:t>
            </w:r>
            <w:r w:rsidR="00320F4F">
              <w:rPr>
                <w:noProof/>
                <w:webHidden/>
              </w:rPr>
              <w:tab/>
            </w:r>
            <w:r w:rsidR="00320F4F">
              <w:rPr>
                <w:noProof/>
                <w:webHidden/>
              </w:rPr>
              <w:fldChar w:fldCharType="begin"/>
            </w:r>
            <w:r w:rsidR="00320F4F">
              <w:rPr>
                <w:noProof/>
                <w:webHidden/>
              </w:rPr>
              <w:instrText xml:space="preserve"> PAGEREF _Toc456618150 \h </w:instrText>
            </w:r>
            <w:r w:rsidR="00320F4F">
              <w:rPr>
                <w:noProof/>
                <w:webHidden/>
              </w:rPr>
            </w:r>
            <w:r w:rsidR="00320F4F">
              <w:rPr>
                <w:noProof/>
                <w:webHidden/>
              </w:rPr>
              <w:fldChar w:fldCharType="separate"/>
            </w:r>
            <w:r w:rsidR="00320F4F">
              <w:rPr>
                <w:noProof/>
                <w:webHidden/>
              </w:rPr>
              <w:t>52</w:t>
            </w:r>
            <w:r w:rsidR="00320F4F">
              <w:rPr>
                <w:noProof/>
                <w:webHidden/>
              </w:rPr>
              <w:fldChar w:fldCharType="end"/>
            </w:r>
          </w:hyperlink>
        </w:p>
        <w:p w14:paraId="69AD215E" w14:textId="77777777" w:rsidR="002D257E" w:rsidRDefault="002D257E">
          <w:r>
            <w:rPr>
              <w:b/>
              <w:bCs/>
              <w:noProof/>
            </w:rPr>
            <w:fldChar w:fldCharType="end"/>
          </w:r>
        </w:p>
      </w:sdtContent>
    </w:sdt>
    <w:p w14:paraId="31E5FB9A" w14:textId="77777777" w:rsidR="002D257E" w:rsidRDefault="002D257E">
      <w:pPr>
        <w:rPr>
          <w:rFonts w:asciiTheme="majorHAnsi" w:eastAsiaTheme="majorEastAsia" w:hAnsiTheme="majorHAnsi" w:cstheme="majorBidi"/>
          <w:color w:val="365F91" w:themeColor="accent1" w:themeShade="BF"/>
          <w:sz w:val="32"/>
          <w:szCs w:val="32"/>
        </w:rPr>
      </w:pPr>
      <w:r>
        <w:br w:type="page"/>
      </w:r>
    </w:p>
    <w:p w14:paraId="5EF209D3" w14:textId="77777777" w:rsidR="00DC57CC" w:rsidRDefault="00865C2A" w:rsidP="00164722">
      <w:pPr>
        <w:pStyle w:val="Heading1"/>
      </w:pPr>
      <w:bookmarkStart w:id="0" w:name="_Toc456618099"/>
      <w:r>
        <w:lastRenderedPageBreak/>
        <w:t>Overview</w:t>
      </w:r>
      <w:bookmarkEnd w:id="0"/>
    </w:p>
    <w:p w14:paraId="066FDD6A" w14:textId="77777777" w:rsidR="00164722" w:rsidRDefault="00164722"/>
    <w:p w14:paraId="17CBAE86" w14:textId="77777777" w:rsidR="00F646D7" w:rsidRDefault="00F646D7" w:rsidP="00F646D7">
      <w:r>
        <w:t>The purpose of CDC’s TNM staging library is two-fold: to support collection of AJCC 7</w:t>
      </w:r>
      <w:r w:rsidRPr="009148F7">
        <w:rPr>
          <w:vertAlign w:val="superscript"/>
        </w:rPr>
        <w:t>th</w:t>
      </w:r>
      <w:r>
        <w:t xml:space="preserve"> edition staging data from reporting facilities by facilitating generation of authoritative site-specific pick-lists for clinical and pathologic T, N, M, and directly entered stage groups; and to provide an algorithm for deriving clinical and pathologic stage groups for use by NPCR central registries for quality control and data consolidation.  The library is intended to be used for cancer cases diagnosed in 2016.</w:t>
      </w:r>
    </w:p>
    <w:p w14:paraId="36E56DB1" w14:textId="182DBFB3" w:rsidR="004812AA" w:rsidRDefault="00D31047">
      <w:r>
        <w:t>For the year 2016, there will be overlap between cases</w:t>
      </w:r>
      <w:r w:rsidR="00AD39E9">
        <w:t xml:space="preserve"> abstracted and</w:t>
      </w:r>
      <w:r>
        <w:t xml:space="preserve"> diagnosed </w:t>
      </w:r>
      <w:r w:rsidR="00AD39E9">
        <w:t xml:space="preserve">in 2016 and cases diagnosed earlier </w:t>
      </w:r>
      <w:r w:rsidR="00636025">
        <w:t>but not abstracted until 2016.</w:t>
      </w:r>
      <w:r w:rsidR="00E9085F">
        <w:t xml:space="preserve">  For NPCR, the TNM staging library is intended to replace Collaborative Staging.</w:t>
      </w:r>
      <w:r w:rsidR="00636025">
        <w:t xml:space="preserve">  Since TNM stag</w:t>
      </w:r>
      <w:r w:rsidR="006934FE">
        <w:t>ing is only valid for 2016 and later</w:t>
      </w:r>
      <w:r w:rsidR="00A9579A">
        <w:t>,</w:t>
      </w:r>
      <w:r w:rsidR="00636025">
        <w:t xml:space="preserve"> and Collabo</w:t>
      </w:r>
      <w:r w:rsidR="006934FE">
        <w:t>rative S</w:t>
      </w:r>
      <w:r w:rsidR="005870D8">
        <w:t>taging is no longer used in</w:t>
      </w:r>
      <w:r w:rsidR="007267F3">
        <w:t xml:space="preserve"> 2016</w:t>
      </w:r>
      <w:r w:rsidR="00636025">
        <w:t xml:space="preserve">, </w:t>
      </w:r>
      <w:r w:rsidR="00AB0E9A">
        <w:t xml:space="preserve">for 2016, </w:t>
      </w:r>
      <w:r w:rsidR="00636025">
        <w:t>vendor software is expected to</w:t>
      </w:r>
      <w:r w:rsidR="00EC202D">
        <w:t xml:space="preserve"> handle multiple staging </w:t>
      </w:r>
      <w:r w:rsidR="003E18FF">
        <w:t>systems and change</w:t>
      </w:r>
      <w:r w:rsidR="0019723A">
        <w:t xml:space="preserve"> workflows based on the dia</w:t>
      </w:r>
      <w:r w:rsidR="003E18FF">
        <w:t>gnosis year.</w:t>
      </w:r>
      <w:r w:rsidR="00DB64E6">
        <w:t xml:space="preserve">  See </w:t>
      </w:r>
      <w:hyperlink w:anchor="Figure_1" w:history="1">
        <w:r w:rsidR="00DB64E6" w:rsidRPr="00550E93">
          <w:rPr>
            <w:rStyle w:val="Hyperlink"/>
          </w:rPr>
          <w:t>Figure 1</w:t>
        </w:r>
      </w:hyperlink>
      <w:r w:rsidR="00DB64E6">
        <w:t xml:space="preserve"> for a description of how NPCR handles the two staging systems</w:t>
      </w:r>
      <w:r w:rsidR="00FC55F9">
        <w:t xml:space="preserve"> by year of diagnosis</w:t>
      </w:r>
      <w:r w:rsidR="00DB64E6">
        <w:t>.</w:t>
      </w:r>
    </w:p>
    <w:p w14:paraId="7198A9B9" w14:textId="5C04A5DC" w:rsidR="00F61DBC" w:rsidRDefault="004812AA">
      <w:r>
        <w:t>The scope of the TNM</w:t>
      </w:r>
      <w:r w:rsidR="004D533D">
        <w:t xml:space="preserve"> </w:t>
      </w:r>
      <w:r w:rsidR="003B06EF">
        <w:t>s</w:t>
      </w:r>
      <w:r w:rsidR="000846DA">
        <w:t xml:space="preserve">taging library does not include </w:t>
      </w:r>
      <w:r>
        <w:t xml:space="preserve">collection of data items other than those needed to derive TNM stage.  For </w:t>
      </w:r>
      <w:r w:rsidR="004D533D">
        <w:t>other collection requirements</w:t>
      </w:r>
      <w:r w:rsidR="00C84B54">
        <w:t>, contact your standard setter.</w:t>
      </w:r>
    </w:p>
    <w:p w14:paraId="6383003D" w14:textId="77777777" w:rsidR="003F18DF" w:rsidRDefault="003F18DF"/>
    <w:p w14:paraId="2F315351" w14:textId="2EA188E6" w:rsidR="00793E93" w:rsidRDefault="00793E93">
      <w:r>
        <w:t>The TNM staging library exposes an API (Application Programming Interface)</w:t>
      </w:r>
      <w:r w:rsidR="005870D8">
        <w:t xml:space="preserve"> to support abstraction of TNM data items, generation of picklists, and derivation of TNM stage.</w:t>
      </w:r>
      <w:r w:rsidR="008A0FF5">
        <w:t xml:space="preserve">  Some familiarity with the NAACCR format is required</w:t>
      </w:r>
      <w:r w:rsidR="000D36A9">
        <w:t xml:space="preserve"> and can be found here:  </w:t>
      </w:r>
      <w:hyperlink r:id="rId8" w:history="1">
        <w:r w:rsidR="000D36A9" w:rsidRPr="00C02EC8">
          <w:rPr>
            <w:rStyle w:val="Hyperlink"/>
          </w:rPr>
          <w:t>http://www.naaccr.org/StandardsandRegistryOperations/VolumeII.aspx</w:t>
        </w:r>
      </w:hyperlink>
    </w:p>
    <w:p w14:paraId="12758388" w14:textId="42A51E5E" w:rsidR="007D5188" w:rsidRDefault="00865C2A">
      <w:r>
        <w:t>The libr</w:t>
      </w:r>
      <w:r w:rsidR="00FA7C48">
        <w:t xml:space="preserve">ary is written </w:t>
      </w:r>
      <w:r w:rsidR="000378FA">
        <w:t xml:space="preserve">in </w:t>
      </w:r>
      <w:r w:rsidR="008516CD">
        <w:t>C#/.NET.</w:t>
      </w:r>
      <w:r w:rsidR="006C3BAB">
        <w:t xml:space="preserve">  A basic understanding of C# is required to use the API.  </w:t>
      </w:r>
      <w:r w:rsidR="00FA6565">
        <w:t>A</w:t>
      </w:r>
      <w:r w:rsidR="00476A85">
        <w:t xml:space="preserve"> Windows environment with .NET Framew</w:t>
      </w:r>
      <w:r w:rsidR="00A044D6">
        <w:t>ork version 4.5 or higher</w:t>
      </w:r>
      <w:r w:rsidR="00FA6565">
        <w:t xml:space="preserve"> is required.</w:t>
      </w:r>
    </w:p>
    <w:p w14:paraId="1C28D567" w14:textId="77777777" w:rsidR="00C84DB3" w:rsidRDefault="00C84DB3"/>
    <w:p w14:paraId="658F86BD" w14:textId="77777777" w:rsidR="00C84DB3" w:rsidRDefault="00C84DB3"/>
    <w:p w14:paraId="514C5CDC" w14:textId="77777777" w:rsidR="000854FD" w:rsidRDefault="00C84DB3" w:rsidP="000854FD">
      <w:pPr>
        <w:keepNext/>
      </w:pPr>
      <w:r w:rsidRPr="00C84DB3">
        <w:rPr>
          <w:noProof/>
        </w:rPr>
        <w:lastRenderedPageBreak/>
        <w:drawing>
          <wp:inline distT="0" distB="0" distL="0" distR="0" wp14:anchorId="6FD6CCC6" wp14:editId="1E7AC4EA">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14:paraId="4E30F4F3" w14:textId="1E6A191E" w:rsidR="00C84DB3" w:rsidRDefault="000854FD" w:rsidP="000854FD">
      <w:pPr>
        <w:pStyle w:val="Caption"/>
      </w:pPr>
      <w:bookmarkStart w:id="1" w:name="Figure_1"/>
      <w:r>
        <w:t xml:space="preserve">Figure </w:t>
      </w:r>
      <w:fldSimple w:instr=" SEQ Figure \* ARABIC ">
        <w:r w:rsidR="00051343">
          <w:rPr>
            <w:noProof/>
          </w:rPr>
          <w:t>1</w:t>
        </w:r>
      </w:fldSimple>
      <w:bookmarkEnd w:id="1"/>
    </w:p>
    <w:p w14:paraId="46BE3329" w14:textId="77777777" w:rsidR="00725193" w:rsidRDefault="00725193"/>
    <w:p w14:paraId="0F5C4BAC" w14:textId="77777777" w:rsidR="00377DF9" w:rsidRDefault="00377DF9"/>
    <w:p w14:paraId="50C4753E" w14:textId="1289ACFD" w:rsidR="00EC4C2B" w:rsidRDefault="00725193">
      <w:r>
        <w:t>A</w:t>
      </w:r>
      <w:r w:rsidR="004440C1">
        <w:t xml:space="preserve"> </w:t>
      </w:r>
      <w:r w:rsidR="00282980">
        <w:t xml:space="preserve">general </w:t>
      </w:r>
      <w:r w:rsidR="005D795A">
        <w:t>wor</w:t>
      </w:r>
      <w:r w:rsidR="007619FB">
        <w:t>kflow of how TNM staging fits into the abstraction process</w:t>
      </w:r>
      <w:r w:rsidR="005D795A">
        <w:t>:</w:t>
      </w:r>
    </w:p>
    <w:p w14:paraId="38191DB8" w14:textId="4D4049E8" w:rsidR="00A82997" w:rsidRDefault="005D795A" w:rsidP="00A82997">
      <w:pPr>
        <w:pStyle w:val="ListParagraph"/>
        <w:numPr>
          <w:ilvl w:val="0"/>
          <w:numId w:val="1"/>
        </w:numPr>
      </w:pPr>
      <w:r>
        <w:t>The</w:t>
      </w:r>
      <w:r w:rsidR="009C6A94">
        <w:t xml:space="preserve"> abstractor</w:t>
      </w:r>
      <w:r w:rsidR="00A82997">
        <w:t xml:space="preserve"> enters the year of diagnosis. If the year is 2016 or </w:t>
      </w:r>
      <w:r w:rsidR="00895508">
        <w:t>later</w:t>
      </w:r>
      <w:r w:rsidR="00A82997">
        <w:t>, continue</w:t>
      </w:r>
      <w:r w:rsidR="00A94422">
        <w:t xml:space="preserve"> with TNM staging</w:t>
      </w:r>
      <w:r w:rsidR="00A82997">
        <w:t xml:space="preserve">.  Otherwise, </w:t>
      </w:r>
      <w:r w:rsidR="00851002">
        <w:t>exit this workflow</w:t>
      </w:r>
      <w:r w:rsidR="008C2A2C">
        <w:t>.</w:t>
      </w:r>
    </w:p>
    <w:p w14:paraId="345694D1" w14:textId="5B073C64" w:rsidR="00A82997" w:rsidRDefault="009C6A94" w:rsidP="00A82997">
      <w:pPr>
        <w:pStyle w:val="ListParagraph"/>
        <w:numPr>
          <w:ilvl w:val="0"/>
          <w:numId w:val="1"/>
        </w:numPr>
      </w:pPr>
      <w:r>
        <w:t>The abstractor</w:t>
      </w:r>
      <w:r w:rsidR="00A82997">
        <w:t xml:space="preserve"> enters </w:t>
      </w:r>
      <w:r w:rsidR="00850DA1">
        <w:t xml:space="preserve">values for </w:t>
      </w:r>
      <w:r w:rsidR="00A82997">
        <w:t>primary site and histologic type.</w:t>
      </w:r>
    </w:p>
    <w:p w14:paraId="4642DF51" w14:textId="5F722775" w:rsidR="008A1C47" w:rsidRDefault="00B27651" w:rsidP="00A82997">
      <w:pPr>
        <w:pStyle w:val="ListParagraph"/>
        <w:numPr>
          <w:ilvl w:val="0"/>
          <w:numId w:val="1"/>
        </w:numPr>
      </w:pPr>
      <w:r>
        <w:t>C</w:t>
      </w:r>
      <w:r w:rsidR="00313EB2">
        <w:t xml:space="preserve">all the schema selection function </w:t>
      </w:r>
      <w:r w:rsidR="008A1C47">
        <w:t>to obtain a schema number</w:t>
      </w:r>
    </w:p>
    <w:p w14:paraId="4C1898AE" w14:textId="129DE6B4" w:rsidR="00592C5B" w:rsidRDefault="0094747D" w:rsidP="00592C5B">
      <w:pPr>
        <w:pStyle w:val="ListParagraph"/>
        <w:numPr>
          <w:ilvl w:val="1"/>
          <w:numId w:val="1"/>
        </w:numPr>
      </w:pPr>
      <w:r>
        <w:t>If the function returns with a valid schema number</w:t>
      </w:r>
      <w:r w:rsidR="00FB1811">
        <w:t>, continue to the next step</w:t>
      </w:r>
      <w:r w:rsidR="003B782C">
        <w:t xml:space="preserve"> (building picklists)</w:t>
      </w:r>
    </w:p>
    <w:p w14:paraId="66A639E1" w14:textId="6C001447" w:rsidR="00592C5B" w:rsidRDefault="00592C5B" w:rsidP="00592C5B">
      <w:pPr>
        <w:pStyle w:val="ListParagraph"/>
        <w:numPr>
          <w:ilvl w:val="1"/>
          <w:numId w:val="1"/>
        </w:numPr>
      </w:pPr>
      <w:r>
        <w:t xml:space="preserve">If the </w:t>
      </w:r>
      <w:r w:rsidR="00ED3FD2">
        <w:t>function</w:t>
      </w:r>
      <w:r>
        <w:t xml:space="preserve"> indicates that staging is not applicable</w:t>
      </w:r>
      <w:r w:rsidR="003E0DD9">
        <w:t xml:space="preserve">, </w:t>
      </w:r>
      <w:r w:rsidR="00E82FD9">
        <w:t xml:space="preserve">fill in the derived clinical and pathologic stage group fields with </w:t>
      </w:r>
      <w:r w:rsidR="00313EB2">
        <w:t>default values of “88”.  Exit this workflow.</w:t>
      </w:r>
    </w:p>
    <w:p w14:paraId="3DCC3AB0" w14:textId="3A3C857D" w:rsidR="00592C5B" w:rsidRDefault="00592C5B" w:rsidP="00592C5B">
      <w:pPr>
        <w:pStyle w:val="ListParagraph"/>
        <w:numPr>
          <w:ilvl w:val="1"/>
          <w:numId w:val="1"/>
        </w:numPr>
      </w:pPr>
      <w:r>
        <w:t xml:space="preserve">If the </w:t>
      </w:r>
      <w:r w:rsidR="00ED3FD2">
        <w:t>function</w:t>
      </w:r>
      <w:r>
        <w:t xml:space="preserve"> indicates that a schema discriminator is r</w:t>
      </w:r>
      <w:r w:rsidR="00ED3FD2">
        <w:t>e</w:t>
      </w:r>
      <w:r>
        <w:t>quired</w:t>
      </w:r>
      <w:r w:rsidR="00313EB2">
        <w:t>:</w:t>
      </w:r>
    </w:p>
    <w:p w14:paraId="79C4D296" w14:textId="02CE4272" w:rsidR="00243593" w:rsidRDefault="00545256" w:rsidP="00313EB2">
      <w:pPr>
        <w:pStyle w:val="ListParagraph"/>
        <w:numPr>
          <w:ilvl w:val="2"/>
          <w:numId w:val="1"/>
        </w:numPr>
      </w:pPr>
      <w:r>
        <w:t>Locate</w:t>
      </w:r>
      <w:r w:rsidR="00243593">
        <w:t xml:space="preserve"> the schema discriminator table</w:t>
      </w:r>
    </w:p>
    <w:p w14:paraId="5A16DD81" w14:textId="6FB58E59" w:rsidR="00313EB2" w:rsidRDefault="00D7632D" w:rsidP="00313EB2">
      <w:pPr>
        <w:pStyle w:val="ListParagraph"/>
        <w:numPr>
          <w:ilvl w:val="2"/>
          <w:numId w:val="1"/>
        </w:numPr>
      </w:pPr>
      <w:r>
        <w:t>Construct</w:t>
      </w:r>
      <w:r w:rsidR="00061E1C">
        <w:t xml:space="preserve"> a pic</w:t>
      </w:r>
      <w:r w:rsidR="00BB3387">
        <w:t>klist and display it</w:t>
      </w:r>
    </w:p>
    <w:p w14:paraId="511A9E72" w14:textId="66E1C0C3" w:rsidR="00061E1C" w:rsidRDefault="00061E1C" w:rsidP="00061E1C">
      <w:pPr>
        <w:pStyle w:val="ListParagraph"/>
        <w:numPr>
          <w:ilvl w:val="3"/>
          <w:numId w:val="1"/>
        </w:numPr>
      </w:pPr>
      <w:r>
        <w:t xml:space="preserve">For site-specific factor (SSF) discriminators, </w:t>
      </w:r>
      <w:r w:rsidR="00806707">
        <w:t xml:space="preserve">construct a picklist using </w:t>
      </w:r>
      <w:r w:rsidR="00D7632D">
        <w:t>the schema discriminator table</w:t>
      </w:r>
    </w:p>
    <w:p w14:paraId="313137B3" w14:textId="51B65295" w:rsidR="00061E1C" w:rsidRDefault="00806707" w:rsidP="00061E1C">
      <w:pPr>
        <w:pStyle w:val="ListParagraph"/>
        <w:numPr>
          <w:ilvl w:val="3"/>
          <w:numId w:val="1"/>
        </w:numPr>
      </w:pPr>
      <w:r>
        <w:t xml:space="preserve">For non-SSF discriminators, construct a picklist using valid values from the </w:t>
      </w:r>
      <w:r w:rsidR="00BD123D">
        <w:t>NAACCR</w:t>
      </w:r>
      <w:r>
        <w:t xml:space="preserve"> manual</w:t>
      </w:r>
    </w:p>
    <w:p w14:paraId="4CD6C2C3" w14:textId="77777777" w:rsidR="00405CA7" w:rsidRDefault="00405CA7" w:rsidP="00BB3387">
      <w:pPr>
        <w:pStyle w:val="ListParagraph"/>
        <w:numPr>
          <w:ilvl w:val="2"/>
          <w:numId w:val="1"/>
        </w:numPr>
      </w:pPr>
      <w:r>
        <w:t>The abstractor selects a discriminator value</w:t>
      </w:r>
    </w:p>
    <w:p w14:paraId="25C640CC" w14:textId="3EA18A4A" w:rsidR="00980A1C" w:rsidRDefault="00B27651" w:rsidP="00C758D3">
      <w:pPr>
        <w:pStyle w:val="ListParagraph"/>
        <w:numPr>
          <w:ilvl w:val="2"/>
          <w:numId w:val="1"/>
        </w:numPr>
      </w:pPr>
      <w:r>
        <w:t xml:space="preserve">Call </w:t>
      </w:r>
      <w:r w:rsidR="00DA11E2">
        <w:t>the schema sele</w:t>
      </w:r>
      <w:r w:rsidR="00E91DA4">
        <w:t>ction function</w:t>
      </w:r>
      <w:r w:rsidR="009324EB">
        <w:t xml:space="preserve"> again</w:t>
      </w:r>
      <w:r w:rsidR="00E91DA4">
        <w:t xml:space="preserve"> with the</w:t>
      </w:r>
      <w:r w:rsidR="00626C47">
        <w:t xml:space="preserve"> discr</w:t>
      </w:r>
      <w:r w:rsidR="009324EB">
        <w:t>iminator value included.  Handle the return value</w:t>
      </w:r>
      <w:r w:rsidR="00626C47">
        <w:t xml:space="preserve"> </w:t>
      </w:r>
      <w:r w:rsidR="00311046">
        <w:t xml:space="preserve">according to the </w:t>
      </w:r>
      <w:r w:rsidR="00626C47">
        <w:t>scenarios</w:t>
      </w:r>
      <w:r w:rsidR="009324EB">
        <w:t xml:space="preserve"> listed for the first call</w:t>
      </w:r>
      <w:r w:rsidR="009A4450">
        <w:t xml:space="preserve"> to the schema selection function</w:t>
      </w:r>
      <w:r w:rsidR="00626C47">
        <w:t>.  Repeat if necessary.</w:t>
      </w:r>
    </w:p>
    <w:p w14:paraId="774E4EE3" w14:textId="37074870" w:rsidR="00B534B2" w:rsidRDefault="00A20C03" w:rsidP="00980A1C">
      <w:pPr>
        <w:pStyle w:val="ListParagraph"/>
        <w:numPr>
          <w:ilvl w:val="0"/>
          <w:numId w:val="1"/>
        </w:numPr>
      </w:pPr>
      <w:r>
        <w:t xml:space="preserve">Call the staging library to determine </w:t>
      </w:r>
      <w:r w:rsidR="00BD4409">
        <w:t xml:space="preserve">which </w:t>
      </w:r>
      <w:r w:rsidR="009E1D31">
        <w:t>data item</w:t>
      </w:r>
      <w:r w:rsidR="00580C07">
        <w:t>s</w:t>
      </w:r>
      <w:r w:rsidR="00BD4409">
        <w:t xml:space="preserve"> are</w:t>
      </w:r>
      <w:r w:rsidR="009E1D31">
        <w:t xml:space="preserve"> </w:t>
      </w:r>
      <w:r>
        <w:t>required to derive stage for the schema</w:t>
      </w:r>
      <w:r w:rsidR="00383DC1">
        <w:t>.</w:t>
      </w:r>
    </w:p>
    <w:p w14:paraId="101F7221" w14:textId="6ACEEF87" w:rsidR="00A20C03" w:rsidRDefault="00A20C03" w:rsidP="00980A1C">
      <w:pPr>
        <w:pStyle w:val="ListParagraph"/>
        <w:numPr>
          <w:ilvl w:val="0"/>
          <w:numId w:val="1"/>
        </w:numPr>
      </w:pPr>
      <w:r>
        <w:lastRenderedPageBreak/>
        <w:t xml:space="preserve">For each </w:t>
      </w:r>
      <w:r w:rsidR="009E1D31">
        <w:t>required data item</w:t>
      </w:r>
      <w:r>
        <w:t>, construct a picklist and display it</w:t>
      </w:r>
      <w:r w:rsidR="00BD4409">
        <w:t xml:space="preserve">.  See </w:t>
      </w:r>
      <w:hyperlink w:anchor="Figure_2" w:history="1">
        <w:r w:rsidR="00BD4409" w:rsidRPr="00BD4409">
          <w:rPr>
            <w:rStyle w:val="Hyperlink"/>
          </w:rPr>
          <w:t>Figure 2</w:t>
        </w:r>
      </w:hyperlink>
      <w:r w:rsidR="00BD4409">
        <w:t xml:space="preserve"> for a sample picklist.</w:t>
      </w:r>
    </w:p>
    <w:p w14:paraId="71F40DC9" w14:textId="0A1EAAED" w:rsidR="00C648AA" w:rsidRDefault="00C648AA" w:rsidP="00980A1C">
      <w:pPr>
        <w:pStyle w:val="ListParagraph"/>
        <w:numPr>
          <w:ilvl w:val="0"/>
          <w:numId w:val="1"/>
        </w:numPr>
      </w:pPr>
      <w:r>
        <w:t>The abstractor selects a valu</w:t>
      </w:r>
      <w:r w:rsidR="009E1D31">
        <w:t>e for each required data item</w:t>
      </w:r>
    </w:p>
    <w:p w14:paraId="63072DEF" w14:textId="70244366" w:rsidR="00D35987" w:rsidRDefault="00D35987" w:rsidP="00980A1C">
      <w:pPr>
        <w:pStyle w:val="ListParagraph"/>
        <w:numPr>
          <w:ilvl w:val="0"/>
          <w:numId w:val="1"/>
        </w:numPr>
      </w:pPr>
      <w:r>
        <w:t>Populate a Data</w:t>
      </w:r>
      <w:r w:rsidR="00024576">
        <w:t>card</w:t>
      </w:r>
      <w:r>
        <w:t xml:space="preserve"> with input values</w:t>
      </w:r>
    </w:p>
    <w:p w14:paraId="41B0AB59" w14:textId="31699CA9" w:rsidR="00980A1C" w:rsidRDefault="00D35987" w:rsidP="00980A1C">
      <w:pPr>
        <w:pStyle w:val="ListParagraph"/>
        <w:numPr>
          <w:ilvl w:val="0"/>
          <w:numId w:val="1"/>
        </w:numPr>
      </w:pPr>
      <w:r>
        <w:t>C</w:t>
      </w:r>
      <w:r w:rsidR="00980A1C">
        <w:t xml:space="preserve">all </w:t>
      </w:r>
      <w:r w:rsidR="0040676C">
        <w:t xml:space="preserve">the </w:t>
      </w:r>
      <w:r w:rsidR="00980A1C">
        <w:t xml:space="preserve">library’s </w:t>
      </w:r>
      <w:r w:rsidR="00124E50">
        <w:t>stage calculation function</w:t>
      </w:r>
    </w:p>
    <w:p w14:paraId="31AA5BFC" w14:textId="77777777" w:rsidR="00124E50" w:rsidRDefault="00124E50" w:rsidP="00980A1C">
      <w:pPr>
        <w:pStyle w:val="ListParagraph"/>
        <w:numPr>
          <w:ilvl w:val="0"/>
          <w:numId w:val="1"/>
        </w:numPr>
      </w:pPr>
      <w:r>
        <w:t xml:space="preserve">Store calculation results </w:t>
      </w:r>
      <w:r w:rsidR="00DF6339">
        <w:t>in file or database</w:t>
      </w:r>
      <w:r w:rsidR="003C1679">
        <w:t xml:space="preserve"> table</w:t>
      </w:r>
    </w:p>
    <w:p w14:paraId="6F97A68A" w14:textId="77777777" w:rsidR="00DF6339" w:rsidRDefault="00DF6339" w:rsidP="00DF6339"/>
    <w:p w14:paraId="0BAC9A01" w14:textId="77777777" w:rsidR="00213C49" w:rsidRDefault="00213C49" w:rsidP="00DF6339"/>
    <w:p w14:paraId="1F67525D" w14:textId="060DA192" w:rsidR="00051343" w:rsidRDefault="00051343" w:rsidP="00051343">
      <w:pPr>
        <w:keepNext/>
      </w:pPr>
    </w:p>
    <w:p w14:paraId="7924976F" w14:textId="35C39B3C" w:rsidR="00961855" w:rsidRDefault="00961855" w:rsidP="00051343">
      <w:pPr>
        <w:keepNext/>
      </w:pPr>
      <w:r w:rsidRPr="00961855">
        <w:rPr>
          <w:noProof/>
        </w:rPr>
        <w:drawing>
          <wp:inline distT="0" distB="0" distL="0" distR="0" wp14:anchorId="2C270FDC" wp14:editId="71983433">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14:paraId="4378E7E4" w14:textId="6180DDD7" w:rsidR="00FD1845" w:rsidRDefault="00051343" w:rsidP="00051343">
      <w:pPr>
        <w:pStyle w:val="Caption"/>
      </w:pPr>
      <w:bookmarkStart w:id="2" w:name="Figure_2"/>
      <w:r>
        <w:t xml:space="preserve">Figure </w:t>
      </w:r>
      <w:fldSimple w:instr=" SEQ Figure \* ARABIC ">
        <w:r>
          <w:rPr>
            <w:noProof/>
          </w:rPr>
          <w:t>2</w:t>
        </w:r>
      </w:fldSimple>
      <w:r>
        <w:t>: Example picklist table</w:t>
      </w:r>
    </w:p>
    <w:bookmarkEnd w:id="2"/>
    <w:p w14:paraId="6198BA21" w14:textId="77777777" w:rsidR="00DF6339" w:rsidRDefault="00DF6339" w:rsidP="00DF6339"/>
    <w:p w14:paraId="1CFE39ED" w14:textId="77777777" w:rsidR="00C6693B" w:rsidRDefault="00C6693B"/>
    <w:p w14:paraId="6000EB00" w14:textId="77777777" w:rsidR="00C6693B" w:rsidRDefault="00C6693B"/>
    <w:p w14:paraId="3A1D2397" w14:textId="77777777" w:rsidR="00C6693B" w:rsidRDefault="00C6693B">
      <w:r>
        <w:br w:type="page"/>
      </w:r>
    </w:p>
    <w:p w14:paraId="78F2ECF5" w14:textId="13D12BD0" w:rsidR="00C6693B" w:rsidRDefault="00C6693B" w:rsidP="00C6693B">
      <w:pPr>
        <w:pStyle w:val="Heading1"/>
      </w:pPr>
      <w:bookmarkStart w:id="3" w:name="_Toc456618100"/>
      <w:r>
        <w:lastRenderedPageBreak/>
        <w:t xml:space="preserve">Walkthrough: </w:t>
      </w:r>
      <w:r w:rsidR="006251D3">
        <w:t>The Abstraction</w:t>
      </w:r>
      <w:r w:rsidR="00630BCC">
        <w:t xml:space="preserve"> Process</w:t>
      </w:r>
      <w:bookmarkEnd w:id="3"/>
    </w:p>
    <w:p w14:paraId="3FCCCF6F" w14:textId="77777777" w:rsidR="00C6693B" w:rsidRDefault="00C6693B"/>
    <w:p w14:paraId="28DB150F" w14:textId="19089EBF" w:rsidR="002623D4" w:rsidRDefault="00152B83">
      <w:r>
        <w:t>What</w:t>
      </w:r>
      <w:r w:rsidR="002623D4">
        <w:t xml:space="preserve"> follows is a basic explanation of how</w:t>
      </w:r>
      <w:r w:rsidR="008D2EB6">
        <w:t xml:space="preserve"> TNM data items are abstracted</w:t>
      </w:r>
      <w:r>
        <w:t>.</w:t>
      </w:r>
      <w:r w:rsidR="002623D4">
        <w:t xml:space="preserve">  The walkthrough is divided into sections, with</w:t>
      </w:r>
      <w:r w:rsidR="00F0141F">
        <w:t xml:space="preserve"> </w:t>
      </w:r>
      <w:r w:rsidR="006A49C3">
        <w:t xml:space="preserve">sample </w:t>
      </w:r>
      <w:r w:rsidR="00F0141F">
        <w:t>C# c</w:t>
      </w:r>
      <w:r w:rsidR="002623D4">
        <w:t xml:space="preserve">ode snippets </w:t>
      </w:r>
      <w:r w:rsidR="005130C5">
        <w:t>included in each section.</w:t>
      </w:r>
      <w:r w:rsidR="002623D4">
        <w:t xml:space="preserve">  Some</w:t>
      </w:r>
      <w:r w:rsidR="00AD56D7">
        <w:t xml:space="preserve"> code has been omitted for clarity or left as an exercise to the user.</w:t>
      </w:r>
    </w:p>
    <w:p w14:paraId="750D7018" w14:textId="3041F888" w:rsidR="00152B83" w:rsidRDefault="005130C5">
      <w:r>
        <w:t>A sample</w:t>
      </w:r>
      <w:r w:rsidR="00F0141F">
        <w:t xml:space="preserve"> C#</w:t>
      </w:r>
      <w:r w:rsidR="00056B2B">
        <w:t xml:space="preserve"> code file for the </w:t>
      </w:r>
      <w:r w:rsidR="006A7FC7">
        <w:t>walkthrough has also been</w:t>
      </w:r>
      <w:r w:rsidR="00F37C78">
        <w:t xml:space="preserve"> included with the library</w:t>
      </w:r>
      <w:r>
        <w:t>.</w:t>
      </w:r>
    </w:p>
    <w:p w14:paraId="2F3EA2F4" w14:textId="77777777" w:rsidR="00C6693B" w:rsidRDefault="00C6693B"/>
    <w:p w14:paraId="2AA299DA" w14:textId="77777777" w:rsidR="00850BCF" w:rsidRDefault="00850BCF"/>
    <w:p w14:paraId="2BEB0E67" w14:textId="77777777" w:rsidR="00C6693B" w:rsidRDefault="00C6693B" w:rsidP="00C6693B">
      <w:pPr>
        <w:pStyle w:val="Heading2"/>
      </w:pPr>
      <w:bookmarkStart w:id="4" w:name="_Toc456618101"/>
      <w:r>
        <w:t>Initializing the TNM staging library</w:t>
      </w:r>
      <w:bookmarkEnd w:id="4"/>
    </w:p>
    <w:p w14:paraId="4CCA5307" w14:textId="77777777" w:rsidR="00C6693B" w:rsidRDefault="00C6693B" w:rsidP="00C6693B"/>
    <w:p w14:paraId="56904E80" w14:textId="19484CB1" w:rsidR="00453A5F" w:rsidRDefault="00453A5F" w:rsidP="00C6693B">
      <w:r>
        <w:t>The first step to using the TNM staging librar</w:t>
      </w:r>
      <w:r w:rsidR="00416244">
        <w:t>y is to create an instance of TNM_Stage</w:t>
      </w:r>
      <w:r>
        <w:t>.</w:t>
      </w:r>
      <w:r w:rsidR="00C21806">
        <w:t xml:space="preserve">  This instance should </w:t>
      </w:r>
      <w:r w:rsidR="00CB22CB">
        <w:t xml:space="preserve">be kept </w:t>
      </w:r>
      <w:r w:rsidR="007A4E9A">
        <w:t xml:space="preserve">in memory </w:t>
      </w:r>
      <w:r w:rsidR="00CB22CB">
        <w:t>until it is no long</w:t>
      </w:r>
      <w:r w:rsidR="00F73650">
        <w:t>er needed by the calling program</w:t>
      </w:r>
      <w:r w:rsidR="00CB22CB">
        <w:t>.</w:t>
      </w:r>
    </w:p>
    <w:p w14:paraId="5D8708BC" w14:textId="77777777" w:rsidR="00453A5F" w:rsidRDefault="00453A5F" w:rsidP="00C6693B"/>
    <w:p w14:paraId="2B205042" w14:textId="77777777" w:rsidR="00CB5C9F" w:rsidRDefault="00CB5C9F" w:rsidP="00CB5C9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The namespace used by the TNM staging library</w:t>
      </w:r>
    </w:p>
    <w:p w14:paraId="2C1D3499" w14:textId="09515A95" w:rsidR="00453A5F" w:rsidRDefault="00CB5C9F" w:rsidP="00C6693B">
      <w:r>
        <w:rPr>
          <w:rFonts w:ascii="Consolas" w:hAnsi="Consolas" w:cs="Consolas"/>
          <w:color w:val="0000FF"/>
          <w:sz w:val="19"/>
          <w:szCs w:val="19"/>
          <w:highlight w:val="white"/>
        </w:rPr>
        <w:t>using</w:t>
      </w:r>
      <w:r>
        <w:rPr>
          <w:rFonts w:ascii="Consolas" w:hAnsi="Consolas" w:cs="Consolas"/>
          <w:color w:val="000000"/>
          <w:sz w:val="19"/>
          <w:szCs w:val="19"/>
          <w:highlight w:val="white"/>
        </w:rPr>
        <w:t xml:space="preserve"> TNM_Staging;</w:t>
      </w:r>
    </w:p>
    <w:p w14:paraId="4D4A10A1" w14:textId="46F394EB" w:rsidR="00E223C5" w:rsidRDefault="00F73650" w:rsidP="00E223C5">
      <w:r>
        <w:rPr>
          <w:rFonts w:ascii="Consolas" w:hAnsi="Consolas" w:cs="Consolas"/>
          <w:color w:val="008000"/>
          <w:sz w:val="19"/>
          <w:szCs w:val="19"/>
          <w:highlight w:val="white"/>
        </w:rPr>
        <w:t>// Decla</w:t>
      </w:r>
      <w:r w:rsidR="00E223C5">
        <w:rPr>
          <w:rFonts w:ascii="Consolas" w:hAnsi="Consolas" w:cs="Consolas"/>
          <w:color w:val="008000"/>
          <w:sz w:val="19"/>
          <w:szCs w:val="19"/>
          <w:highlight w:val="white"/>
        </w:rPr>
        <w:t>re program namespace, class, and containing method</w:t>
      </w:r>
      <w:r>
        <w:rPr>
          <w:rFonts w:ascii="Consolas" w:hAnsi="Consolas" w:cs="Consolas"/>
          <w:color w:val="008000"/>
          <w:sz w:val="19"/>
          <w:szCs w:val="19"/>
          <w:highlight w:val="white"/>
        </w:rPr>
        <w:t xml:space="preserve"> here</w:t>
      </w:r>
    </w:p>
    <w:p w14:paraId="41EB4691" w14:textId="31A2473C" w:rsidR="00E223C5" w:rsidRDefault="00E919EB" w:rsidP="00E223C5">
      <w:r>
        <w:rPr>
          <w:rFonts w:ascii="Consolas" w:hAnsi="Consolas" w:cs="Consolas"/>
          <w:color w:val="008000"/>
          <w:sz w:val="19"/>
          <w:szCs w:val="19"/>
          <w:highlight w:val="white"/>
        </w:rPr>
        <w:t>//</w:t>
      </w:r>
    </w:p>
    <w:p w14:paraId="7C9BFD26" w14:textId="2D6CCC6D" w:rsidR="00A419F5" w:rsidRDefault="00A419F5" w:rsidP="00E223C5">
      <w:r>
        <w:rPr>
          <w:rFonts w:ascii="Consolas" w:hAnsi="Consolas" w:cs="Consolas"/>
          <w:color w:val="2B91AF"/>
          <w:sz w:val="19"/>
          <w:szCs w:val="19"/>
          <w:highlight w:val="white"/>
        </w:rPr>
        <w:t>TNM_Stage</w:t>
      </w:r>
      <w:r>
        <w:rPr>
          <w:rFonts w:ascii="Consolas" w:hAnsi="Consolas" w:cs="Consolas"/>
          <w:color w:val="000000"/>
          <w:sz w:val="19"/>
          <w:szCs w:val="19"/>
          <w:highlight w:val="white"/>
        </w:rPr>
        <w:t xml:space="preserve"> stageObject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TNM_Stage</w:t>
      </w:r>
      <w:r>
        <w:rPr>
          <w:rFonts w:ascii="Consolas" w:hAnsi="Consolas" w:cs="Consolas"/>
          <w:color w:val="000000"/>
          <w:sz w:val="19"/>
          <w:szCs w:val="19"/>
          <w:highlight w:val="white"/>
        </w:rPr>
        <w:t>();</w:t>
      </w:r>
    </w:p>
    <w:p w14:paraId="2E1159D0" w14:textId="77777777" w:rsidR="00F73650" w:rsidRDefault="00F73650" w:rsidP="00C6693B">
      <w:pPr>
        <w:rPr>
          <w:rFonts w:ascii="Consolas" w:hAnsi="Consolas" w:cs="Consolas"/>
          <w:color w:val="2B91AF"/>
          <w:sz w:val="19"/>
          <w:szCs w:val="19"/>
        </w:rPr>
      </w:pPr>
    </w:p>
    <w:p w14:paraId="390A2B5C" w14:textId="77777777" w:rsidR="00A419F5" w:rsidRDefault="00A419F5" w:rsidP="00C6693B"/>
    <w:p w14:paraId="797DDCD1" w14:textId="77777777" w:rsidR="00E919EB" w:rsidRDefault="00E919EB" w:rsidP="00C6693B"/>
    <w:p w14:paraId="08E0169A" w14:textId="625A7639" w:rsidR="00C6693B" w:rsidRDefault="00C6693B" w:rsidP="00C6693B">
      <w:pPr>
        <w:pStyle w:val="Heading2"/>
      </w:pPr>
      <w:bookmarkStart w:id="5" w:name="_Toc456618102"/>
      <w:r>
        <w:t>Selecting a schema</w:t>
      </w:r>
      <w:bookmarkEnd w:id="5"/>
    </w:p>
    <w:p w14:paraId="41292418" w14:textId="77777777" w:rsidR="00C6693B" w:rsidRDefault="00C6693B" w:rsidP="00C6693B"/>
    <w:p w14:paraId="778A0597" w14:textId="5D78078F" w:rsidR="00C07A02" w:rsidRDefault="00C07A02" w:rsidP="00C6693B">
      <w:r>
        <w:t xml:space="preserve">Next, </w:t>
      </w:r>
      <w:r w:rsidR="006A2F22">
        <w:t xml:space="preserve">create a Datacard </w:t>
      </w:r>
      <w:r w:rsidR="001541E6">
        <w:t xml:space="preserve">(a data structure that supplies input values and receives derived stage group values) </w:t>
      </w:r>
      <w:r w:rsidR="006A2F22">
        <w:t>and set the values for primary site</w:t>
      </w:r>
      <w:r w:rsidR="00066231">
        <w:t xml:space="preserve"> (NAACCR item #400, Primary Site)</w:t>
      </w:r>
      <w:r w:rsidR="006A2F22">
        <w:t xml:space="preserve"> and histologic</w:t>
      </w:r>
      <w:r w:rsidR="00115E18">
        <w:t xml:space="preserve"> type</w:t>
      </w:r>
      <w:r w:rsidR="00066231">
        <w:t xml:space="preserve"> (NAACCR item #522, Histologic Type ICD-O-3)</w:t>
      </w:r>
      <w:r w:rsidR="00115E18">
        <w:t>.  These data items are always required to select a schema.</w:t>
      </w:r>
    </w:p>
    <w:p w14:paraId="5C7FEF7B" w14:textId="3313379F" w:rsidR="00C12941" w:rsidRDefault="00C12941" w:rsidP="00C6693B">
      <w:r>
        <w:t>Then, call the schema selection function, GetSchemaNumber().</w:t>
      </w:r>
    </w:p>
    <w:p w14:paraId="58D34C87" w14:textId="77777777" w:rsidR="00115E18" w:rsidRDefault="00115E18" w:rsidP="00C6693B"/>
    <w:p w14:paraId="19AA4349" w14:textId="3B48714B"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Datacard</w:t>
      </w:r>
      <w:r>
        <w:rPr>
          <w:rFonts w:ascii="Consolas" w:hAnsi="Consolas" w:cs="Consolas"/>
          <w:color w:val="000000"/>
          <w:sz w:val="19"/>
          <w:szCs w:val="19"/>
          <w:highlight w:val="white"/>
        </w:rPr>
        <w:t xml:space="preserve"> dc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Datacard</w:t>
      </w:r>
      <w:r>
        <w:rPr>
          <w:rFonts w:ascii="Consolas" w:hAnsi="Consolas" w:cs="Consolas"/>
          <w:color w:val="000000"/>
          <w:sz w:val="19"/>
          <w:szCs w:val="19"/>
          <w:highlight w:val="white"/>
        </w:rPr>
        <w:t>();</w:t>
      </w:r>
    </w:p>
    <w:p w14:paraId="33E40363" w14:textId="652F0B35"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Pick some default values for demonstration purposes</w:t>
      </w:r>
    </w:p>
    <w:p w14:paraId="4D62CBD3" w14:textId="58CDDC99" w:rsidR="00115E18" w:rsidRDefault="00115E18" w:rsidP="00115E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dc.site = </w:t>
      </w:r>
      <w:r>
        <w:rPr>
          <w:rFonts w:ascii="Consolas" w:hAnsi="Consolas" w:cs="Consolas"/>
          <w:color w:val="A31515"/>
          <w:sz w:val="19"/>
          <w:szCs w:val="19"/>
          <w:highlight w:val="white"/>
        </w:rPr>
        <w:t>"C111"</w:t>
      </w:r>
      <w:r>
        <w:rPr>
          <w:rFonts w:ascii="Consolas" w:hAnsi="Consolas" w:cs="Consolas"/>
          <w:color w:val="000000"/>
          <w:sz w:val="19"/>
          <w:szCs w:val="19"/>
          <w:highlight w:val="white"/>
        </w:rPr>
        <w:t>;</w:t>
      </w:r>
    </w:p>
    <w:p w14:paraId="15F4EC96" w14:textId="117A45E4" w:rsidR="00D40344" w:rsidRDefault="00115E18" w:rsidP="00C6693B">
      <w:r>
        <w:rPr>
          <w:rFonts w:ascii="Consolas" w:hAnsi="Consolas" w:cs="Consolas"/>
          <w:color w:val="000000"/>
          <w:sz w:val="19"/>
          <w:szCs w:val="19"/>
          <w:highlight w:val="white"/>
        </w:rPr>
        <w:t xml:space="preserve">dc.histology = </w:t>
      </w:r>
      <w:r>
        <w:rPr>
          <w:rFonts w:ascii="Consolas" w:hAnsi="Consolas" w:cs="Consolas"/>
          <w:color w:val="A31515"/>
          <w:sz w:val="19"/>
          <w:szCs w:val="19"/>
          <w:highlight w:val="white"/>
        </w:rPr>
        <w:t>"8000"</w:t>
      </w:r>
      <w:r>
        <w:rPr>
          <w:rFonts w:ascii="Consolas" w:hAnsi="Consolas" w:cs="Consolas"/>
          <w:color w:val="000000"/>
          <w:sz w:val="19"/>
          <w:szCs w:val="19"/>
          <w:highlight w:val="white"/>
        </w:rPr>
        <w:t>;</w:t>
      </w:r>
    </w:p>
    <w:p w14:paraId="315159B5" w14:textId="637F3AC7"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lastRenderedPageBreak/>
        <w:t>// Get a schema number</w:t>
      </w:r>
    </w:p>
    <w:p w14:paraId="18EB393E" w14:textId="22FEDCB4"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schemaNumber = 0;</w:t>
      </w:r>
    </w:p>
    <w:p w14:paraId="12FFB3C0" w14:textId="2665BB43" w:rsidR="00E42139" w:rsidRDefault="00E42139" w:rsidP="00E4213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DataElement</w:t>
      </w:r>
      <w:r>
        <w:rPr>
          <w:rFonts w:ascii="Consolas" w:hAnsi="Consolas" w:cs="Consolas"/>
          <w:color w:val="000000"/>
          <w:sz w:val="19"/>
          <w:szCs w:val="19"/>
          <w:highlight w:val="white"/>
        </w:rPr>
        <w:t xml:space="preserve"> requiredElement = </w:t>
      </w:r>
      <w:r>
        <w:rPr>
          <w:rFonts w:ascii="Consolas" w:hAnsi="Consolas" w:cs="Consolas"/>
          <w:color w:val="2B91AF"/>
          <w:sz w:val="19"/>
          <w:szCs w:val="19"/>
          <w:highlight w:val="white"/>
        </w:rPr>
        <w:t>DataElement</w:t>
      </w:r>
      <w:r>
        <w:rPr>
          <w:rFonts w:ascii="Consolas" w:hAnsi="Consolas" w:cs="Consolas"/>
          <w:color w:val="000000"/>
          <w:sz w:val="19"/>
          <w:szCs w:val="19"/>
          <w:highlight w:val="white"/>
        </w:rPr>
        <w:t>.NONE;</w:t>
      </w:r>
    </w:p>
    <w:p w14:paraId="7357CF3A" w14:textId="77777777" w:rsidR="00E528AF" w:rsidRDefault="00E528AF" w:rsidP="00E42139">
      <w:pPr>
        <w:rPr>
          <w:rFonts w:ascii="Consolas" w:hAnsi="Consolas" w:cs="Consolas"/>
          <w:color w:val="2B91AF"/>
          <w:sz w:val="19"/>
          <w:szCs w:val="19"/>
          <w:highlight w:val="white"/>
        </w:rPr>
      </w:pPr>
    </w:p>
    <w:p w14:paraId="571EB380" w14:textId="27CDB2F6" w:rsidR="00D40344" w:rsidRDefault="00E42139" w:rsidP="00E42139">
      <w:r>
        <w:rPr>
          <w:rFonts w:ascii="Consolas" w:hAnsi="Consolas" w:cs="Consolas"/>
          <w:color w:val="2B91AF"/>
          <w:sz w:val="19"/>
          <w:szCs w:val="19"/>
          <w:highlight w:val="white"/>
        </w:rPr>
        <w:t>ErrorCode</w:t>
      </w:r>
      <w:r>
        <w:rPr>
          <w:rFonts w:ascii="Consolas" w:hAnsi="Consolas" w:cs="Consolas"/>
          <w:color w:val="000000"/>
          <w:sz w:val="19"/>
          <w:szCs w:val="19"/>
          <w:highlight w:val="white"/>
        </w:rPr>
        <w:t xml:space="preserve"> errorCode = stageObject.GetSchemaNumber(</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schemaNumber,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requiredElement);</w:t>
      </w:r>
    </w:p>
    <w:p w14:paraId="6B9CAABD" w14:textId="77777777" w:rsidR="00D40344" w:rsidRDefault="00D40344" w:rsidP="00C6693B"/>
    <w:p w14:paraId="744F0161" w14:textId="3220377D" w:rsidR="00D40344" w:rsidRDefault="001541E6" w:rsidP="00C6693B">
      <w:r>
        <w:t>GetSchemaNumbe</w:t>
      </w:r>
      <w:r w:rsidR="00B742E0">
        <w:t>r() uses th</w:t>
      </w:r>
      <w:r w:rsidR="00072B1C">
        <w:t>e Datacard</w:t>
      </w:r>
      <w:r w:rsidR="00796962">
        <w:t xml:space="preserve"> values</w:t>
      </w:r>
      <w:r w:rsidR="00072B1C">
        <w:t xml:space="preserve"> to identify a schema.  The function return value indicates if </w:t>
      </w:r>
      <w:r w:rsidR="00AF54AB">
        <w:t xml:space="preserve">a schema could be selected.  </w:t>
      </w:r>
      <w:r w:rsidR="00151601">
        <w:t xml:space="preserve">The function takes two additional </w:t>
      </w:r>
      <w:r w:rsidR="00C03AAC">
        <w:t xml:space="preserve">pass-by-reference parameters: </w:t>
      </w:r>
      <w:r w:rsidR="004E7857">
        <w:t>one to hold the schema number, and one to indicate if another data item is required to s</w:t>
      </w:r>
      <w:r w:rsidR="0021799B">
        <w:t>elect the schema</w:t>
      </w:r>
      <w:r w:rsidR="005E44E1">
        <w:t xml:space="preserve"> when</w:t>
      </w:r>
      <w:r w:rsidR="006C576C">
        <w:t xml:space="preserve"> there are multiple candidates</w:t>
      </w:r>
      <w:r w:rsidR="0021799B">
        <w:t>.</w:t>
      </w:r>
    </w:p>
    <w:p w14:paraId="125CBBF0" w14:textId="1E42F919" w:rsidR="00C114AB" w:rsidRPr="00F70186" w:rsidRDefault="00C114AB" w:rsidP="00C6693B">
      <w:pPr>
        <w:rPr>
          <w:b/>
        </w:rPr>
      </w:pPr>
      <w:r>
        <w:rPr>
          <w:b/>
        </w:rPr>
        <w:t xml:space="preserve">NOTE: </w:t>
      </w:r>
      <w:r w:rsidRPr="00F70186">
        <w:rPr>
          <w:b/>
        </w:rPr>
        <w:t>Schema numbe</w:t>
      </w:r>
      <w:r w:rsidR="00B85C0E">
        <w:rPr>
          <w:b/>
        </w:rPr>
        <w:t>rs (and all other index numbers for</w:t>
      </w:r>
      <w:r w:rsidRPr="00F70186">
        <w:rPr>
          <w:b/>
        </w:rPr>
        <w:t xml:space="preserve"> table</w:t>
      </w:r>
      <w:r w:rsidR="00B85C0E">
        <w:rPr>
          <w:b/>
        </w:rPr>
        <w:t>s</w:t>
      </w:r>
      <w:r w:rsidRPr="00F70186">
        <w:rPr>
          <w:b/>
        </w:rPr>
        <w:t>, column</w:t>
      </w:r>
      <w:r w:rsidR="00B85C0E">
        <w:rPr>
          <w:b/>
        </w:rPr>
        <w:t>s</w:t>
      </w:r>
      <w:r w:rsidRPr="00F70186">
        <w:rPr>
          <w:b/>
        </w:rPr>
        <w:t>, note</w:t>
      </w:r>
      <w:r w:rsidR="00B85C0E">
        <w:rPr>
          <w:b/>
        </w:rPr>
        <w:t>s</w:t>
      </w:r>
      <w:r w:rsidRPr="00F70186">
        <w:rPr>
          <w:b/>
        </w:rPr>
        <w:t>, etc.) start from 0.</w:t>
      </w:r>
    </w:p>
    <w:p w14:paraId="75CC858B" w14:textId="1426F1BD" w:rsidR="00FC085C" w:rsidRDefault="00370919" w:rsidP="00FC085C">
      <w:r>
        <w:t>There</w:t>
      </w:r>
      <w:r w:rsidR="00FC085C">
        <w:t xml:space="preserve"> are three possible outcomes to selecting a schema:</w:t>
      </w:r>
    </w:p>
    <w:p w14:paraId="422C2938" w14:textId="77777777" w:rsidR="00FC085C" w:rsidRDefault="00FC085C" w:rsidP="00FC085C">
      <w:pPr>
        <w:pStyle w:val="ListParagraph"/>
        <w:numPr>
          <w:ilvl w:val="0"/>
          <w:numId w:val="19"/>
        </w:numPr>
      </w:pPr>
      <w:r>
        <w:t>A schema could be identified</w:t>
      </w:r>
    </w:p>
    <w:p w14:paraId="33362FC6" w14:textId="7E45D414" w:rsidR="00FC085C" w:rsidRDefault="00FC085C" w:rsidP="00FC085C">
      <w:pPr>
        <w:pStyle w:val="ListParagraph"/>
        <w:numPr>
          <w:ilvl w:val="0"/>
          <w:numId w:val="19"/>
        </w:numPr>
      </w:pPr>
      <w:r>
        <w:t>A</w:t>
      </w:r>
      <w:r w:rsidR="00574E2D">
        <w:t xml:space="preserve"> schema could not be identified</w:t>
      </w:r>
      <w:r>
        <w:t xml:space="preserve"> because no schema is staged for that combination of values</w:t>
      </w:r>
    </w:p>
    <w:p w14:paraId="40D37E05" w14:textId="2B5CC428" w:rsidR="00FC085C" w:rsidRDefault="00FC085C" w:rsidP="00FC085C">
      <w:pPr>
        <w:pStyle w:val="ListParagraph"/>
        <w:numPr>
          <w:ilvl w:val="0"/>
          <w:numId w:val="19"/>
        </w:numPr>
      </w:pPr>
      <w:r>
        <w:t>A</w:t>
      </w:r>
      <w:r w:rsidR="00574E2D">
        <w:t xml:space="preserve"> schema could not be identified</w:t>
      </w:r>
      <w:r>
        <w:t xml:space="preserve"> because multiple schemas </w:t>
      </w:r>
      <w:r w:rsidR="009B645E">
        <w:t>are staged for that combination of values</w:t>
      </w:r>
    </w:p>
    <w:p w14:paraId="29BEA1BB" w14:textId="71BC8675" w:rsidR="009B645E" w:rsidRDefault="00D75096" w:rsidP="009B645E">
      <w:r>
        <w:t xml:space="preserve">In the first case, </w:t>
      </w:r>
      <w:r w:rsidR="000D4FAC">
        <w:t xml:space="preserve">we </w:t>
      </w:r>
      <w:r w:rsidR="00D62076">
        <w:t>proceed directly to abstracting TNM data items.  In the second case</w:t>
      </w:r>
      <w:r w:rsidR="00C151E4">
        <w:t xml:space="preserve">, since a schema cannot be identified, we fill in default values for derived </w:t>
      </w:r>
      <w:r w:rsidR="00E21538">
        <w:t xml:space="preserve">clinical and pathologic </w:t>
      </w:r>
      <w:r w:rsidR="00C151E4">
        <w:t>stage group, and skip</w:t>
      </w:r>
      <w:r w:rsidR="00DD7F39">
        <w:t xml:space="preserve"> abstracting</w:t>
      </w:r>
      <w:r w:rsidR="00683016">
        <w:t xml:space="preserve"> the other</w:t>
      </w:r>
      <w:r w:rsidR="00DD7F39">
        <w:t xml:space="preserve"> TNM data items.  In the third case, an additional element is required to select the schema: a </w:t>
      </w:r>
      <w:r w:rsidR="00DD7F39" w:rsidRPr="00DD7F39">
        <w:rPr>
          <w:b/>
        </w:rPr>
        <w:t>schema discriminator</w:t>
      </w:r>
      <w:r w:rsidR="00DD7F39">
        <w:t>.</w:t>
      </w:r>
    </w:p>
    <w:p w14:paraId="6616D123" w14:textId="77777777" w:rsidR="0052468E" w:rsidRDefault="0052468E" w:rsidP="009B645E"/>
    <w:p w14:paraId="42E8AEBD" w14:textId="3F406BF9"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73845F80" w14:textId="257B0361"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8509F58" w14:textId="53FC127D" w:rsidR="00F22D5F" w:rsidRDefault="00F22D5F" w:rsidP="00F7018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Do nothing, proceed directly to abstracting TNM data items</w:t>
      </w:r>
    </w:p>
    <w:p w14:paraId="07FDD7E7" w14:textId="7B3D647F"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0505FBB" w14:textId="085E24F3"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.SCHEMA_NOT_APPLICABLE)</w:t>
      </w:r>
    </w:p>
    <w:p w14:paraId="16756639" w14:textId="1EBC2218"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0DF51A7" w14:textId="3274C5D1" w:rsidR="00F22D5F" w:rsidRDefault="00F22D5F" w:rsidP="00F7018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Fill in default values for derived clinical/pathologic stage group</w:t>
      </w:r>
      <w:r>
        <w:rPr>
          <w:rFonts w:ascii="Consolas" w:hAnsi="Consolas" w:cs="Consolas"/>
          <w:color w:val="008000"/>
          <w:sz w:val="19"/>
          <w:szCs w:val="19"/>
          <w:highlight w:val="white"/>
        </w:rPr>
        <w:tab/>
      </w:r>
    </w:p>
    <w:p w14:paraId="024C4F4F" w14:textId="44D5A743" w:rsidR="00F22D5F" w:rsidRDefault="00F22D5F" w:rsidP="00F7018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Skip abstracting TNM data items</w:t>
      </w:r>
    </w:p>
    <w:p w14:paraId="448B42CB" w14:textId="537E81FE"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D8E4F53" w14:textId="374DC025"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else</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.SCHEMA_DISCRIMINATOR_REQUIRED)</w:t>
      </w:r>
    </w:p>
    <w:p w14:paraId="4785EB02" w14:textId="3CD1213C" w:rsidR="00F22D5F" w:rsidRDefault="00F22D5F" w:rsidP="00F22D5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7958CFB" w14:textId="3DF4D3D0" w:rsidR="00F22D5F" w:rsidRDefault="00F22D5F" w:rsidP="00F7018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schema discriminator picklist and let the user select a value</w:t>
      </w:r>
    </w:p>
    <w:p w14:paraId="22B9448E" w14:textId="79A6236D" w:rsidR="005D3B03" w:rsidRDefault="00F22D5F" w:rsidP="00C6693B">
      <w:r>
        <w:rPr>
          <w:rFonts w:ascii="Consolas" w:hAnsi="Consolas" w:cs="Consolas"/>
          <w:color w:val="000000"/>
          <w:sz w:val="19"/>
          <w:szCs w:val="19"/>
          <w:highlight w:val="white"/>
        </w:rPr>
        <w:t>}</w:t>
      </w:r>
    </w:p>
    <w:p w14:paraId="05055D15" w14:textId="77777777" w:rsidR="00C07A02" w:rsidRDefault="00C07A02" w:rsidP="00C6693B"/>
    <w:p w14:paraId="41B8C1CB" w14:textId="77777777" w:rsidR="00496E3C" w:rsidRDefault="00496E3C" w:rsidP="00C6693B"/>
    <w:p w14:paraId="437649D0" w14:textId="495412D6" w:rsidR="00C6693B" w:rsidRDefault="003D2377" w:rsidP="00C6693B">
      <w:pPr>
        <w:pStyle w:val="Heading2"/>
      </w:pPr>
      <w:bookmarkStart w:id="6" w:name="_Toc456618103"/>
      <w:r>
        <w:t>Obtaining</w:t>
      </w:r>
      <w:r w:rsidR="00C6693B">
        <w:t xml:space="preserve"> a schema discriminator</w:t>
      </w:r>
      <w:bookmarkEnd w:id="6"/>
    </w:p>
    <w:p w14:paraId="17CFCA5E" w14:textId="77777777" w:rsidR="00C6693B" w:rsidRDefault="00C6693B" w:rsidP="00C6693B"/>
    <w:p w14:paraId="27CAA83F" w14:textId="31C547CA" w:rsidR="00171916" w:rsidRDefault="00B03856" w:rsidP="003202E3">
      <w:r>
        <w:t xml:space="preserve">The next step </w:t>
      </w:r>
      <w:r w:rsidR="002724B2">
        <w:t>is to</w:t>
      </w:r>
      <w:r w:rsidR="009B5920">
        <w:t xml:space="preserve"> identify which data item is the schema discriminator.  </w:t>
      </w:r>
      <w:r w:rsidR="00D21293">
        <w:t>If a schema discriminator is not required, this step is skipped</w:t>
      </w:r>
      <w:r w:rsidR="009A47F6">
        <w:t>.</w:t>
      </w:r>
    </w:p>
    <w:p w14:paraId="37813741" w14:textId="10243010" w:rsidR="004506F9" w:rsidRDefault="00295AF3" w:rsidP="003202E3">
      <w:r>
        <w:lastRenderedPageBreak/>
        <w:t>When</w:t>
      </w:r>
      <w:r w:rsidR="00FA5057">
        <w:t xml:space="preserve"> a schema discriminator is required, Get</w:t>
      </w:r>
      <w:r w:rsidR="00073593">
        <w:t>SchemaNumber() will return the necessary information to</w:t>
      </w:r>
      <w:r w:rsidR="00FA5057">
        <w:t xml:space="preserve"> the caller.</w:t>
      </w:r>
    </w:p>
    <w:p w14:paraId="71B8DDA6" w14:textId="77777777" w:rsidR="004506F9" w:rsidRDefault="002A3714" w:rsidP="004506F9">
      <w:pPr>
        <w:pStyle w:val="ListParagraph"/>
        <w:numPr>
          <w:ilvl w:val="0"/>
          <w:numId w:val="27"/>
        </w:numPr>
      </w:pPr>
      <w:r>
        <w:t>The function returns a value of SCHEMA_DISCRIMINATOR_REQUIRED to indicate tha</w:t>
      </w:r>
      <w:r w:rsidR="004506F9">
        <w:t>t a discriminator is required.</w:t>
      </w:r>
    </w:p>
    <w:p w14:paraId="74F3F6D2" w14:textId="6A12AF19" w:rsidR="00EB4B24" w:rsidRDefault="00EB4B24" w:rsidP="00EB4B24">
      <w:pPr>
        <w:pStyle w:val="ListParagraph"/>
        <w:numPr>
          <w:ilvl w:val="0"/>
          <w:numId w:val="27"/>
        </w:numPr>
      </w:pPr>
      <w:r>
        <w:t>Parameter schemaNumber is set to the number of one of the schemas that share the discriminator.</w:t>
      </w:r>
    </w:p>
    <w:p w14:paraId="74B8FACA" w14:textId="4CFF13EF" w:rsidR="004506F9" w:rsidRDefault="00E17DC6" w:rsidP="004506F9">
      <w:pPr>
        <w:pStyle w:val="ListParagraph"/>
        <w:numPr>
          <w:ilvl w:val="0"/>
          <w:numId w:val="27"/>
        </w:numPr>
      </w:pPr>
      <w:r>
        <w:t xml:space="preserve">Parameter </w:t>
      </w:r>
      <w:r w:rsidRPr="006D4DC9">
        <w:rPr>
          <w:b/>
          <w:i/>
        </w:rPr>
        <w:t>requiredDataElement</w:t>
      </w:r>
      <w:r>
        <w:t xml:space="preserve"> </w:t>
      </w:r>
      <w:r w:rsidR="00A722F9">
        <w:t xml:space="preserve">is set to the </w:t>
      </w:r>
      <w:hyperlink w:anchor="_DataElement" w:history="1">
        <w:r w:rsidR="00A722F9" w:rsidRPr="00F30ECD">
          <w:rPr>
            <w:rStyle w:val="Hyperlink"/>
          </w:rPr>
          <w:t>DataElement</w:t>
        </w:r>
      </w:hyperlink>
      <w:r w:rsidR="00A722F9">
        <w:t xml:space="preserve"> that matches the</w:t>
      </w:r>
      <w:r>
        <w:t xml:space="preserve"> </w:t>
      </w:r>
      <w:r w:rsidR="009138A5">
        <w:t xml:space="preserve">schema </w:t>
      </w:r>
      <w:r>
        <w:t>discriminator.</w:t>
      </w:r>
    </w:p>
    <w:p w14:paraId="0380ED0F" w14:textId="77777777" w:rsidR="00DC4789" w:rsidRDefault="00DC4789" w:rsidP="00C6693B"/>
    <w:p w14:paraId="70ACA61E" w14:textId="4780C05C" w:rsidR="009138A5" w:rsidRPr="00EB4FF0" w:rsidRDefault="004B3977" w:rsidP="00C6693B">
      <w:pPr>
        <w:rPr>
          <w:b/>
        </w:rPr>
      </w:pPr>
      <w:r w:rsidRPr="00EB4FF0">
        <w:rPr>
          <w:b/>
        </w:rPr>
        <w:t>NOTE: In TNM staging 7</w:t>
      </w:r>
      <w:r w:rsidRPr="00EB4FF0">
        <w:rPr>
          <w:b/>
          <w:vertAlign w:val="superscript"/>
        </w:rPr>
        <w:t>th</w:t>
      </w:r>
      <w:r w:rsidRPr="00EB4FF0">
        <w:rPr>
          <w:b/>
        </w:rPr>
        <w:t xml:space="preserve"> edition, only </w:t>
      </w:r>
      <w:r w:rsidR="005C59A7">
        <w:rPr>
          <w:b/>
        </w:rPr>
        <w:t xml:space="preserve">the following data items </w:t>
      </w:r>
      <w:r w:rsidRPr="00EB4FF0">
        <w:rPr>
          <w:b/>
        </w:rPr>
        <w:t>can be a schema discriminator</w:t>
      </w:r>
    </w:p>
    <w:p w14:paraId="6B555A60" w14:textId="3D22CA22" w:rsidR="004B3977" w:rsidRDefault="004B3977" w:rsidP="004B3977">
      <w:pPr>
        <w:pStyle w:val="ListParagraph"/>
        <w:numPr>
          <w:ilvl w:val="0"/>
          <w:numId w:val="30"/>
        </w:numPr>
      </w:pPr>
      <w:r>
        <w:t>Site-specific factor 10</w:t>
      </w:r>
      <w:r w:rsidR="00261682">
        <w:t xml:space="preserve"> (NAACCR Item # 2864)</w:t>
      </w:r>
    </w:p>
    <w:p w14:paraId="332CB348" w14:textId="7AB150AA" w:rsidR="004B3977" w:rsidRDefault="004B3977" w:rsidP="004B3977">
      <w:pPr>
        <w:pStyle w:val="ListParagraph"/>
        <w:numPr>
          <w:ilvl w:val="0"/>
          <w:numId w:val="30"/>
        </w:numPr>
      </w:pPr>
      <w:r>
        <w:t>Site-specific factor 25</w:t>
      </w:r>
      <w:r w:rsidR="00261682">
        <w:t xml:space="preserve"> (NAACCR Item # 2879)</w:t>
      </w:r>
    </w:p>
    <w:p w14:paraId="2F6BD39F" w14:textId="25A6FB42" w:rsidR="004B3977" w:rsidRDefault="004B3977" w:rsidP="004B3977">
      <w:pPr>
        <w:pStyle w:val="ListParagraph"/>
        <w:numPr>
          <w:ilvl w:val="0"/>
          <w:numId w:val="30"/>
        </w:numPr>
      </w:pPr>
      <w:r>
        <w:t>Sex</w:t>
      </w:r>
      <w:r w:rsidR="00261682">
        <w:t xml:space="preserve"> </w:t>
      </w:r>
      <w:r w:rsidR="00D95ACC">
        <w:t xml:space="preserve">(NAACCR Item # </w:t>
      </w:r>
      <w:r w:rsidR="000F3D58">
        <w:t>220</w:t>
      </w:r>
      <w:r w:rsidR="00D95ACC">
        <w:t>)</w:t>
      </w:r>
    </w:p>
    <w:p w14:paraId="2AFC3BFC" w14:textId="1201E600" w:rsidR="004B3977" w:rsidRDefault="004B3977" w:rsidP="004B3977">
      <w:pPr>
        <w:pStyle w:val="ListParagraph"/>
        <w:numPr>
          <w:ilvl w:val="0"/>
          <w:numId w:val="30"/>
        </w:numPr>
      </w:pPr>
      <w:r>
        <w:t>Grade</w:t>
      </w:r>
      <w:r w:rsidR="00D95ACC">
        <w:t xml:space="preserve"> (NAACCR Item #</w:t>
      </w:r>
      <w:r w:rsidR="000F3D58">
        <w:t xml:space="preserve"> 440</w:t>
      </w:r>
      <w:r w:rsidR="00D95ACC">
        <w:t>)</w:t>
      </w:r>
    </w:p>
    <w:p w14:paraId="00A03205" w14:textId="77777777" w:rsidR="004B3977" w:rsidRDefault="004B3977" w:rsidP="00C6693B"/>
    <w:p w14:paraId="6C63B63F" w14:textId="77777777" w:rsidR="00DC4789" w:rsidRDefault="00DC4789" w:rsidP="00C6693B"/>
    <w:p w14:paraId="04131D9D" w14:textId="1F6F1121" w:rsidR="00DC4789" w:rsidRDefault="00AA67A3" w:rsidP="00194798">
      <w:pPr>
        <w:pStyle w:val="Heading2"/>
      </w:pPr>
      <w:bookmarkStart w:id="7" w:name="_Toc456618104"/>
      <w:r>
        <w:t>Retrieving a discriminator table</w:t>
      </w:r>
      <w:bookmarkEnd w:id="7"/>
    </w:p>
    <w:p w14:paraId="69D44339" w14:textId="77777777" w:rsidR="00EB4B24" w:rsidRDefault="00EB4B24" w:rsidP="00C6693B"/>
    <w:p w14:paraId="22A7F96F" w14:textId="5BCF190C" w:rsidR="007C7A08" w:rsidRDefault="007C7A08" w:rsidP="00C6693B">
      <w:r>
        <w:t>Discriminator tables are not included for certain schemas.  The reason is that tables have only been mapped for data items that are TNM-specifi</w:t>
      </w:r>
      <w:r w:rsidR="00572544">
        <w:t xml:space="preserve">c.  As a general rule of thumb, site-specific factors that are needed for staging </w:t>
      </w:r>
      <w:r w:rsidR="002C2289">
        <w:t>have tables, while basic item such as Age, Behavior, Grade, and Sex do not.</w:t>
      </w:r>
    </w:p>
    <w:p w14:paraId="4DDB9ADD" w14:textId="677914AF" w:rsidR="00D6162D" w:rsidRDefault="00D0786F" w:rsidP="00C6693B">
      <w:r>
        <w:t xml:space="preserve">Since the </w:t>
      </w:r>
      <w:r w:rsidR="00F7131B">
        <w:t xml:space="preserve">discriminator is returned as a DataElement, the API user should call </w:t>
      </w:r>
      <w:r>
        <w:t>GetTableByDataElement()</w:t>
      </w:r>
      <w:r w:rsidR="00F7131B">
        <w:t xml:space="preserve"> to retrieve the table.</w:t>
      </w:r>
      <w:r w:rsidR="002C2289">
        <w:t xml:space="preserve">  If the function returns a value of TABLE_NOT_FOUND</w:t>
      </w:r>
      <w:r w:rsidR="00C44EE7">
        <w:t xml:space="preserve"> or the returned table is null, the user must construct their own discriminator table using the data item’s definition.</w:t>
      </w:r>
    </w:p>
    <w:p w14:paraId="0E4D3A76" w14:textId="77777777" w:rsidR="005A6689" w:rsidRDefault="005A6689" w:rsidP="00C6693B"/>
    <w:p w14:paraId="43C88640" w14:textId="0581B9D7" w:rsidR="005A6689" w:rsidRDefault="005A6689" w:rsidP="005A6689">
      <w:pPr>
        <w:pStyle w:val="Heading3"/>
      </w:pPr>
      <w:bookmarkStart w:id="8" w:name="_Toc456618105"/>
      <w:r>
        <w:t>Example 1</w:t>
      </w:r>
      <w:bookmarkEnd w:id="8"/>
    </w:p>
    <w:p w14:paraId="3228DD7C" w14:textId="77777777" w:rsidR="009D4BD0" w:rsidRDefault="009D4BD0" w:rsidP="009D4BD0"/>
    <w:p w14:paraId="44CEE66E" w14:textId="452A19FA" w:rsidR="0040028F" w:rsidRDefault="0040028F" w:rsidP="009D4BD0">
      <w:r>
        <w:t>Here’s an example w</w:t>
      </w:r>
      <w:r w:rsidR="005A40DB">
        <w:t>here a discriminator table can be retrieved.</w:t>
      </w:r>
    </w:p>
    <w:p w14:paraId="64C5B855" w14:textId="7B336296" w:rsidR="009D4BD0" w:rsidRPr="009D4BD0" w:rsidRDefault="005A40DB" w:rsidP="009D4BD0">
      <w:r>
        <w:t>Choose the following values:</w:t>
      </w:r>
    </w:p>
    <w:p w14:paraId="3E922EE5" w14:textId="04F09D89" w:rsidR="005A6689" w:rsidRDefault="005A6689" w:rsidP="005A6689">
      <w:r>
        <w:t>Site = C111, Hist = 8000</w:t>
      </w:r>
    </w:p>
    <w:p w14:paraId="70E21681" w14:textId="77777777" w:rsidR="00D80BE1" w:rsidRDefault="00D80BE1" w:rsidP="005A6689"/>
    <w:p w14:paraId="0D1AB559" w14:textId="577C89C7" w:rsidR="005B7AFE" w:rsidRDefault="005B7AFE" w:rsidP="005B7AF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schemaNumber = 0;</w:t>
      </w:r>
    </w:p>
    <w:p w14:paraId="54ABCC9B" w14:textId="5FBE6E82" w:rsidR="005B7AFE" w:rsidRDefault="005B7AFE" w:rsidP="005B7AFE">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DataElement</w:t>
      </w:r>
      <w:r>
        <w:rPr>
          <w:rFonts w:ascii="Consolas" w:hAnsi="Consolas" w:cs="Consolas"/>
          <w:color w:val="000000"/>
          <w:sz w:val="19"/>
          <w:szCs w:val="19"/>
          <w:highlight w:val="white"/>
        </w:rPr>
        <w:t xml:space="preserve"> requiredElement = </w:t>
      </w:r>
      <w:r>
        <w:rPr>
          <w:rFonts w:ascii="Consolas" w:hAnsi="Consolas" w:cs="Consolas"/>
          <w:color w:val="2B91AF"/>
          <w:sz w:val="19"/>
          <w:szCs w:val="19"/>
          <w:highlight w:val="white"/>
        </w:rPr>
        <w:t>DataElement</w:t>
      </w:r>
      <w:r>
        <w:rPr>
          <w:rFonts w:ascii="Consolas" w:hAnsi="Consolas" w:cs="Consolas"/>
          <w:color w:val="000000"/>
          <w:sz w:val="19"/>
          <w:szCs w:val="19"/>
          <w:highlight w:val="white"/>
        </w:rPr>
        <w:t>.NONE;</w:t>
      </w:r>
    </w:p>
    <w:p w14:paraId="24EB8D49" w14:textId="27A25B8D" w:rsidR="005B7AFE" w:rsidRDefault="005B7AFE" w:rsidP="005B7AFE">
      <w:r>
        <w:rPr>
          <w:rFonts w:ascii="Consolas" w:hAnsi="Consolas" w:cs="Consolas"/>
          <w:color w:val="2B91AF"/>
          <w:sz w:val="19"/>
          <w:szCs w:val="19"/>
          <w:highlight w:val="white"/>
        </w:rPr>
        <w:t>ErrorCode</w:t>
      </w:r>
      <w:r>
        <w:rPr>
          <w:rFonts w:ascii="Consolas" w:hAnsi="Consolas" w:cs="Consolas"/>
          <w:color w:val="000000"/>
          <w:sz w:val="19"/>
          <w:szCs w:val="19"/>
          <w:highlight w:val="white"/>
        </w:rPr>
        <w:t xml:space="preserve"> errorCode = stageObject.GetSchemaNumber(</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schemaNumber,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requiredElement);</w:t>
      </w:r>
    </w:p>
    <w:p w14:paraId="7B97F8DE" w14:textId="77777777" w:rsidR="005B7AFE" w:rsidRDefault="005B7AFE" w:rsidP="005A6689"/>
    <w:p w14:paraId="05A93F0D" w14:textId="48E48766" w:rsidR="00AF2357" w:rsidRDefault="00AF2357" w:rsidP="005A6689">
      <w:r>
        <w:t>GetSchemaNumber returns the following values:</w:t>
      </w:r>
    </w:p>
    <w:p w14:paraId="7268EF9F" w14:textId="7B2AC3B6" w:rsidR="002A3953" w:rsidRDefault="00802ABA" w:rsidP="005A6689">
      <w:r>
        <w:t>errorCode == SCHEMA_DISCRIMINATOR_REQUIRED,</w:t>
      </w:r>
      <w:r w:rsidR="00AF2357">
        <w:t xml:space="preserve"> </w:t>
      </w:r>
      <w:r w:rsidR="00E61B36">
        <w:t xml:space="preserve">schemaNumber = </w:t>
      </w:r>
      <w:r w:rsidR="00312062">
        <w:t>56,</w:t>
      </w:r>
      <w:r>
        <w:t xml:space="preserve"> </w:t>
      </w:r>
      <w:r w:rsidR="002A3953">
        <w:t>requiredElement == SSF25</w:t>
      </w:r>
    </w:p>
    <w:p w14:paraId="135221D4" w14:textId="77777777" w:rsidR="008356A0" w:rsidRDefault="008356A0" w:rsidP="005A6689"/>
    <w:p w14:paraId="0955CE28" w14:textId="77777777" w:rsidR="00162730" w:rsidRDefault="00162730" w:rsidP="005A6689"/>
    <w:p w14:paraId="3BD2805D" w14:textId="48A960B0" w:rsidR="00162730" w:rsidRDefault="00C83917" w:rsidP="005A6689">
      <w:r>
        <w:t>Retrieve the table:</w:t>
      </w:r>
    </w:p>
    <w:p w14:paraId="75C2AE65" w14:textId="77777777" w:rsidR="00C83917" w:rsidRDefault="00C83917" w:rsidP="005A6689"/>
    <w:p w14:paraId="239B2841" w14:textId="193D8849" w:rsidR="00DF592D" w:rsidRDefault="00DF592D" w:rsidP="00DF592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TNMTable</w:t>
      </w:r>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12640322" w14:textId="2BBBA6EC" w:rsidR="00DF592D" w:rsidRDefault="00DF592D" w:rsidP="00DF592D">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the table corresponding to the discriminator</w:t>
      </w:r>
    </w:p>
    <w:p w14:paraId="50E870D8" w14:textId="58FF78C2" w:rsidR="008356A0" w:rsidRDefault="00DF592D" w:rsidP="00DF592D">
      <w:r>
        <w:rPr>
          <w:rFonts w:ascii="Consolas" w:hAnsi="Consolas" w:cs="Consolas"/>
          <w:color w:val="000000"/>
          <w:sz w:val="19"/>
          <w:szCs w:val="19"/>
          <w:highlight w:val="white"/>
        </w:rPr>
        <w:t xml:space="preserve">errorCode = stageObject.GetTableByDataElement(schemaNumber, requiredElement,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3EBDA16B" w14:textId="77777777" w:rsidR="002A3953" w:rsidRDefault="002A3953" w:rsidP="005A6689"/>
    <w:p w14:paraId="21F243C5" w14:textId="53D691E0" w:rsidR="002A3953" w:rsidRDefault="00F4511D" w:rsidP="005A6689">
      <w:r>
        <w:t>errorCode == OK, table is assigned a valid TNMTable</w:t>
      </w:r>
    </w:p>
    <w:p w14:paraId="003D89A8" w14:textId="77777777" w:rsidR="00F4511D" w:rsidRDefault="00F4511D" w:rsidP="005A6689"/>
    <w:p w14:paraId="69A71FC8" w14:textId="77777777" w:rsidR="00F4511D" w:rsidRDefault="00F4511D" w:rsidP="005A6689"/>
    <w:p w14:paraId="4B7B28FA" w14:textId="77777777" w:rsidR="00F4511D" w:rsidRDefault="00F4511D" w:rsidP="005A6689"/>
    <w:p w14:paraId="4EDFD92F" w14:textId="7D8E53CC" w:rsidR="00F4511D" w:rsidRDefault="00F4511D" w:rsidP="005F475C">
      <w:pPr>
        <w:pStyle w:val="Heading3"/>
      </w:pPr>
      <w:bookmarkStart w:id="9" w:name="_Toc456618106"/>
      <w:r>
        <w:t>Example 2</w:t>
      </w:r>
      <w:bookmarkEnd w:id="9"/>
    </w:p>
    <w:p w14:paraId="7C9BBC28" w14:textId="77777777" w:rsidR="00F4511D" w:rsidRDefault="00F4511D" w:rsidP="005A6689"/>
    <w:p w14:paraId="10334434" w14:textId="6ADC1935" w:rsidR="005B7AFE" w:rsidRPr="005A6689" w:rsidRDefault="005F475C" w:rsidP="005A6689">
      <w:r>
        <w:t>Here’s an example where a discriminator table</w:t>
      </w:r>
      <w:r w:rsidR="009D3DFA">
        <w:t xml:space="preserve"> cannot be retrieved.</w:t>
      </w:r>
    </w:p>
    <w:p w14:paraId="04835CF7" w14:textId="45C5C3D8" w:rsidR="005A6689" w:rsidRDefault="008E72DD" w:rsidP="00C6693B">
      <w:r>
        <w:t>Choose the following values:</w:t>
      </w:r>
    </w:p>
    <w:p w14:paraId="6678DD11" w14:textId="43C82DC3" w:rsidR="008E72DD" w:rsidRDefault="008E72DD" w:rsidP="00C6693B">
      <w:r>
        <w:t xml:space="preserve">Site = </w:t>
      </w:r>
      <w:r w:rsidR="004C39AF">
        <w:t>C481</w:t>
      </w:r>
      <w:r>
        <w:t xml:space="preserve">, Hist = </w:t>
      </w:r>
      <w:r w:rsidR="004C39AF">
        <w:t>8000</w:t>
      </w:r>
    </w:p>
    <w:p w14:paraId="5CC321C7" w14:textId="77777777" w:rsidR="005A6689" w:rsidRDefault="005A6689" w:rsidP="00C6693B"/>
    <w:p w14:paraId="4C1F2B80" w14:textId="77777777" w:rsidR="00241DA2" w:rsidRDefault="00241DA2" w:rsidP="00241D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schemaNumber = 0;</w:t>
      </w:r>
    </w:p>
    <w:p w14:paraId="62D4B499" w14:textId="77777777" w:rsidR="00241DA2" w:rsidRDefault="00241DA2" w:rsidP="00241DA2">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DataElement</w:t>
      </w:r>
      <w:r>
        <w:rPr>
          <w:rFonts w:ascii="Consolas" w:hAnsi="Consolas" w:cs="Consolas"/>
          <w:color w:val="000000"/>
          <w:sz w:val="19"/>
          <w:szCs w:val="19"/>
          <w:highlight w:val="white"/>
        </w:rPr>
        <w:t xml:space="preserve"> requiredElement = </w:t>
      </w:r>
      <w:r>
        <w:rPr>
          <w:rFonts w:ascii="Consolas" w:hAnsi="Consolas" w:cs="Consolas"/>
          <w:color w:val="2B91AF"/>
          <w:sz w:val="19"/>
          <w:szCs w:val="19"/>
          <w:highlight w:val="white"/>
        </w:rPr>
        <w:t>DataElement</w:t>
      </w:r>
      <w:r>
        <w:rPr>
          <w:rFonts w:ascii="Consolas" w:hAnsi="Consolas" w:cs="Consolas"/>
          <w:color w:val="000000"/>
          <w:sz w:val="19"/>
          <w:szCs w:val="19"/>
          <w:highlight w:val="white"/>
        </w:rPr>
        <w:t>.NONE;</w:t>
      </w:r>
    </w:p>
    <w:p w14:paraId="15214F64" w14:textId="77777777" w:rsidR="00241DA2" w:rsidRDefault="00241DA2" w:rsidP="00241DA2">
      <w:r>
        <w:rPr>
          <w:rFonts w:ascii="Consolas" w:hAnsi="Consolas" w:cs="Consolas"/>
          <w:color w:val="2B91AF"/>
          <w:sz w:val="19"/>
          <w:szCs w:val="19"/>
          <w:highlight w:val="white"/>
        </w:rPr>
        <w:t>ErrorCode</w:t>
      </w:r>
      <w:r>
        <w:rPr>
          <w:rFonts w:ascii="Consolas" w:hAnsi="Consolas" w:cs="Consolas"/>
          <w:color w:val="000000"/>
          <w:sz w:val="19"/>
          <w:szCs w:val="19"/>
          <w:highlight w:val="white"/>
        </w:rPr>
        <w:t xml:space="preserve"> errorCode = stageObject.GetSchemaNumber(</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schemaNumber,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requiredElement);</w:t>
      </w:r>
    </w:p>
    <w:p w14:paraId="50DBEEF6" w14:textId="77777777" w:rsidR="00241DA2" w:rsidRDefault="00241DA2" w:rsidP="00C6693B"/>
    <w:p w14:paraId="206B36B9" w14:textId="155C4FEF" w:rsidR="00241DA2" w:rsidRDefault="00F47818" w:rsidP="00C6693B">
      <w:r>
        <w:t>GetSchemaNumber returns the following:</w:t>
      </w:r>
    </w:p>
    <w:p w14:paraId="4FF1AD9E" w14:textId="3FB4A346" w:rsidR="00210328" w:rsidRDefault="00210328" w:rsidP="00C6693B">
      <w:r>
        <w:t>errorCode = SCHEMA_DISCRIMINATOR_REQUIRED, schemaNumber = 60, requiredElement = SEX</w:t>
      </w:r>
    </w:p>
    <w:p w14:paraId="157E1887" w14:textId="2A0FD71B" w:rsidR="00753EFE" w:rsidRDefault="007B37EE" w:rsidP="00C6693B">
      <w:r>
        <w:t>Sex (NAACCR Item #220)</w:t>
      </w:r>
      <w:r w:rsidR="00205BE0">
        <w:t xml:space="preserve"> is not coded as a TNM table.</w:t>
      </w:r>
      <w:r w:rsidR="005D4A25">
        <w:t xml:space="preserve">  Instead, the API user</w:t>
      </w:r>
      <w:r w:rsidR="007D6C32">
        <w:t xml:space="preserve"> must create their own table.</w:t>
      </w:r>
    </w:p>
    <w:p w14:paraId="3CBBF6C2" w14:textId="77777777" w:rsidR="007D6C32" w:rsidRDefault="007D6C32" w:rsidP="00C6693B"/>
    <w:p w14:paraId="13E5B469" w14:textId="77777777" w:rsidR="00FB0240" w:rsidRDefault="00FB0240" w:rsidP="00FB024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lastRenderedPageBreak/>
        <w:t>TNMTable</w:t>
      </w:r>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6E46EBE5" w14:textId="77777777" w:rsidR="00FB0240" w:rsidRDefault="00FB0240" w:rsidP="00FB024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the table corresponding to the discriminator</w:t>
      </w:r>
    </w:p>
    <w:p w14:paraId="31D4A288" w14:textId="77777777" w:rsidR="00FB0240" w:rsidRDefault="00FB0240" w:rsidP="00FB0240">
      <w:r>
        <w:rPr>
          <w:rFonts w:ascii="Consolas" w:hAnsi="Consolas" w:cs="Consolas"/>
          <w:color w:val="000000"/>
          <w:sz w:val="19"/>
          <w:szCs w:val="19"/>
          <w:highlight w:val="white"/>
        </w:rPr>
        <w:t xml:space="preserve">errorCode = stageObject.GetTableByDataElement(schemaNumber, requiredElement,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2F7703A5" w14:textId="77777777" w:rsidR="007D6C32" w:rsidRDefault="007D6C32" w:rsidP="00C6693B"/>
    <w:p w14:paraId="6C26062F" w14:textId="03AB09A9" w:rsidR="00054575" w:rsidRDefault="007C550D" w:rsidP="00C6693B">
      <w:r>
        <w:t>errorCode = TABLE_NOT_FOUND, table == null</w:t>
      </w:r>
    </w:p>
    <w:p w14:paraId="0A82843A" w14:textId="77777777" w:rsidR="00C92F69" w:rsidRDefault="00C92F69" w:rsidP="00C6693B"/>
    <w:p w14:paraId="39EF61D5" w14:textId="77777777" w:rsidR="00241DA2" w:rsidRDefault="00241DA2" w:rsidP="00C6693B"/>
    <w:p w14:paraId="19934960" w14:textId="55B2356C" w:rsidR="00C6693B" w:rsidRDefault="00074F06" w:rsidP="00074F06">
      <w:pPr>
        <w:pStyle w:val="Heading2"/>
      </w:pPr>
      <w:bookmarkStart w:id="10" w:name="_Toc456618107"/>
      <w:r>
        <w:t>Building a table picklist</w:t>
      </w:r>
      <w:bookmarkEnd w:id="10"/>
    </w:p>
    <w:p w14:paraId="5F86E954" w14:textId="77777777" w:rsidR="00074F06" w:rsidRDefault="00074F06" w:rsidP="00C6693B"/>
    <w:p w14:paraId="1BB9C2AD" w14:textId="1FA1608C" w:rsidR="00DD4D7E" w:rsidRDefault="007B2061" w:rsidP="00C6693B">
      <w:r>
        <w:t>Once a table has been obtained, t</w:t>
      </w:r>
      <w:r w:rsidR="002D3502">
        <w:t xml:space="preserve">he API user can iterate over the </w:t>
      </w:r>
      <w:r w:rsidR="00C56823">
        <w:t xml:space="preserve">table’s </w:t>
      </w:r>
      <w:r w:rsidR="002D3502">
        <w:t xml:space="preserve">notes, column titles, </w:t>
      </w:r>
      <w:r w:rsidR="00420E1A">
        <w:t>and individual cells</w:t>
      </w:r>
      <w:r w:rsidR="00C56823">
        <w:t xml:space="preserve"> to construct a picklist form</w:t>
      </w:r>
      <w:r w:rsidR="00420E1A">
        <w:t>.</w:t>
      </w:r>
      <w:r w:rsidR="0059695B">
        <w:t xml:space="preserve">  The picklist should then be displayed to the abstractor.  Once a value has been selected, the datacard should be populated with the value, and GetSchemaNumber() called again.  If the user selected </w:t>
      </w:r>
      <w:r w:rsidR="00D75167">
        <w:t xml:space="preserve">a discriminator value for a valid schema, that schema </w:t>
      </w:r>
      <w:r w:rsidR="00882BFC">
        <w:t>will be selected.</w:t>
      </w:r>
    </w:p>
    <w:p w14:paraId="6B070673" w14:textId="77777777" w:rsidR="00FC448C" w:rsidRDefault="00FC448C" w:rsidP="00C6693B"/>
    <w:p w14:paraId="3558D312" w14:textId="16B2F9A8"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TNMTable</w:t>
      </w:r>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2BA61B2E" w14:textId="6B204E50"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Get the table corresponding to the discriminator, if possible</w:t>
      </w:r>
    </w:p>
    <w:p w14:paraId="1E6D6BAF" w14:textId="51693A50"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errorCode = stageObject.GetTableByDataElement(schemaNumber, requiredElement,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66C8E659"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4439D300" w14:textId="5178A1DA"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Discriminator table found, iterate over the table to build a picklist</w:t>
      </w:r>
    </w:p>
    <w:p w14:paraId="79608BB3" w14:textId="1BE5FC44"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For the purposes of this sample, assume that a table is returned</w:t>
      </w:r>
    </w:p>
    <w:p w14:paraId="07DC5707" w14:textId="610B8EE6"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2B036AE8" w14:textId="1375F15D"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3D290512" w14:textId="00381C12"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value = </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69B4659E"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48AB55AF" w14:textId="039985BB"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Iterate over notes</w:t>
      </w:r>
    </w:p>
    <w:p w14:paraId="7002FB01" w14:textId="33AC0A56" w:rsidR="00FC448C" w:rsidRDefault="00FC448C" w:rsidP="00257C5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i = 0; i &lt; table.NumNotes(); i++)</w:t>
      </w:r>
    </w:p>
    <w:p w14:paraId="3D644CCD" w14:textId="6A155E51" w:rsidR="00FC448C" w:rsidRDefault="00FC448C" w:rsidP="00257C5E">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errorCode = table.GetNote(i,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4BE31CA1"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62CE2341" w14:textId="79E8B879" w:rsidR="00FC448C" w:rsidRDefault="00FC448C" w:rsidP="00B2358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Iterate over columns</w:t>
      </w:r>
    </w:p>
    <w:p w14:paraId="192B5B7E" w14:textId="6FFA0339" w:rsidR="00FC448C" w:rsidRDefault="00FC448C" w:rsidP="00B2358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i = 0; i &lt; table.NumColumns(); i++)</w:t>
      </w:r>
    </w:p>
    <w:p w14:paraId="2F61B350" w14:textId="655A98EA" w:rsidR="00FC448C" w:rsidRDefault="00FC448C" w:rsidP="00B2358F">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errorCode = table.GetColumnTitle(i,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5228C2ED"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00CAE727" w14:textId="0D3D502F"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Iterate over cells</w:t>
      </w:r>
    </w:p>
    <w:p w14:paraId="0312699C" w14:textId="0439C244"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Storage codes are usually in the first column</w:t>
      </w:r>
    </w:p>
    <w:p w14:paraId="746A401D" w14:textId="36DE5E1B"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i = 0; i &lt; table.NumRows(); i++)</w:t>
      </w:r>
    </w:p>
    <w:p w14:paraId="2B2A97F3" w14:textId="0BCCFC84" w:rsidR="00FC448C" w:rsidRDefault="00FC448C" w:rsidP="00FB47FE">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1C1416BA" w14:textId="46FBE98E"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E25F3F">
        <w:rPr>
          <w:rFonts w:ascii="Consolas" w:hAnsi="Consolas" w:cs="Consolas"/>
          <w:color w:val="000000"/>
          <w:sz w:val="19"/>
          <w:szCs w:val="19"/>
          <w:highlight w:val="white"/>
        </w:rPr>
        <w:tab/>
      </w:r>
      <w:r w:rsidR="00E25F3F">
        <w:rPr>
          <w:rFonts w:ascii="Consolas" w:hAnsi="Consolas" w:cs="Consolas"/>
          <w:color w:val="000000"/>
          <w:sz w:val="19"/>
          <w:szCs w:val="19"/>
          <w:highlight w:val="white"/>
        </w:rPr>
        <w:tab/>
      </w:r>
      <w:r>
        <w:rPr>
          <w:rFonts w:ascii="Consolas" w:hAnsi="Consolas" w:cs="Consolas"/>
          <w:color w:val="0000FF"/>
          <w:sz w:val="19"/>
          <w:szCs w:val="19"/>
          <w:highlight w:val="white"/>
        </w:rPr>
        <w:t>for</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j = 0; j &lt; table.NumColumns(); j++)</w:t>
      </w:r>
    </w:p>
    <w:p w14:paraId="49B8A20E" w14:textId="493BD4A9" w:rsidR="00FC448C" w:rsidRDefault="00FC448C" w:rsidP="00E25F3F">
      <w:pPr>
        <w:autoSpaceDE w:val="0"/>
        <w:autoSpaceDN w:val="0"/>
        <w:adjustRightInd w:val="0"/>
        <w:spacing w:after="0" w:line="240" w:lineRule="auto"/>
        <w:ind w:left="1440"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errorCode = table.GetValue(i, j, </w:t>
      </w:r>
      <w:r>
        <w:rPr>
          <w:rFonts w:ascii="Consolas" w:hAnsi="Consolas" w:cs="Consolas"/>
          <w:color w:val="0000FF"/>
          <w:sz w:val="19"/>
          <w:szCs w:val="19"/>
          <w:highlight w:val="white"/>
        </w:rPr>
        <w:t>out</w:t>
      </w:r>
      <w:r>
        <w:rPr>
          <w:rFonts w:ascii="Consolas" w:hAnsi="Consolas" w:cs="Consolas"/>
          <w:color w:val="000000"/>
          <w:sz w:val="19"/>
          <w:szCs w:val="19"/>
          <w:highlight w:val="white"/>
        </w:rPr>
        <w:t xml:space="preserve"> value);</w:t>
      </w:r>
    </w:p>
    <w:p w14:paraId="3738307A" w14:textId="175A3CB3" w:rsidR="00FC448C" w:rsidRDefault="00E25F3F" w:rsidP="00E25F3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01A88EDE" w14:textId="77777777"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p>
    <w:p w14:paraId="3A7D8642" w14:textId="0C766A06" w:rsidR="00FC448C" w:rsidRDefault="00FC448C" w:rsidP="0076566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picklist form</w:t>
      </w:r>
    </w:p>
    <w:p w14:paraId="7C9460E0" w14:textId="35CE0F25" w:rsidR="00FC448C" w:rsidRDefault="00FC448C" w:rsidP="0076566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Left as an exercise for the reader</w:t>
      </w:r>
    </w:p>
    <w:p w14:paraId="635560F1" w14:textId="6D7EB404"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5D74E939" w14:textId="30CCFC3C"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else</w:t>
      </w:r>
    </w:p>
    <w:p w14:paraId="69240A38" w14:textId="42F54A29" w:rsidR="00FC448C" w:rsidRDefault="00FC448C" w:rsidP="00FC448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6A8F05F" w14:textId="23277C08" w:rsidR="00FC448C" w:rsidRDefault="00FC448C" w:rsidP="002739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No table found, check the identity of the discriminator and build a picklist manually</w:t>
      </w:r>
    </w:p>
    <w:p w14:paraId="3A1A20D0" w14:textId="3CCE00D8" w:rsidR="00FC448C" w:rsidRDefault="00FC448C" w:rsidP="002739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xml:space="preserve">// Left as an exercise for the reader </w:t>
      </w:r>
    </w:p>
    <w:p w14:paraId="7E68A9A9" w14:textId="572AE1DB" w:rsidR="00FC448C" w:rsidRDefault="00FC448C" w:rsidP="00FC448C">
      <w:r>
        <w:rPr>
          <w:rFonts w:ascii="Consolas" w:hAnsi="Consolas" w:cs="Consolas"/>
          <w:color w:val="000000"/>
          <w:sz w:val="19"/>
          <w:szCs w:val="19"/>
          <w:highlight w:val="white"/>
        </w:rPr>
        <w:t>}</w:t>
      </w:r>
    </w:p>
    <w:p w14:paraId="23140C89" w14:textId="58432740" w:rsidR="00CB0797" w:rsidRDefault="00CB0797" w:rsidP="00CB0797">
      <w:pPr>
        <w:autoSpaceDE w:val="0"/>
        <w:autoSpaceDN w:val="0"/>
        <w:adjustRightInd w:val="0"/>
        <w:spacing w:after="0" w:line="240" w:lineRule="auto"/>
      </w:pPr>
    </w:p>
    <w:p w14:paraId="23459A4B" w14:textId="77777777" w:rsidR="008170AC" w:rsidRDefault="008170AC" w:rsidP="00CB0797">
      <w:pPr>
        <w:autoSpaceDE w:val="0"/>
        <w:autoSpaceDN w:val="0"/>
        <w:adjustRightInd w:val="0"/>
        <w:spacing w:after="0" w:line="240" w:lineRule="auto"/>
        <w:rPr>
          <w:rFonts w:ascii="Consolas" w:hAnsi="Consolas" w:cs="Consolas"/>
          <w:color w:val="000000"/>
          <w:sz w:val="19"/>
          <w:szCs w:val="19"/>
          <w:highlight w:val="white"/>
        </w:rPr>
      </w:pPr>
    </w:p>
    <w:p w14:paraId="5331AFD2" w14:textId="0C970340"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Display picklist to user</w:t>
      </w:r>
    </w:p>
    <w:p w14:paraId="3432F324" w14:textId="18645F68"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Left as an exercise for the reader</w:t>
      </w:r>
    </w:p>
    <w:p w14:paraId="21A67C7A" w14:textId="7777777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
    <w:p w14:paraId="0B022A57" w14:textId="5DACD240"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discriminatorValue = </w:t>
      </w:r>
      <w:r>
        <w:rPr>
          <w:rFonts w:ascii="Consolas" w:hAnsi="Consolas" w:cs="Consolas"/>
          <w:color w:val="A31515"/>
          <w:sz w:val="19"/>
          <w:szCs w:val="19"/>
          <w:highlight w:val="white"/>
        </w:rPr>
        <w:t>""</w:t>
      </w:r>
      <w:r>
        <w:rPr>
          <w:rFonts w:ascii="Consolas" w:hAnsi="Consolas" w:cs="Consolas"/>
          <w:color w:val="000000"/>
          <w:sz w:val="19"/>
          <w:szCs w:val="19"/>
          <w:highlight w:val="white"/>
        </w:rPr>
        <w:t>;</w:t>
      </w:r>
    </w:p>
    <w:p w14:paraId="6D1F1329" w14:textId="4A0AC74D"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Assume discriminator value is set by the user, but set it manually for this example</w:t>
      </w:r>
    </w:p>
    <w:p w14:paraId="5C2EF7A4" w14:textId="646EA70C"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discriminatorValue = </w:t>
      </w:r>
      <w:r>
        <w:rPr>
          <w:rFonts w:ascii="Consolas" w:hAnsi="Consolas" w:cs="Consolas"/>
          <w:color w:val="A31515"/>
          <w:sz w:val="19"/>
          <w:szCs w:val="19"/>
          <w:highlight w:val="white"/>
        </w:rPr>
        <w:t>"010"</w:t>
      </w:r>
      <w:r>
        <w:rPr>
          <w:rFonts w:ascii="Consolas" w:hAnsi="Consolas" w:cs="Consolas"/>
          <w:color w:val="000000"/>
          <w:sz w:val="19"/>
          <w:szCs w:val="19"/>
          <w:highlight w:val="white"/>
        </w:rPr>
        <w:t>;</w:t>
      </w:r>
    </w:p>
    <w:p w14:paraId="10DF3037" w14:textId="7777777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p>
    <w:p w14:paraId="5D495517" w14:textId="040B56AC"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Set discriminator value in Datacard</w:t>
      </w:r>
    </w:p>
    <w:p w14:paraId="61524C83" w14:textId="4208B9C2"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dc.PutDatacardValue(requiredElement, discriminatorValue);</w:t>
      </w:r>
    </w:p>
    <w:p w14:paraId="2D4E32C7" w14:textId="63CB26EF"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Call GetSchemaNumber() with updated datacard</w:t>
      </w:r>
    </w:p>
    <w:p w14:paraId="2BFED96E" w14:textId="03A18867"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errorCode = stageObject.GetSchemaNumber(</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schemaNumber,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requiredElement);</w:t>
      </w:r>
    </w:p>
    <w:p w14:paraId="6AE82255" w14:textId="5FE464BD"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while</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.SCHEMA_DISCRIMINATOR_REQUIRED)</w:t>
      </w:r>
    </w:p>
    <w:p w14:paraId="6679FAC2" w14:textId="57F99148" w:rsidR="00CB0797" w:rsidRDefault="00CB0797" w:rsidP="00CB079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095C342" w14:textId="1C476335" w:rsidR="00CB0797" w:rsidRDefault="00CB0797" w:rsidP="005058E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Repeat the discrimnator process until a valid schema discrimnator is obtained</w:t>
      </w:r>
    </w:p>
    <w:p w14:paraId="13AF5DE5" w14:textId="77777777" w:rsidR="00753A30" w:rsidRDefault="00CB0797" w:rsidP="00753A30">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discriminatorValue = new value</w:t>
      </w:r>
    </w:p>
    <w:p w14:paraId="2596AA24" w14:textId="77777777" w:rsidR="003B4085" w:rsidRDefault="00CB0797" w:rsidP="003B408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dc.PutDatacardValue(requir</w:t>
      </w:r>
      <w:r w:rsidR="003B4085">
        <w:rPr>
          <w:rFonts w:ascii="Consolas" w:hAnsi="Consolas" w:cs="Consolas"/>
          <w:color w:val="000000"/>
          <w:sz w:val="19"/>
          <w:szCs w:val="19"/>
          <w:highlight w:val="white"/>
        </w:rPr>
        <w:t>edElement, discriminatorValue);</w:t>
      </w:r>
    </w:p>
    <w:p w14:paraId="0838E892" w14:textId="2009F11C" w:rsidR="00CB0797" w:rsidRDefault="00CB0797" w:rsidP="003B408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errorCode = stageObject.GetSchemaNumber(</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schemaNumber,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requiredElement);</w:t>
      </w:r>
    </w:p>
    <w:p w14:paraId="244ECF05" w14:textId="38738455" w:rsidR="00FC448C" w:rsidRDefault="00CB0797" w:rsidP="00CB0797">
      <w:r>
        <w:rPr>
          <w:rFonts w:ascii="Consolas" w:hAnsi="Consolas" w:cs="Consolas"/>
          <w:color w:val="000000"/>
          <w:sz w:val="19"/>
          <w:szCs w:val="19"/>
          <w:highlight w:val="white"/>
        </w:rPr>
        <w:t>}</w:t>
      </w:r>
    </w:p>
    <w:p w14:paraId="65EE9888" w14:textId="77777777" w:rsidR="009C6D32" w:rsidRDefault="009C6D32" w:rsidP="00930A07"/>
    <w:p w14:paraId="47203CC7" w14:textId="77777777" w:rsidR="00BF48BD" w:rsidRDefault="00BF48BD" w:rsidP="00C6693B"/>
    <w:p w14:paraId="7DAB7035" w14:textId="77777777" w:rsidR="009C6D32" w:rsidRDefault="009C6D32" w:rsidP="00C6693B"/>
    <w:p w14:paraId="30B85E61" w14:textId="4BA21EDB" w:rsidR="00074F06" w:rsidRDefault="002B7DBB" w:rsidP="00074F06">
      <w:pPr>
        <w:pStyle w:val="Heading2"/>
      </w:pPr>
      <w:bookmarkStart w:id="11" w:name="_Toc456618108"/>
      <w:r>
        <w:t xml:space="preserve">Abstracting </w:t>
      </w:r>
      <w:r w:rsidR="00074F06">
        <w:t>required data items</w:t>
      </w:r>
      <w:bookmarkEnd w:id="11"/>
    </w:p>
    <w:p w14:paraId="2D103B70" w14:textId="77777777" w:rsidR="00403F4B" w:rsidRDefault="00403F4B" w:rsidP="00403F4B"/>
    <w:p w14:paraId="14040A0B" w14:textId="09E5198F" w:rsidR="00F62822" w:rsidRDefault="00BF48BD" w:rsidP="00403F4B">
      <w:r>
        <w:t>Now that we have a valid schema number</w:t>
      </w:r>
      <w:r w:rsidR="00011114">
        <w:t xml:space="preserve">, we can abstract the </w:t>
      </w:r>
      <w:r>
        <w:t>TNM data items</w:t>
      </w:r>
      <w:r w:rsidR="00011114">
        <w:t xml:space="preserve"> required for staging</w:t>
      </w:r>
      <w:r w:rsidR="00E5460C">
        <w:t>.</w:t>
      </w:r>
      <w:r w:rsidR="00011114">
        <w:t xml:space="preserve">  The list of required data items varies from schema to schema, </w:t>
      </w:r>
      <w:r w:rsidR="00F23B49">
        <w:t xml:space="preserve">so a function has been provided to retrieve those items.  </w:t>
      </w:r>
      <w:r w:rsidR="00573621">
        <w:t>Though</w:t>
      </w:r>
      <w:r w:rsidR="00293F9B">
        <w:t xml:space="preserve"> the items a</w:t>
      </w:r>
      <w:r w:rsidR="00EC5E91">
        <w:t>re returned as a single list</w:t>
      </w:r>
      <w:r w:rsidR="00293F9B">
        <w:t xml:space="preserve">, they can </w:t>
      </w:r>
      <w:r w:rsidR="00573621">
        <w:t>be categorized</w:t>
      </w:r>
      <w:r w:rsidR="00F23B49">
        <w:t xml:space="preserve"> by whether </w:t>
      </w:r>
      <w:r w:rsidR="00FC4A6A">
        <w:t xml:space="preserve">they </w:t>
      </w:r>
      <w:r w:rsidR="00293F9B">
        <w:t>have an associated table or not, just as in the case of the schema discriminator.</w:t>
      </w:r>
    </w:p>
    <w:p w14:paraId="022FB1B2" w14:textId="712E071B" w:rsidR="00A2222B" w:rsidRDefault="00573621" w:rsidP="00403F4B">
      <w:r>
        <w:t>W</w:t>
      </w:r>
      <w:r w:rsidR="00930A07">
        <w:t>e introduce a new class</w:t>
      </w:r>
      <w:r>
        <w:t xml:space="preserve">, TableInfo, </w:t>
      </w:r>
      <w:r w:rsidR="00930A07">
        <w:t>that contains information on which table to retrieve.</w:t>
      </w:r>
    </w:p>
    <w:p w14:paraId="5F305005" w14:textId="0DD386C1" w:rsidR="00930A07" w:rsidRDefault="00930A07" w:rsidP="00403F4B">
      <w:r>
        <w:t>TableInfo has three member variables:</w:t>
      </w:r>
    </w:p>
    <w:p w14:paraId="5F8CE960" w14:textId="53657732" w:rsidR="00651C67" w:rsidRDefault="00930A07" w:rsidP="00403F4B">
      <w:pPr>
        <w:pStyle w:val="ListParagraph"/>
        <w:numPr>
          <w:ilvl w:val="0"/>
          <w:numId w:val="29"/>
        </w:numPr>
      </w:pPr>
      <w:r>
        <w:t>tableNumber</w:t>
      </w:r>
      <w:r w:rsidR="00651C67">
        <w:t xml:space="preserve"> – the integer position of the table in its parent schema</w:t>
      </w:r>
    </w:p>
    <w:p w14:paraId="42C7D6A9" w14:textId="606038D4" w:rsidR="00651C67" w:rsidRDefault="00930A07" w:rsidP="00403F4B">
      <w:pPr>
        <w:pStyle w:val="ListParagraph"/>
        <w:numPr>
          <w:ilvl w:val="0"/>
          <w:numId w:val="29"/>
        </w:numPr>
      </w:pPr>
      <w:r>
        <w:t>dataElement</w:t>
      </w:r>
      <w:r w:rsidR="00651C67">
        <w:t xml:space="preserve"> – denotes the identity of the data item</w:t>
      </w:r>
    </w:p>
    <w:p w14:paraId="1DF6DE7C" w14:textId="1569D8FF" w:rsidR="00930A07" w:rsidRDefault="00930A07" w:rsidP="00403F4B">
      <w:pPr>
        <w:pStyle w:val="ListParagraph"/>
        <w:numPr>
          <w:ilvl w:val="0"/>
          <w:numId w:val="29"/>
        </w:numPr>
      </w:pPr>
      <w:r>
        <w:t>naaccrItemNumber</w:t>
      </w:r>
      <w:r w:rsidR="00651C67">
        <w:t xml:space="preserve"> – the NAACCR Item # of the data item</w:t>
      </w:r>
    </w:p>
    <w:p w14:paraId="7AC09ADB" w14:textId="77777777" w:rsidR="00A2222B" w:rsidRDefault="00A2222B" w:rsidP="00403F4B"/>
    <w:p w14:paraId="37799FDB" w14:textId="2D35B69D" w:rsidR="001F2899" w:rsidRDefault="00C87FF3" w:rsidP="00403F4B">
      <w:r>
        <w:t xml:space="preserve">If </w:t>
      </w:r>
      <w:r w:rsidRPr="00EA6B5C">
        <w:rPr>
          <w:i/>
        </w:rPr>
        <w:t>tableNumber</w:t>
      </w:r>
      <w:r>
        <w:t xml:space="preserve"> is valid (greater than or equal to 0), then the schema contains a table for that data item.  </w:t>
      </w:r>
      <w:r w:rsidR="00072B26">
        <w:t>To retrieve</w:t>
      </w:r>
      <w:r w:rsidR="001F2899">
        <w:t xml:space="preserve"> the table, we use another function, GetTable(), that works like GetTableByDataElement()</w:t>
      </w:r>
      <w:r w:rsidR="00657E6B">
        <w:t xml:space="preserve"> except it takes a table number instead of a data element.</w:t>
      </w:r>
    </w:p>
    <w:p w14:paraId="029EEB3D" w14:textId="641DF435" w:rsidR="00072B26" w:rsidRDefault="00C87FF3" w:rsidP="00403F4B">
      <w:r>
        <w:t xml:space="preserve">Otherwise, the API user must use </w:t>
      </w:r>
      <w:r w:rsidRPr="00EA6B5C">
        <w:rPr>
          <w:i/>
        </w:rPr>
        <w:t>dataElement</w:t>
      </w:r>
      <w:r>
        <w:t xml:space="preserve"> and </w:t>
      </w:r>
      <w:r w:rsidRPr="00EA6B5C">
        <w:rPr>
          <w:i/>
        </w:rPr>
        <w:t>naaccrItemNumber</w:t>
      </w:r>
      <w:r w:rsidR="00EA6B5C">
        <w:t xml:space="preserve"> to identify the data item and create their own picklist.</w:t>
      </w:r>
    </w:p>
    <w:p w14:paraId="4A01AF4F" w14:textId="77777777" w:rsidR="00A2222B" w:rsidRDefault="00A2222B" w:rsidP="00403F4B"/>
    <w:p w14:paraId="0C30D229" w14:textId="765C5053"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lastRenderedPageBreak/>
        <w:t>// Get required data items</w:t>
      </w:r>
    </w:p>
    <w:p w14:paraId="47FB2DD6" w14:textId="4E82793C"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TableInfo</w:t>
      </w:r>
      <w:r>
        <w:rPr>
          <w:rFonts w:ascii="Consolas" w:hAnsi="Consolas" w:cs="Consolas"/>
          <w:color w:val="000000"/>
          <w:sz w:val="19"/>
          <w:szCs w:val="19"/>
          <w:highlight w:val="white"/>
        </w:rPr>
        <w:t>&gt; requiredItems = stageObject.GetRequiredDataItems(schemaNumber);</w:t>
      </w:r>
    </w:p>
    <w:p w14:paraId="0A1A3466" w14:textId="77777777"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p>
    <w:p w14:paraId="2A58F5BD" w14:textId="7E71E103"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Iterate over the required data items</w:t>
      </w:r>
    </w:p>
    <w:p w14:paraId="31D80E7B" w14:textId="71D237B5"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foreach</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TableInfo</w:t>
      </w:r>
      <w:r>
        <w:rPr>
          <w:rFonts w:ascii="Consolas" w:hAnsi="Consolas" w:cs="Consolas"/>
          <w:color w:val="000000"/>
          <w:sz w:val="19"/>
          <w:szCs w:val="19"/>
          <w:highlight w:val="white"/>
        </w:rPr>
        <w:t xml:space="preserve"> info </w:t>
      </w:r>
      <w:r>
        <w:rPr>
          <w:rFonts w:ascii="Consolas" w:hAnsi="Consolas" w:cs="Consolas"/>
          <w:color w:val="0000FF"/>
          <w:sz w:val="19"/>
          <w:szCs w:val="19"/>
          <w:highlight w:val="white"/>
        </w:rPr>
        <w:t>in</w:t>
      </w:r>
      <w:r>
        <w:rPr>
          <w:rFonts w:ascii="Consolas" w:hAnsi="Consolas" w:cs="Consolas"/>
          <w:color w:val="000000"/>
          <w:sz w:val="19"/>
          <w:szCs w:val="19"/>
          <w:highlight w:val="white"/>
        </w:rPr>
        <w:t xml:space="preserve"> requiredItems)</w:t>
      </w:r>
    </w:p>
    <w:p w14:paraId="48B04EB6" w14:textId="067D9D1F" w:rsidR="00293BBA"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4B0061F" w14:textId="77777777" w:rsidR="00AE622A" w:rsidRDefault="00293BBA" w:rsidP="00AE622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2B91AF"/>
          <w:sz w:val="19"/>
          <w:szCs w:val="19"/>
          <w:highlight w:val="white"/>
        </w:rPr>
        <w:t>TNMTable</w:t>
      </w:r>
      <w:r>
        <w:rPr>
          <w:rFonts w:ascii="Consolas" w:hAnsi="Consolas" w:cs="Consolas"/>
          <w:color w:val="000000"/>
          <w:sz w:val="19"/>
          <w:szCs w:val="19"/>
          <w:highlight w:val="white"/>
        </w:rPr>
        <w:t xml:space="preserve"> table = </w:t>
      </w:r>
      <w:r>
        <w:rPr>
          <w:rFonts w:ascii="Consolas" w:hAnsi="Consolas" w:cs="Consolas"/>
          <w:color w:val="0000FF"/>
          <w:sz w:val="19"/>
          <w:szCs w:val="19"/>
          <w:highlight w:val="white"/>
        </w:rPr>
        <w:t>null</w:t>
      </w:r>
      <w:r>
        <w:rPr>
          <w:rFonts w:ascii="Consolas" w:hAnsi="Consolas" w:cs="Consolas"/>
          <w:color w:val="000000"/>
          <w:sz w:val="19"/>
          <w:szCs w:val="19"/>
          <w:highlight w:val="white"/>
        </w:rPr>
        <w:t>;</w:t>
      </w:r>
    </w:p>
    <w:p w14:paraId="59D2EC5A" w14:textId="77777777" w:rsidR="00AE622A" w:rsidRDefault="00293BBA" w:rsidP="00AE622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(info.tableNumber &gt;= 0)</w:t>
      </w:r>
    </w:p>
    <w:p w14:paraId="01ED19D4" w14:textId="77777777" w:rsidR="00AE622A" w:rsidRDefault="00293BBA" w:rsidP="00AE622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5F3D571A" w14:textId="77777777" w:rsidR="00AE622A" w:rsidRDefault="00293BBA" w:rsidP="00AE622A">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errorCode = stageObject.GetTable(schemaNumber, info.tableNumber,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table);</w:t>
      </w:r>
    </w:p>
    <w:p w14:paraId="6B45AEF9" w14:textId="77777777" w:rsidR="00AE622A" w:rsidRDefault="00293BBA" w:rsidP="00AE622A">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5827FA90" w14:textId="77777777" w:rsidR="00AE622A" w:rsidRDefault="00293BBA" w:rsidP="00AE622A">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27013BAA" w14:textId="77777777" w:rsidR="00AE622A" w:rsidRDefault="00293BBA" w:rsidP="00E35630">
      <w:pPr>
        <w:autoSpaceDE w:val="0"/>
        <w:autoSpaceDN w:val="0"/>
        <w:adjustRightInd w:val="0"/>
        <w:spacing w:after="0" w:line="240" w:lineRule="auto"/>
        <w:ind w:left="1440" w:firstLine="720"/>
        <w:rPr>
          <w:rFonts w:ascii="Consolas" w:hAnsi="Consolas" w:cs="Consolas"/>
          <w:color w:val="000000"/>
          <w:sz w:val="19"/>
          <w:szCs w:val="19"/>
          <w:highlight w:val="white"/>
        </w:rPr>
      </w:pPr>
      <w:r>
        <w:rPr>
          <w:rFonts w:ascii="Consolas" w:hAnsi="Consolas" w:cs="Consolas"/>
          <w:color w:val="008000"/>
          <w:sz w:val="19"/>
          <w:szCs w:val="19"/>
          <w:highlight w:val="white"/>
        </w:rPr>
        <w:t>// Build a picklist from the table</w:t>
      </w:r>
    </w:p>
    <w:p w14:paraId="4E03F0FF" w14:textId="77777777" w:rsidR="00360FF5" w:rsidRDefault="00293BBA" w:rsidP="00DD7BD8">
      <w:pPr>
        <w:autoSpaceDE w:val="0"/>
        <w:autoSpaceDN w:val="0"/>
        <w:adjustRightInd w:val="0"/>
        <w:spacing w:after="0" w:line="240" w:lineRule="auto"/>
        <w:ind w:left="2160"/>
        <w:rPr>
          <w:rFonts w:ascii="Consolas" w:hAnsi="Consolas" w:cs="Consolas"/>
          <w:color w:val="008000"/>
          <w:sz w:val="19"/>
          <w:szCs w:val="19"/>
          <w:highlight w:val="white"/>
        </w:rPr>
      </w:pPr>
      <w:r>
        <w:rPr>
          <w:rFonts w:ascii="Consolas" w:hAnsi="Consolas" w:cs="Consolas"/>
          <w:color w:val="008000"/>
          <w:sz w:val="19"/>
          <w:szCs w:val="19"/>
          <w:highlight w:val="white"/>
        </w:rPr>
        <w:t>// See the schema discriminator exampl</w:t>
      </w:r>
      <w:r w:rsidR="00360FF5">
        <w:rPr>
          <w:rFonts w:ascii="Consolas" w:hAnsi="Consolas" w:cs="Consolas"/>
          <w:color w:val="008000"/>
          <w:sz w:val="19"/>
          <w:szCs w:val="19"/>
          <w:highlight w:val="white"/>
        </w:rPr>
        <w:t>e for code to iterate through a</w:t>
      </w:r>
    </w:p>
    <w:p w14:paraId="76BBDF5A" w14:textId="4B338FE8" w:rsidR="00293BBA" w:rsidRDefault="00360FF5" w:rsidP="00DD7BD8">
      <w:pPr>
        <w:autoSpaceDE w:val="0"/>
        <w:autoSpaceDN w:val="0"/>
        <w:adjustRightInd w:val="0"/>
        <w:spacing w:after="0" w:line="240" w:lineRule="auto"/>
        <w:ind w:left="2160"/>
        <w:rPr>
          <w:rFonts w:ascii="Consolas" w:hAnsi="Consolas" w:cs="Consolas"/>
          <w:color w:val="000000"/>
          <w:sz w:val="19"/>
          <w:szCs w:val="19"/>
          <w:highlight w:val="white"/>
        </w:rPr>
      </w:pPr>
      <w:r>
        <w:rPr>
          <w:rFonts w:ascii="Consolas" w:hAnsi="Consolas" w:cs="Consolas"/>
          <w:color w:val="008000"/>
          <w:sz w:val="19"/>
          <w:szCs w:val="19"/>
          <w:highlight w:val="white"/>
        </w:rPr>
        <w:t xml:space="preserve">// </w:t>
      </w:r>
      <w:r w:rsidR="00293BBA">
        <w:rPr>
          <w:rFonts w:ascii="Consolas" w:hAnsi="Consolas" w:cs="Consolas"/>
          <w:color w:val="008000"/>
          <w:sz w:val="19"/>
          <w:szCs w:val="19"/>
          <w:highlight w:val="white"/>
        </w:rPr>
        <w:t>table's contents</w:t>
      </w:r>
    </w:p>
    <w:p w14:paraId="207483CC" w14:textId="320B65BE" w:rsidR="00293BBA" w:rsidRDefault="00293BBA" w:rsidP="00AE622A">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36DE4D80" w14:textId="77777777" w:rsidR="00C3037C" w:rsidRDefault="00293BBA" w:rsidP="00C3037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6A83AD5B" w14:textId="66E08E5C" w:rsidR="00C3037C" w:rsidRDefault="00C3037C" w:rsidP="00C3037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e</w:t>
      </w:r>
      <w:r w:rsidR="00293BBA">
        <w:rPr>
          <w:rFonts w:ascii="Consolas" w:hAnsi="Consolas" w:cs="Consolas"/>
          <w:color w:val="0000FF"/>
          <w:sz w:val="19"/>
          <w:szCs w:val="19"/>
          <w:highlight w:val="white"/>
        </w:rPr>
        <w:t>lse</w:t>
      </w:r>
    </w:p>
    <w:p w14:paraId="48B81F87" w14:textId="589E7C69" w:rsidR="00293BBA" w:rsidRDefault="00293BBA" w:rsidP="00C3037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54ACB8EB" w14:textId="2D53A84C" w:rsidR="00C3037C" w:rsidRDefault="00293BBA" w:rsidP="00293BBA">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C61E7E">
        <w:rPr>
          <w:rFonts w:ascii="Consolas" w:hAnsi="Consolas" w:cs="Consolas"/>
          <w:color w:val="000000"/>
          <w:sz w:val="19"/>
          <w:szCs w:val="19"/>
          <w:highlight w:val="white"/>
        </w:rPr>
        <w:tab/>
      </w:r>
      <w:r>
        <w:rPr>
          <w:rFonts w:ascii="Consolas" w:hAnsi="Consolas" w:cs="Consolas"/>
          <w:color w:val="008000"/>
          <w:sz w:val="19"/>
          <w:szCs w:val="19"/>
          <w:highlight w:val="white"/>
        </w:rPr>
        <w:t>// Build a picklist from an external source</w:t>
      </w:r>
    </w:p>
    <w:p w14:paraId="06DDB371" w14:textId="013EFAF9" w:rsidR="00293BBA" w:rsidRDefault="00293BBA" w:rsidP="00C3037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49B3689D" w14:textId="12B4C712" w:rsidR="00AE0699" w:rsidRDefault="00293BBA" w:rsidP="00293BBA">
      <w:r>
        <w:rPr>
          <w:rFonts w:ascii="Consolas" w:hAnsi="Consolas" w:cs="Consolas"/>
          <w:color w:val="000000"/>
          <w:sz w:val="19"/>
          <w:szCs w:val="19"/>
          <w:highlight w:val="white"/>
        </w:rPr>
        <w:t>}</w:t>
      </w:r>
    </w:p>
    <w:p w14:paraId="02C128BA" w14:textId="77777777" w:rsidR="00AE0699" w:rsidRDefault="00AE0699" w:rsidP="00403F4B"/>
    <w:p w14:paraId="4B0B84A1" w14:textId="77777777" w:rsidR="00B8273D" w:rsidRDefault="00B8273D" w:rsidP="00403F4B"/>
    <w:p w14:paraId="0671A452" w14:textId="0B8FF196" w:rsidR="00B8273D" w:rsidRDefault="00B8273D" w:rsidP="00B8273D">
      <w:pPr>
        <w:pStyle w:val="Heading2"/>
      </w:pPr>
      <w:bookmarkStart w:id="12" w:name="_Toc456618109"/>
      <w:r>
        <w:t>Optional validation</w:t>
      </w:r>
      <w:bookmarkEnd w:id="12"/>
    </w:p>
    <w:p w14:paraId="4183345E" w14:textId="77777777" w:rsidR="00B8273D" w:rsidRDefault="00B8273D" w:rsidP="00403F4B"/>
    <w:p w14:paraId="43A5D0D3" w14:textId="0D8CE930" w:rsidR="00B8273D" w:rsidRPr="00403F4B" w:rsidRDefault="00C64E39" w:rsidP="00403F4B">
      <w:r>
        <w:t xml:space="preserve">Any optional validation goes here.  This includes </w:t>
      </w:r>
      <w:r w:rsidR="00F64C02">
        <w:t xml:space="preserve">handling of blank values </w:t>
      </w:r>
      <w:r w:rsidR="00D3683C">
        <w:t>and other default values, whose treatment will vary from vend</w:t>
      </w:r>
      <w:r w:rsidR="002609A5">
        <w:t>or to vendor.</w:t>
      </w:r>
    </w:p>
    <w:p w14:paraId="42729774" w14:textId="77777777" w:rsidR="00C6693B" w:rsidRDefault="00C6693B" w:rsidP="00C6693B"/>
    <w:p w14:paraId="13EBDF92" w14:textId="77777777" w:rsidR="00B8273D" w:rsidRDefault="00B8273D" w:rsidP="00C6693B"/>
    <w:p w14:paraId="562CEE4B" w14:textId="6E904724" w:rsidR="006251D3" w:rsidRDefault="006251D3" w:rsidP="006251D3">
      <w:pPr>
        <w:pStyle w:val="Heading2"/>
      </w:pPr>
      <w:bookmarkStart w:id="13" w:name="_Toc456618110"/>
      <w:r>
        <w:t>Calculating derived stage group</w:t>
      </w:r>
      <w:bookmarkEnd w:id="13"/>
    </w:p>
    <w:p w14:paraId="14BE9614" w14:textId="77777777" w:rsidR="006251D3" w:rsidRDefault="006251D3" w:rsidP="00C6693B"/>
    <w:p w14:paraId="30063407" w14:textId="190FCA58" w:rsidR="006251D3" w:rsidRDefault="00B17DA7" w:rsidP="00C6693B">
      <w:r>
        <w:t xml:space="preserve">Once the datacard has been populated, </w:t>
      </w:r>
      <w:r w:rsidR="00A4443E">
        <w:t xml:space="preserve">call CalculateStage() to derive TNM stage group.  If the API user is </w:t>
      </w:r>
      <w:r w:rsidR="00313CF7">
        <w:t>starting with a record buffer, PopulateDatacardFromBuffer() can be used to populate the datacard directly.</w:t>
      </w:r>
    </w:p>
    <w:p w14:paraId="2381AF71" w14:textId="347BB997" w:rsidR="00224293" w:rsidRDefault="00B92080" w:rsidP="00C6693B">
      <w:r>
        <w:t>CalculateStage will return an ErrorCode indicating if schema selection was successful:</w:t>
      </w:r>
    </w:p>
    <w:p w14:paraId="29FEF14C" w14:textId="1D3ED637" w:rsidR="00B92080" w:rsidRDefault="00B92080" w:rsidP="00B92080">
      <w:pPr>
        <w:pStyle w:val="ListParagraph"/>
        <w:numPr>
          <w:ilvl w:val="0"/>
          <w:numId w:val="20"/>
        </w:numPr>
      </w:pPr>
      <w:r>
        <w:t>OK: a schema was selected</w:t>
      </w:r>
    </w:p>
    <w:p w14:paraId="6A87C86F" w14:textId="6EA54EFC" w:rsidR="00B92080" w:rsidRDefault="00B92080" w:rsidP="00B92080">
      <w:pPr>
        <w:pStyle w:val="ListParagraph"/>
        <w:numPr>
          <w:ilvl w:val="0"/>
          <w:numId w:val="20"/>
        </w:numPr>
      </w:pPr>
      <w:r>
        <w:t>SCHEMA_NOT_APPLICABLE: staging is not applicable for this schema</w:t>
      </w:r>
      <w:r>
        <w:br/>
        <w:t>SCHEMA_DISCRIMINATOR_REQUIRED: a schema could not be selected because a schema discriminator is required</w:t>
      </w:r>
    </w:p>
    <w:p w14:paraId="41345273" w14:textId="06793823" w:rsidR="00224293" w:rsidRDefault="00FD7E53" w:rsidP="00C6693B">
      <w:r>
        <w:t>CalculateStage takes two additional pass-by-reference parameters</w:t>
      </w:r>
      <w:r w:rsidR="002B4D20">
        <w:t xml:space="preserve"> (ErrorCodes)</w:t>
      </w:r>
      <w:r>
        <w:t>, one for clinical staging and one for pathologic staging.</w:t>
      </w:r>
      <w:r w:rsidR="002B4D20">
        <w:t xml:space="preserve">  The ErrorCodes indicate the results of clinical and pathologic staging.  For a comprehensive list of ErrorCodes, consult the </w:t>
      </w:r>
      <w:hyperlink w:anchor="_ErrorCode" w:history="1">
        <w:r w:rsidR="002B4D20" w:rsidRPr="009E0E9A">
          <w:rPr>
            <w:rStyle w:val="Hyperlink"/>
          </w:rPr>
          <w:t>ErrorCodes</w:t>
        </w:r>
      </w:hyperlink>
      <w:r w:rsidR="002B4D20">
        <w:t xml:space="preserve"> section.</w:t>
      </w:r>
    </w:p>
    <w:p w14:paraId="0F4BDBCC" w14:textId="19C3AF78" w:rsidR="00224293" w:rsidRDefault="00565853" w:rsidP="00C6693B">
      <w:r>
        <w:lastRenderedPageBreak/>
        <w:t>ErrorCodes can be translated into messages strings by the function FormatErrorCode() and displayed to the user, if necessary.</w:t>
      </w:r>
    </w:p>
    <w:p w14:paraId="5BD87314" w14:textId="1E34509A" w:rsidR="00565853" w:rsidRDefault="00565853" w:rsidP="00C6693B">
      <w:r>
        <w:t xml:space="preserve">Serious errors </w:t>
      </w:r>
      <w:r w:rsidR="00032634">
        <w:t>that can</w:t>
      </w:r>
      <w:r w:rsidR="00B721AD">
        <w:t xml:space="preserve"> prevent the library from functioning properly are classified under Error</w:t>
      </w:r>
      <w:r w:rsidR="005C52CB">
        <w:t>Code SYSTEM_EXCEPTION and written</w:t>
      </w:r>
      <w:r w:rsidR="00B721AD">
        <w:t xml:space="preserve"> to a log file</w:t>
      </w:r>
      <w:r w:rsidR="00456EC3">
        <w:t>, “system_exception.txt”, in the library directory.</w:t>
      </w:r>
      <w:r w:rsidR="00B2751B">
        <w:t xml:space="preserve">  This log is</w:t>
      </w:r>
      <w:r w:rsidR="00CA127D">
        <w:t xml:space="preserve"> used for debugging system errors.</w:t>
      </w:r>
    </w:p>
    <w:p w14:paraId="032F42F9" w14:textId="77777777" w:rsidR="00565853" w:rsidRDefault="00565853" w:rsidP="00C6693B"/>
    <w:p w14:paraId="6C3BE8AA" w14:textId="77777777" w:rsidR="00224293" w:rsidRDefault="00224293" w:rsidP="00C6693B"/>
    <w:p w14:paraId="36B410B5" w14:textId="74A13A92"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8000"/>
          <w:sz w:val="19"/>
          <w:szCs w:val="19"/>
          <w:highlight w:val="white"/>
        </w:rPr>
        <w:t>// Call the stage calculation function</w:t>
      </w:r>
    </w:p>
    <w:p w14:paraId="34F1B237" w14:textId="6850FA0F"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ErrorCode</w:t>
      </w:r>
      <w:r>
        <w:rPr>
          <w:rFonts w:ascii="Consolas" w:hAnsi="Consolas" w:cs="Consolas"/>
          <w:color w:val="000000"/>
          <w:sz w:val="19"/>
          <w:szCs w:val="19"/>
          <w:highlight w:val="white"/>
        </w:rPr>
        <w:t xml:space="preserve"> clinicalError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374EC63E" w14:textId="0595F795"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2B91AF"/>
          <w:sz w:val="19"/>
          <w:szCs w:val="19"/>
          <w:highlight w:val="white"/>
        </w:rPr>
        <w:t>ErrorCode</w:t>
      </w:r>
      <w:r>
        <w:rPr>
          <w:rFonts w:ascii="Consolas" w:hAnsi="Consolas" w:cs="Consolas"/>
          <w:color w:val="000000"/>
          <w:sz w:val="19"/>
          <w:szCs w:val="19"/>
          <w:highlight w:val="white"/>
        </w:rPr>
        <w:t xml:space="preserve"> pathologicError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6417FF54" w14:textId="6547B258"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errorCode = stageObject.CalculateStage(</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dc,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clinicalError, </w:t>
      </w:r>
      <w:r>
        <w:rPr>
          <w:rFonts w:ascii="Consolas" w:hAnsi="Consolas" w:cs="Consolas"/>
          <w:color w:val="0000FF"/>
          <w:sz w:val="19"/>
          <w:szCs w:val="19"/>
          <w:highlight w:val="white"/>
        </w:rPr>
        <w:t>ref</w:t>
      </w:r>
      <w:r>
        <w:rPr>
          <w:rFonts w:ascii="Consolas" w:hAnsi="Consolas" w:cs="Consolas"/>
          <w:color w:val="000000"/>
          <w:sz w:val="19"/>
          <w:szCs w:val="19"/>
          <w:highlight w:val="white"/>
        </w:rPr>
        <w:t xml:space="preserve"> pathologicError);</w:t>
      </w:r>
    </w:p>
    <w:p w14:paraId="07AB2C4F" w14:textId="77777777" w:rsidR="00224293" w:rsidRDefault="00224293" w:rsidP="00224293">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p>
    <w:p w14:paraId="1944A162" w14:textId="23A030A1" w:rsidR="003F6E54" w:rsidRDefault="003F6E54" w:rsidP="003F6E5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(errorCode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78EFE146" w14:textId="53764A42" w:rsidR="003F6E54" w:rsidRDefault="003F6E54" w:rsidP="003F6E5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5A22EDF" w14:textId="6541039F"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8000"/>
          <w:sz w:val="19"/>
          <w:szCs w:val="19"/>
          <w:highlight w:val="white"/>
        </w:rPr>
        <w:t>// Get error messages</w:t>
      </w:r>
    </w:p>
    <w:p w14:paraId="59ECDEFA" w14:textId="0A34D889"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(clinicalError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6F32FEF9" w14:textId="2863B738"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126C94B7" w14:textId="4A4BE43E" w:rsidR="003F6E54" w:rsidRDefault="003F6E54" w:rsidP="003F6E54">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 = stageObject.FormatErrorCode(clinicalError);</w:t>
      </w:r>
    </w:p>
    <w:p w14:paraId="6A91E680" w14:textId="1478A2B5"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7A44BB47" w14:textId="7306B88B"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if</w:t>
      </w:r>
      <w:r>
        <w:rPr>
          <w:rFonts w:ascii="Consolas" w:hAnsi="Consolas" w:cs="Consolas"/>
          <w:color w:val="000000"/>
          <w:sz w:val="19"/>
          <w:szCs w:val="19"/>
          <w:highlight w:val="white"/>
        </w:rPr>
        <w:t xml:space="preserve"> (pathologicError != </w:t>
      </w:r>
      <w:r>
        <w:rPr>
          <w:rFonts w:ascii="Consolas" w:hAnsi="Consolas" w:cs="Consolas"/>
          <w:color w:val="2B91AF"/>
          <w:sz w:val="19"/>
          <w:szCs w:val="19"/>
          <w:highlight w:val="white"/>
        </w:rPr>
        <w:t>ErrorCode</w:t>
      </w:r>
      <w:r>
        <w:rPr>
          <w:rFonts w:ascii="Consolas" w:hAnsi="Consolas" w:cs="Consolas"/>
          <w:color w:val="000000"/>
          <w:sz w:val="19"/>
          <w:szCs w:val="19"/>
          <w:highlight w:val="white"/>
        </w:rPr>
        <w:t>.OK)</w:t>
      </w:r>
    </w:p>
    <w:p w14:paraId="39D17985" w14:textId="63E28E93"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342FBE5B" w14:textId="5C7FEB79" w:rsidR="003F6E54" w:rsidRDefault="003F6E54" w:rsidP="003F6E54">
      <w:pPr>
        <w:autoSpaceDE w:val="0"/>
        <w:autoSpaceDN w:val="0"/>
        <w:adjustRightInd w:val="0"/>
        <w:spacing w:after="0" w:line="240" w:lineRule="auto"/>
        <w:ind w:left="720" w:firstLine="720"/>
        <w:rPr>
          <w:rFonts w:ascii="Consolas" w:hAnsi="Consolas" w:cs="Consolas"/>
          <w:color w:val="000000"/>
          <w:sz w:val="19"/>
          <w:szCs w:val="19"/>
          <w:highlight w:val="white"/>
        </w:rPr>
      </w:pP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msg = stageObject.FormatErrorCode(pathologicError);</w:t>
      </w:r>
    </w:p>
    <w:p w14:paraId="26A67723" w14:textId="058494C4" w:rsidR="003F6E54" w:rsidRDefault="003F6E54" w:rsidP="003F6E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w:t>
      </w:r>
    </w:p>
    <w:p w14:paraId="3B2981B8" w14:textId="7C0BA189" w:rsidR="003334B6" w:rsidRDefault="003F6E54" w:rsidP="003F6E54">
      <w:r>
        <w:rPr>
          <w:rFonts w:ascii="Consolas" w:hAnsi="Consolas" w:cs="Consolas"/>
          <w:color w:val="000000"/>
          <w:sz w:val="19"/>
          <w:szCs w:val="19"/>
          <w:highlight w:val="white"/>
        </w:rPr>
        <w:t>}</w:t>
      </w:r>
      <w:r w:rsidR="003334B6">
        <w:br w:type="page"/>
      </w:r>
    </w:p>
    <w:p w14:paraId="7E25906E" w14:textId="60DB7328" w:rsidR="00741819" w:rsidRDefault="00741819" w:rsidP="00741819">
      <w:pPr>
        <w:pStyle w:val="Heading1"/>
      </w:pPr>
      <w:bookmarkStart w:id="14" w:name="_Schemas"/>
      <w:bookmarkStart w:id="15" w:name="_Toc456618111"/>
      <w:bookmarkEnd w:id="14"/>
      <w:r>
        <w:lastRenderedPageBreak/>
        <w:t>Schemas</w:t>
      </w:r>
      <w:bookmarkEnd w:id="15"/>
    </w:p>
    <w:p w14:paraId="5DDDAE5B" w14:textId="77777777" w:rsidR="00741819" w:rsidRDefault="00741819" w:rsidP="00741819"/>
    <w:p w14:paraId="1E6AE60F" w14:textId="649FAB32" w:rsidR="00741819" w:rsidRDefault="00EC7F84" w:rsidP="00741819">
      <w:r>
        <w:t>The full list of TNM schemas ha</w:t>
      </w:r>
      <w:r w:rsidR="0012602D">
        <w:t>s been included here for reference</w:t>
      </w:r>
      <w:r w:rsidR="00C56AFC">
        <w:t>.  TNM schemas</w:t>
      </w:r>
      <w:r w:rsidR="0012602D">
        <w:t xml:space="preserve"> were developed </w:t>
      </w:r>
      <w:r w:rsidR="005F16C7">
        <w:t xml:space="preserve">specifically </w:t>
      </w:r>
      <w:r w:rsidR="0012602D">
        <w:t>for TNM staging and</w:t>
      </w:r>
      <w:r w:rsidR="005F16C7">
        <w:t xml:space="preserve"> are not the same as </w:t>
      </w:r>
      <w:r w:rsidR="00C56AFC">
        <w:t xml:space="preserve">Collaborative Stage schemas, so </w:t>
      </w:r>
      <w:r w:rsidR="0012602D">
        <w:t xml:space="preserve">this is the official </w:t>
      </w:r>
      <w:r w:rsidR="00B26C8B">
        <w:t>list.</w:t>
      </w:r>
    </w:p>
    <w:p w14:paraId="694C2137" w14:textId="43C4EDE0" w:rsidR="00EC7F84" w:rsidRDefault="005512B3">
      <w:r>
        <w:t>Each schema is listed with its display name, an identifier (</w:t>
      </w:r>
      <w:r w:rsidR="00E13D82">
        <w:t>that can be used to look up the schema</w:t>
      </w:r>
      <w:r>
        <w:t>), and the number of the AJCC chapter from which it originated.</w:t>
      </w:r>
    </w:p>
    <w:tbl>
      <w:tblPr>
        <w:tblStyle w:val="TableGrid"/>
        <w:tblW w:w="0" w:type="auto"/>
        <w:tblLook w:val="04A0" w:firstRow="1" w:lastRow="0" w:firstColumn="1" w:lastColumn="0" w:noHBand="0" w:noVBand="1"/>
      </w:tblPr>
      <w:tblGrid>
        <w:gridCol w:w="4675"/>
        <w:gridCol w:w="4230"/>
        <w:gridCol w:w="1165"/>
      </w:tblGrid>
      <w:tr w:rsidR="00EC7F84" w14:paraId="5AD4C069" w14:textId="77777777" w:rsidTr="00EC7F84">
        <w:tc>
          <w:tcPr>
            <w:tcW w:w="4675" w:type="dxa"/>
          </w:tcPr>
          <w:p w14:paraId="032048DF" w14:textId="77777777" w:rsidR="00EC7F84" w:rsidRPr="00A50CD8" w:rsidRDefault="00EC7F84" w:rsidP="00EC7F84">
            <w:pPr>
              <w:rPr>
                <w:b/>
              </w:rPr>
            </w:pPr>
            <w:r w:rsidRPr="00A50CD8">
              <w:rPr>
                <w:b/>
              </w:rPr>
              <w:t>Schema Name</w:t>
            </w:r>
          </w:p>
        </w:tc>
        <w:tc>
          <w:tcPr>
            <w:tcW w:w="4230" w:type="dxa"/>
          </w:tcPr>
          <w:p w14:paraId="08983675" w14:textId="77777777" w:rsidR="00EC7F84" w:rsidRPr="00A50CD8" w:rsidRDefault="00EC7F84" w:rsidP="00EC7F84">
            <w:pPr>
              <w:rPr>
                <w:b/>
              </w:rPr>
            </w:pPr>
            <w:r w:rsidRPr="00A50CD8">
              <w:rPr>
                <w:b/>
              </w:rPr>
              <w:t>Schema Identifier</w:t>
            </w:r>
          </w:p>
        </w:tc>
        <w:tc>
          <w:tcPr>
            <w:tcW w:w="1165" w:type="dxa"/>
          </w:tcPr>
          <w:p w14:paraId="526DD6C2" w14:textId="77777777" w:rsidR="00EC7F84" w:rsidRPr="00A50CD8" w:rsidRDefault="00EC7F84" w:rsidP="00EC7F84">
            <w:pPr>
              <w:rPr>
                <w:b/>
              </w:rPr>
            </w:pPr>
            <w:r w:rsidRPr="00A50CD8">
              <w:rPr>
                <w:b/>
              </w:rPr>
              <w:t>AJCC Chapter #</w:t>
            </w:r>
          </w:p>
        </w:tc>
      </w:tr>
      <w:tr w:rsidR="00EC7F84" w14:paraId="346166AF" w14:textId="77777777" w:rsidTr="00EC7F84">
        <w:tc>
          <w:tcPr>
            <w:tcW w:w="4675" w:type="dxa"/>
          </w:tcPr>
          <w:p w14:paraId="2EE654F0" w14:textId="77777777" w:rsidR="00EC7F84" w:rsidRPr="000D1052" w:rsidRDefault="00EC7F84" w:rsidP="00EC7F84">
            <w:r w:rsidRPr="000D1052">
              <w:t>Adrenal TNM7</w:t>
            </w:r>
          </w:p>
        </w:tc>
        <w:tc>
          <w:tcPr>
            <w:tcW w:w="4230" w:type="dxa"/>
          </w:tcPr>
          <w:p w14:paraId="55553807" w14:textId="77777777" w:rsidR="00EC7F84" w:rsidRPr="000D1052" w:rsidRDefault="00EC7F84" w:rsidP="00EC7F84">
            <w:r w:rsidRPr="000D1052">
              <w:t>Adrenal</w:t>
            </w:r>
          </w:p>
        </w:tc>
        <w:tc>
          <w:tcPr>
            <w:tcW w:w="1165" w:type="dxa"/>
          </w:tcPr>
          <w:p w14:paraId="41535144" w14:textId="77777777" w:rsidR="00EC7F84" w:rsidRPr="000D1052" w:rsidRDefault="00EC7F84" w:rsidP="00EC7F84">
            <w:r w:rsidRPr="000D1052">
              <w:t>47</w:t>
            </w:r>
          </w:p>
        </w:tc>
      </w:tr>
      <w:tr w:rsidR="00EC7F84" w14:paraId="06828A28" w14:textId="77777777" w:rsidTr="00EC7F84">
        <w:tc>
          <w:tcPr>
            <w:tcW w:w="4675" w:type="dxa"/>
          </w:tcPr>
          <w:p w14:paraId="17AD1E45" w14:textId="77777777" w:rsidR="00EC7F84" w:rsidRPr="000D1052" w:rsidRDefault="00EC7F84" w:rsidP="00EC7F84">
            <w:r w:rsidRPr="000D1052">
              <w:t>Ampulla of Vater TNM7</w:t>
            </w:r>
          </w:p>
        </w:tc>
        <w:tc>
          <w:tcPr>
            <w:tcW w:w="4230" w:type="dxa"/>
          </w:tcPr>
          <w:p w14:paraId="676EF69C" w14:textId="77777777" w:rsidR="00EC7F84" w:rsidRPr="000D1052" w:rsidRDefault="00EC7F84" w:rsidP="00EC7F84">
            <w:r w:rsidRPr="000D1052">
              <w:t>AmpullaOfVater</w:t>
            </w:r>
          </w:p>
        </w:tc>
        <w:tc>
          <w:tcPr>
            <w:tcW w:w="1165" w:type="dxa"/>
          </w:tcPr>
          <w:p w14:paraId="26F7ABB2" w14:textId="77777777" w:rsidR="00EC7F84" w:rsidRPr="000D1052" w:rsidRDefault="00EC7F84" w:rsidP="00EC7F84">
            <w:r w:rsidRPr="000D1052">
              <w:t>23</w:t>
            </w:r>
          </w:p>
        </w:tc>
      </w:tr>
      <w:tr w:rsidR="00EC7F84" w14:paraId="16E14255" w14:textId="77777777" w:rsidTr="00EC7F84">
        <w:tc>
          <w:tcPr>
            <w:tcW w:w="4675" w:type="dxa"/>
          </w:tcPr>
          <w:p w14:paraId="58FAE6BD" w14:textId="77777777" w:rsidR="00EC7F84" w:rsidRPr="000D1052" w:rsidRDefault="00EC7F84" w:rsidP="00EC7F84">
            <w:r w:rsidRPr="000D1052">
              <w:t>Anus TNM7</w:t>
            </w:r>
          </w:p>
        </w:tc>
        <w:tc>
          <w:tcPr>
            <w:tcW w:w="4230" w:type="dxa"/>
          </w:tcPr>
          <w:p w14:paraId="2C72C212" w14:textId="77777777" w:rsidR="00EC7F84" w:rsidRPr="000D1052" w:rsidRDefault="00EC7F84" w:rsidP="00EC7F84">
            <w:r w:rsidRPr="000D1052">
              <w:t>Anus</w:t>
            </w:r>
          </w:p>
        </w:tc>
        <w:tc>
          <w:tcPr>
            <w:tcW w:w="1165" w:type="dxa"/>
          </w:tcPr>
          <w:p w14:paraId="498BE51C" w14:textId="77777777" w:rsidR="00EC7F84" w:rsidRPr="000D1052" w:rsidRDefault="00EC7F84" w:rsidP="00EC7F84">
            <w:r w:rsidRPr="000D1052">
              <w:t>15</w:t>
            </w:r>
          </w:p>
        </w:tc>
      </w:tr>
      <w:tr w:rsidR="00EC7F84" w14:paraId="2E3F0E59" w14:textId="77777777" w:rsidTr="00EC7F84">
        <w:tc>
          <w:tcPr>
            <w:tcW w:w="4675" w:type="dxa"/>
          </w:tcPr>
          <w:p w14:paraId="5ABA8494" w14:textId="77777777" w:rsidR="00EC7F84" w:rsidRPr="000D1052" w:rsidRDefault="00EC7F84" w:rsidP="00EC7F84">
            <w:r w:rsidRPr="000D1052">
              <w:t>Appendix: Carcinoid TNM7</w:t>
            </w:r>
          </w:p>
        </w:tc>
        <w:tc>
          <w:tcPr>
            <w:tcW w:w="4230" w:type="dxa"/>
          </w:tcPr>
          <w:p w14:paraId="407D0977" w14:textId="77777777" w:rsidR="00EC7F84" w:rsidRPr="000D1052" w:rsidRDefault="00EC7F84" w:rsidP="00EC7F84">
            <w:r w:rsidRPr="000D1052">
              <w:t>AppendixCarcinoid</w:t>
            </w:r>
          </w:p>
        </w:tc>
        <w:tc>
          <w:tcPr>
            <w:tcW w:w="1165" w:type="dxa"/>
          </w:tcPr>
          <w:p w14:paraId="17E1030F" w14:textId="77777777" w:rsidR="00EC7F84" w:rsidRPr="000D1052" w:rsidRDefault="00EC7F84" w:rsidP="00EC7F84">
            <w:r w:rsidRPr="000D1052">
              <w:t>13</w:t>
            </w:r>
          </w:p>
        </w:tc>
      </w:tr>
      <w:tr w:rsidR="00EC7F84" w14:paraId="31FB66F5" w14:textId="77777777" w:rsidTr="00EC7F84">
        <w:tc>
          <w:tcPr>
            <w:tcW w:w="4675" w:type="dxa"/>
          </w:tcPr>
          <w:p w14:paraId="44163324" w14:textId="77777777" w:rsidR="00EC7F84" w:rsidRPr="000D1052" w:rsidRDefault="00EC7F84" w:rsidP="00EC7F84">
            <w:r w:rsidRPr="000D1052">
              <w:t>Appendix: Carcinoma TNM7</w:t>
            </w:r>
          </w:p>
        </w:tc>
        <w:tc>
          <w:tcPr>
            <w:tcW w:w="4230" w:type="dxa"/>
          </w:tcPr>
          <w:p w14:paraId="22B4B882" w14:textId="77777777" w:rsidR="00EC7F84" w:rsidRPr="000D1052" w:rsidRDefault="00EC7F84" w:rsidP="00EC7F84">
            <w:r w:rsidRPr="000D1052">
              <w:t>AppendixCarcinoma</w:t>
            </w:r>
          </w:p>
        </w:tc>
        <w:tc>
          <w:tcPr>
            <w:tcW w:w="1165" w:type="dxa"/>
          </w:tcPr>
          <w:p w14:paraId="0A171132" w14:textId="77777777" w:rsidR="00EC7F84" w:rsidRPr="000D1052" w:rsidRDefault="00EC7F84" w:rsidP="00EC7F84">
            <w:r w:rsidRPr="000D1052">
              <w:t>13</w:t>
            </w:r>
          </w:p>
        </w:tc>
      </w:tr>
      <w:tr w:rsidR="00EC7F84" w14:paraId="77DDF08B" w14:textId="77777777" w:rsidTr="00EC7F84">
        <w:tc>
          <w:tcPr>
            <w:tcW w:w="4675" w:type="dxa"/>
          </w:tcPr>
          <w:p w14:paraId="14A99CE6" w14:textId="77777777" w:rsidR="00EC7F84" w:rsidRPr="000D1052" w:rsidRDefault="00EC7F84" w:rsidP="00EC7F84">
            <w:r w:rsidRPr="000D1052">
              <w:t>Bile Ducts: Cystic Duct TNM7</w:t>
            </w:r>
          </w:p>
        </w:tc>
        <w:tc>
          <w:tcPr>
            <w:tcW w:w="4230" w:type="dxa"/>
          </w:tcPr>
          <w:p w14:paraId="49F4D981" w14:textId="77777777" w:rsidR="00EC7F84" w:rsidRPr="000D1052" w:rsidRDefault="00EC7F84" w:rsidP="00EC7F84">
            <w:r w:rsidRPr="000D1052">
              <w:t>BileDuctsCysticDuct</w:t>
            </w:r>
          </w:p>
        </w:tc>
        <w:tc>
          <w:tcPr>
            <w:tcW w:w="1165" w:type="dxa"/>
          </w:tcPr>
          <w:p w14:paraId="5148FB4F" w14:textId="77777777" w:rsidR="00EC7F84" w:rsidRPr="000D1052" w:rsidRDefault="00EC7F84" w:rsidP="00EC7F84">
            <w:r w:rsidRPr="000D1052">
              <w:t>20</w:t>
            </w:r>
          </w:p>
        </w:tc>
      </w:tr>
      <w:tr w:rsidR="00EC7F84" w14:paraId="368DB704" w14:textId="77777777" w:rsidTr="00EC7F84">
        <w:tc>
          <w:tcPr>
            <w:tcW w:w="4675" w:type="dxa"/>
          </w:tcPr>
          <w:p w14:paraId="18620573" w14:textId="77777777" w:rsidR="00EC7F84" w:rsidRPr="000D1052" w:rsidRDefault="00EC7F84" w:rsidP="00EC7F84">
            <w:r w:rsidRPr="000D1052">
              <w:t>Bile Ducts: Distal TNM7</w:t>
            </w:r>
          </w:p>
        </w:tc>
        <w:tc>
          <w:tcPr>
            <w:tcW w:w="4230" w:type="dxa"/>
          </w:tcPr>
          <w:p w14:paraId="0377D77C" w14:textId="77777777" w:rsidR="00EC7F84" w:rsidRPr="000D1052" w:rsidRDefault="00EC7F84" w:rsidP="00EC7F84">
            <w:r w:rsidRPr="000D1052">
              <w:t>BileDuctsDistal</w:t>
            </w:r>
          </w:p>
        </w:tc>
        <w:tc>
          <w:tcPr>
            <w:tcW w:w="1165" w:type="dxa"/>
          </w:tcPr>
          <w:p w14:paraId="27926732" w14:textId="77777777" w:rsidR="00EC7F84" w:rsidRPr="000D1052" w:rsidRDefault="00EC7F84" w:rsidP="00EC7F84">
            <w:r w:rsidRPr="000D1052">
              <w:t>22</w:t>
            </w:r>
          </w:p>
        </w:tc>
      </w:tr>
      <w:tr w:rsidR="00EC7F84" w14:paraId="07A22E6D" w14:textId="77777777" w:rsidTr="00EC7F84">
        <w:tc>
          <w:tcPr>
            <w:tcW w:w="4675" w:type="dxa"/>
          </w:tcPr>
          <w:p w14:paraId="75B2E3B9" w14:textId="77777777" w:rsidR="00EC7F84" w:rsidRPr="000D1052" w:rsidRDefault="00EC7F84" w:rsidP="00EC7F84">
            <w:r w:rsidRPr="000D1052">
              <w:t>Bile Ducts: Intrahepatic TNM7</w:t>
            </w:r>
          </w:p>
        </w:tc>
        <w:tc>
          <w:tcPr>
            <w:tcW w:w="4230" w:type="dxa"/>
          </w:tcPr>
          <w:p w14:paraId="6AD73727" w14:textId="77777777" w:rsidR="00EC7F84" w:rsidRPr="000D1052" w:rsidRDefault="00EC7F84" w:rsidP="00EC7F84">
            <w:r w:rsidRPr="000D1052">
              <w:t>IntrahepaticBileDucts</w:t>
            </w:r>
          </w:p>
        </w:tc>
        <w:tc>
          <w:tcPr>
            <w:tcW w:w="1165" w:type="dxa"/>
          </w:tcPr>
          <w:p w14:paraId="5D6BB240" w14:textId="77777777" w:rsidR="00EC7F84" w:rsidRPr="000D1052" w:rsidRDefault="00EC7F84" w:rsidP="00EC7F84">
            <w:r w:rsidRPr="000D1052">
              <w:t>19</w:t>
            </w:r>
          </w:p>
        </w:tc>
      </w:tr>
      <w:tr w:rsidR="00EC7F84" w14:paraId="590E9A8C" w14:textId="77777777" w:rsidTr="00EC7F84">
        <w:tc>
          <w:tcPr>
            <w:tcW w:w="4675" w:type="dxa"/>
          </w:tcPr>
          <w:p w14:paraId="73DBB1A9" w14:textId="77777777" w:rsidR="00EC7F84" w:rsidRPr="000D1052" w:rsidRDefault="00EC7F84" w:rsidP="00EC7F84">
            <w:r w:rsidRPr="000D1052">
              <w:t>Bile Ducts: Perihilar TNM7</w:t>
            </w:r>
          </w:p>
        </w:tc>
        <w:tc>
          <w:tcPr>
            <w:tcW w:w="4230" w:type="dxa"/>
          </w:tcPr>
          <w:p w14:paraId="4E3B84B9" w14:textId="77777777" w:rsidR="00EC7F84" w:rsidRPr="000D1052" w:rsidRDefault="00EC7F84" w:rsidP="00EC7F84">
            <w:r w:rsidRPr="000D1052">
              <w:t>BileDuctsPerihilar</w:t>
            </w:r>
          </w:p>
        </w:tc>
        <w:tc>
          <w:tcPr>
            <w:tcW w:w="1165" w:type="dxa"/>
          </w:tcPr>
          <w:p w14:paraId="5C5F8F70" w14:textId="77777777" w:rsidR="00EC7F84" w:rsidRPr="000D1052" w:rsidRDefault="00EC7F84" w:rsidP="00EC7F84">
            <w:r w:rsidRPr="000D1052">
              <w:t>21</w:t>
            </w:r>
          </w:p>
        </w:tc>
      </w:tr>
      <w:tr w:rsidR="00EC7F84" w14:paraId="0BDE10A4" w14:textId="77777777" w:rsidTr="00EC7F84">
        <w:tc>
          <w:tcPr>
            <w:tcW w:w="4675" w:type="dxa"/>
          </w:tcPr>
          <w:p w14:paraId="204BC50D" w14:textId="77777777" w:rsidR="00EC7F84" w:rsidRPr="000D1052" w:rsidRDefault="00EC7F84" w:rsidP="00EC7F84">
            <w:r w:rsidRPr="000D1052">
              <w:t>Bone TNM7</w:t>
            </w:r>
          </w:p>
        </w:tc>
        <w:tc>
          <w:tcPr>
            <w:tcW w:w="4230" w:type="dxa"/>
          </w:tcPr>
          <w:p w14:paraId="15D3558C" w14:textId="77777777" w:rsidR="00EC7F84" w:rsidRPr="000D1052" w:rsidRDefault="00EC7F84" w:rsidP="00EC7F84">
            <w:r w:rsidRPr="000D1052">
              <w:t>Bone</w:t>
            </w:r>
          </w:p>
        </w:tc>
        <w:tc>
          <w:tcPr>
            <w:tcW w:w="1165" w:type="dxa"/>
          </w:tcPr>
          <w:p w14:paraId="67859CD2" w14:textId="77777777" w:rsidR="00EC7F84" w:rsidRPr="000D1052" w:rsidRDefault="00EC7F84" w:rsidP="00EC7F84">
            <w:r w:rsidRPr="000D1052">
              <w:t>27</w:t>
            </w:r>
          </w:p>
        </w:tc>
      </w:tr>
      <w:tr w:rsidR="00EC7F84" w14:paraId="739FDAC7" w14:textId="77777777" w:rsidTr="00EC7F84">
        <w:tc>
          <w:tcPr>
            <w:tcW w:w="4675" w:type="dxa"/>
          </w:tcPr>
          <w:p w14:paraId="613109B7" w14:textId="77777777" w:rsidR="00EC7F84" w:rsidRPr="000D1052" w:rsidRDefault="00EC7F84" w:rsidP="00EC7F84">
            <w:r w:rsidRPr="000D1052">
              <w:t>Breast TNM 7</w:t>
            </w:r>
          </w:p>
        </w:tc>
        <w:tc>
          <w:tcPr>
            <w:tcW w:w="4230" w:type="dxa"/>
          </w:tcPr>
          <w:p w14:paraId="314E9CC7" w14:textId="77777777" w:rsidR="00EC7F84" w:rsidRPr="000D1052" w:rsidRDefault="00EC7F84" w:rsidP="00EC7F84">
            <w:r w:rsidRPr="000D1052">
              <w:t>Breast</w:t>
            </w:r>
          </w:p>
        </w:tc>
        <w:tc>
          <w:tcPr>
            <w:tcW w:w="1165" w:type="dxa"/>
          </w:tcPr>
          <w:p w14:paraId="2FE15C54" w14:textId="77777777" w:rsidR="00EC7F84" w:rsidRPr="000D1052" w:rsidRDefault="00EC7F84" w:rsidP="00EC7F84">
            <w:r w:rsidRPr="000D1052">
              <w:t>32</w:t>
            </w:r>
          </w:p>
        </w:tc>
      </w:tr>
      <w:tr w:rsidR="00EC7F84" w14:paraId="7B749121" w14:textId="77777777" w:rsidTr="00EC7F84">
        <w:tc>
          <w:tcPr>
            <w:tcW w:w="4675" w:type="dxa"/>
          </w:tcPr>
          <w:p w14:paraId="56990372" w14:textId="77777777" w:rsidR="00EC7F84" w:rsidRPr="000D1052" w:rsidRDefault="00EC7F84" w:rsidP="00EC7F84">
            <w:r w:rsidRPr="000D1052">
              <w:t>Cervix Uteri TNM7</w:t>
            </w:r>
          </w:p>
        </w:tc>
        <w:tc>
          <w:tcPr>
            <w:tcW w:w="4230" w:type="dxa"/>
          </w:tcPr>
          <w:p w14:paraId="47260FB2" w14:textId="77777777" w:rsidR="00EC7F84" w:rsidRPr="000D1052" w:rsidRDefault="00EC7F84" w:rsidP="00EC7F84">
            <w:r w:rsidRPr="000D1052">
              <w:t>CervixUteri</w:t>
            </w:r>
          </w:p>
        </w:tc>
        <w:tc>
          <w:tcPr>
            <w:tcW w:w="1165" w:type="dxa"/>
          </w:tcPr>
          <w:p w14:paraId="1A34ECFE" w14:textId="77777777" w:rsidR="00EC7F84" w:rsidRPr="000D1052" w:rsidRDefault="00EC7F84" w:rsidP="00EC7F84">
            <w:r w:rsidRPr="000D1052">
              <w:t>35</w:t>
            </w:r>
          </w:p>
        </w:tc>
      </w:tr>
      <w:tr w:rsidR="00EC7F84" w14:paraId="0026DBD7" w14:textId="77777777" w:rsidTr="00EC7F84">
        <w:tc>
          <w:tcPr>
            <w:tcW w:w="4675" w:type="dxa"/>
          </w:tcPr>
          <w:p w14:paraId="41F09C6B" w14:textId="77777777" w:rsidR="00EC7F84" w:rsidRPr="000D1052" w:rsidRDefault="00EC7F84" w:rsidP="00EC7F84">
            <w:r w:rsidRPr="000D1052">
              <w:t>Colon and Rectum TNM7</w:t>
            </w:r>
          </w:p>
        </w:tc>
        <w:tc>
          <w:tcPr>
            <w:tcW w:w="4230" w:type="dxa"/>
          </w:tcPr>
          <w:p w14:paraId="46AD9168" w14:textId="77777777" w:rsidR="00EC7F84" w:rsidRPr="000D1052" w:rsidRDefault="00EC7F84" w:rsidP="00EC7F84">
            <w:r w:rsidRPr="000D1052">
              <w:t>ColonRectum</w:t>
            </w:r>
          </w:p>
        </w:tc>
        <w:tc>
          <w:tcPr>
            <w:tcW w:w="1165" w:type="dxa"/>
          </w:tcPr>
          <w:p w14:paraId="0BB02923" w14:textId="77777777" w:rsidR="00EC7F84" w:rsidRPr="000D1052" w:rsidRDefault="00EC7F84" w:rsidP="00EC7F84">
            <w:r w:rsidRPr="000D1052">
              <w:t>14</w:t>
            </w:r>
          </w:p>
        </w:tc>
      </w:tr>
      <w:tr w:rsidR="00EC7F84" w14:paraId="145DA49F" w14:textId="77777777" w:rsidTr="00EC7F84">
        <w:tc>
          <w:tcPr>
            <w:tcW w:w="4675" w:type="dxa"/>
          </w:tcPr>
          <w:p w14:paraId="6DCC7C74" w14:textId="77777777" w:rsidR="00EC7F84" w:rsidRPr="000D1052" w:rsidRDefault="00EC7F84" w:rsidP="00EC7F84">
            <w:r w:rsidRPr="000D1052">
              <w:t>Conjunctiva, Carcinoma TNM7</w:t>
            </w:r>
          </w:p>
        </w:tc>
        <w:tc>
          <w:tcPr>
            <w:tcW w:w="4230" w:type="dxa"/>
          </w:tcPr>
          <w:p w14:paraId="58CF5491" w14:textId="77777777" w:rsidR="00EC7F84" w:rsidRPr="000D1052" w:rsidRDefault="00EC7F84" w:rsidP="00EC7F84">
            <w:r w:rsidRPr="000D1052">
              <w:t>ConjunctivaCarcinoma</w:t>
            </w:r>
          </w:p>
        </w:tc>
        <w:tc>
          <w:tcPr>
            <w:tcW w:w="1165" w:type="dxa"/>
          </w:tcPr>
          <w:p w14:paraId="24EC3298" w14:textId="77777777" w:rsidR="00EC7F84" w:rsidRPr="000D1052" w:rsidRDefault="00EC7F84" w:rsidP="00EC7F84">
            <w:r w:rsidRPr="000D1052">
              <w:t>49</w:t>
            </w:r>
          </w:p>
        </w:tc>
      </w:tr>
      <w:tr w:rsidR="00EC7F84" w14:paraId="06AA8AA7" w14:textId="77777777" w:rsidTr="00EC7F84">
        <w:tc>
          <w:tcPr>
            <w:tcW w:w="4675" w:type="dxa"/>
          </w:tcPr>
          <w:p w14:paraId="67813277" w14:textId="77777777" w:rsidR="00EC7F84" w:rsidRPr="000D1052" w:rsidRDefault="00EC7F84" w:rsidP="00EC7F84">
            <w:r w:rsidRPr="000D1052">
              <w:t>Corpus Uteri Adenosarcoma TNM7</w:t>
            </w:r>
          </w:p>
        </w:tc>
        <w:tc>
          <w:tcPr>
            <w:tcW w:w="4230" w:type="dxa"/>
          </w:tcPr>
          <w:p w14:paraId="6279DCBD" w14:textId="77777777" w:rsidR="00EC7F84" w:rsidRPr="000D1052" w:rsidRDefault="00EC7F84" w:rsidP="00EC7F84">
            <w:r w:rsidRPr="000D1052">
              <w:t>CorpusUteriAdenosarcoma</w:t>
            </w:r>
          </w:p>
        </w:tc>
        <w:tc>
          <w:tcPr>
            <w:tcW w:w="1165" w:type="dxa"/>
          </w:tcPr>
          <w:p w14:paraId="781632DF" w14:textId="77777777" w:rsidR="00EC7F84" w:rsidRPr="000D1052" w:rsidRDefault="00EC7F84" w:rsidP="00EC7F84">
            <w:r w:rsidRPr="000D1052">
              <w:t>36</w:t>
            </w:r>
          </w:p>
        </w:tc>
      </w:tr>
      <w:tr w:rsidR="00EC7F84" w14:paraId="7E0342F9" w14:textId="77777777" w:rsidTr="00EC7F84">
        <w:tc>
          <w:tcPr>
            <w:tcW w:w="4675" w:type="dxa"/>
          </w:tcPr>
          <w:p w14:paraId="5795E309" w14:textId="77777777" w:rsidR="00EC7F84" w:rsidRPr="000D1052" w:rsidRDefault="00EC7F84" w:rsidP="00EC7F84">
            <w:r w:rsidRPr="000D1052">
              <w:t>Corpus Uteri Carcinomas TNM7</w:t>
            </w:r>
          </w:p>
        </w:tc>
        <w:tc>
          <w:tcPr>
            <w:tcW w:w="4230" w:type="dxa"/>
          </w:tcPr>
          <w:p w14:paraId="2C33BD38" w14:textId="77777777" w:rsidR="00EC7F84" w:rsidRPr="000D1052" w:rsidRDefault="00EC7F84" w:rsidP="00EC7F84">
            <w:r w:rsidRPr="000D1052">
              <w:t>CorpusUteriCarcinomas</w:t>
            </w:r>
          </w:p>
        </w:tc>
        <w:tc>
          <w:tcPr>
            <w:tcW w:w="1165" w:type="dxa"/>
          </w:tcPr>
          <w:p w14:paraId="57EEC4DD" w14:textId="77777777" w:rsidR="00EC7F84" w:rsidRPr="000D1052" w:rsidRDefault="00EC7F84" w:rsidP="00EC7F84">
            <w:r w:rsidRPr="000D1052">
              <w:t>36</w:t>
            </w:r>
          </w:p>
        </w:tc>
      </w:tr>
      <w:tr w:rsidR="00EC7F84" w14:paraId="2F933642" w14:textId="77777777" w:rsidTr="00EC7F84">
        <w:tc>
          <w:tcPr>
            <w:tcW w:w="4675" w:type="dxa"/>
          </w:tcPr>
          <w:p w14:paraId="5E2D51DA" w14:textId="77777777" w:rsidR="00EC7F84" w:rsidRPr="000D1052" w:rsidRDefault="00EC7F84" w:rsidP="00EC7F84">
            <w:r w:rsidRPr="000D1052">
              <w:t>Corpus Uteri Sarcomas TNM7</w:t>
            </w:r>
          </w:p>
        </w:tc>
        <w:tc>
          <w:tcPr>
            <w:tcW w:w="4230" w:type="dxa"/>
          </w:tcPr>
          <w:p w14:paraId="0BA9FABB" w14:textId="77777777" w:rsidR="00EC7F84" w:rsidRPr="000D1052" w:rsidRDefault="00EC7F84" w:rsidP="00EC7F84">
            <w:r w:rsidRPr="000D1052">
              <w:t>CorpusUteriSarcomas</w:t>
            </w:r>
          </w:p>
        </w:tc>
        <w:tc>
          <w:tcPr>
            <w:tcW w:w="1165" w:type="dxa"/>
          </w:tcPr>
          <w:p w14:paraId="130485F1" w14:textId="77777777" w:rsidR="00EC7F84" w:rsidRPr="000D1052" w:rsidRDefault="00EC7F84" w:rsidP="00EC7F84">
            <w:r w:rsidRPr="000D1052">
              <w:t>36</w:t>
            </w:r>
          </w:p>
        </w:tc>
      </w:tr>
      <w:tr w:rsidR="00EC7F84" w14:paraId="14270D0B" w14:textId="77777777" w:rsidTr="00EC7F84">
        <w:tc>
          <w:tcPr>
            <w:tcW w:w="4675" w:type="dxa"/>
          </w:tcPr>
          <w:p w14:paraId="3D95554C" w14:textId="77777777" w:rsidR="00EC7F84" w:rsidRPr="000D1052" w:rsidRDefault="00EC7F84" w:rsidP="00EC7F84">
            <w:r w:rsidRPr="000D1052">
              <w:t>Eyelid, Carcinoma TNM7</w:t>
            </w:r>
          </w:p>
        </w:tc>
        <w:tc>
          <w:tcPr>
            <w:tcW w:w="4230" w:type="dxa"/>
          </w:tcPr>
          <w:p w14:paraId="24F61DDA" w14:textId="77777777" w:rsidR="00EC7F84" w:rsidRPr="000D1052" w:rsidRDefault="00EC7F84" w:rsidP="00EC7F84">
            <w:r w:rsidRPr="000D1052">
              <w:t>Eyelid</w:t>
            </w:r>
          </w:p>
        </w:tc>
        <w:tc>
          <w:tcPr>
            <w:tcW w:w="1165" w:type="dxa"/>
          </w:tcPr>
          <w:p w14:paraId="10E3F47D" w14:textId="77777777" w:rsidR="00EC7F84" w:rsidRPr="000D1052" w:rsidRDefault="00EC7F84" w:rsidP="00EC7F84">
            <w:r w:rsidRPr="000D1052">
              <w:t>48</w:t>
            </w:r>
          </w:p>
        </w:tc>
      </w:tr>
      <w:tr w:rsidR="00EC7F84" w14:paraId="5DB27064" w14:textId="77777777" w:rsidTr="00EC7F84">
        <w:tc>
          <w:tcPr>
            <w:tcW w:w="4675" w:type="dxa"/>
          </w:tcPr>
          <w:p w14:paraId="392C2A3A" w14:textId="77777777" w:rsidR="00EC7F84" w:rsidRPr="000D1052" w:rsidRDefault="00EC7F84" w:rsidP="00EC7F84">
            <w:r w:rsidRPr="000D1052">
              <w:t>Fallopian Tube TNM7</w:t>
            </w:r>
          </w:p>
        </w:tc>
        <w:tc>
          <w:tcPr>
            <w:tcW w:w="4230" w:type="dxa"/>
          </w:tcPr>
          <w:p w14:paraId="6E5CB4A1" w14:textId="77777777" w:rsidR="00EC7F84" w:rsidRPr="000D1052" w:rsidRDefault="00EC7F84" w:rsidP="00EC7F84">
            <w:r w:rsidRPr="000D1052">
              <w:t>FallopianTube</w:t>
            </w:r>
          </w:p>
        </w:tc>
        <w:tc>
          <w:tcPr>
            <w:tcW w:w="1165" w:type="dxa"/>
          </w:tcPr>
          <w:p w14:paraId="758A8237" w14:textId="77777777" w:rsidR="00EC7F84" w:rsidRPr="000D1052" w:rsidRDefault="00EC7F84" w:rsidP="00EC7F84">
            <w:r w:rsidRPr="000D1052">
              <w:t>38</w:t>
            </w:r>
          </w:p>
        </w:tc>
      </w:tr>
      <w:tr w:rsidR="00EC7F84" w14:paraId="44B827F9" w14:textId="77777777" w:rsidTr="00EC7F84">
        <w:tc>
          <w:tcPr>
            <w:tcW w:w="4675" w:type="dxa"/>
          </w:tcPr>
          <w:p w14:paraId="218E8246" w14:textId="77777777" w:rsidR="00EC7F84" w:rsidRPr="000D1052" w:rsidRDefault="00EC7F84" w:rsidP="00EC7F84">
            <w:r w:rsidRPr="000D1052">
              <w:t>Gallbladder TNM7</w:t>
            </w:r>
          </w:p>
        </w:tc>
        <w:tc>
          <w:tcPr>
            <w:tcW w:w="4230" w:type="dxa"/>
          </w:tcPr>
          <w:p w14:paraId="73287804" w14:textId="77777777" w:rsidR="00EC7F84" w:rsidRPr="000D1052" w:rsidRDefault="00EC7F84" w:rsidP="00EC7F84">
            <w:r w:rsidRPr="000D1052">
              <w:t>Gallbladder</w:t>
            </w:r>
          </w:p>
        </w:tc>
        <w:tc>
          <w:tcPr>
            <w:tcW w:w="1165" w:type="dxa"/>
          </w:tcPr>
          <w:p w14:paraId="72912151" w14:textId="77777777" w:rsidR="00EC7F84" w:rsidRPr="000D1052" w:rsidRDefault="00EC7F84" w:rsidP="00EC7F84">
            <w:r w:rsidRPr="000D1052">
              <w:t>20</w:t>
            </w:r>
          </w:p>
        </w:tc>
      </w:tr>
      <w:tr w:rsidR="00EC7F84" w14:paraId="59467B94" w14:textId="77777777" w:rsidTr="00EC7F84">
        <w:tc>
          <w:tcPr>
            <w:tcW w:w="4675" w:type="dxa"/>
          </w:tcPr>
          <w:p w14:paraId="67E2458F" w14:textId="77777777" w:rsidR="00EC7F84" w:rsidRPr="000D1052" w:rsidRDefault="00EC7F84" w:rsidP="00EC7F84">
            <w:r w:rsidRPr="000D1052">
              <w:t>Gastrointestinal Stromal Tumor, Colon, Rectum, Appendix</w:t>
            </w:r>
          </w:p>
        </w:tc>
        <w:tc>
          <w:tcPr>
            <w:tcW w:w="4230" w:type="dxa"/>
          </w:tcPr>
          <w:p w14:paraId="6E937170" w14:textId="77777777" w:rsidR="00EC7F84" w:rsidRPr="000D1052" w:rsidRDefault="00EC7F84" w:rsidP="00EC7F84">
            <w:r w:rsidRPr="000D1052">
              <w:t>GISTColonRectumAppendix</w:t>
            </w:r>
          </w:p>
        </w:tc>
        <w:tc>
          <w:tcPr>
            <w:tcW w:w="1165" w:type="dxa"/>
          </w:tcPr>
          <w:p w14:paraId="2973C482" w14:textId="77777777" w:rsidR="00EC7F84" w:rsidRPr="000D1052" w:rsidRDefault="00EC7F84" w:rsidP="00EC7F84">
            <w:r w:rsidRPr="000D1052">
              <w:t>16</w:t>
            </w:r>
          </w:p>
        </w:tc>
      </w:tr>
      <w:tr w:rsidR="00EC7F84" w14:paraId="7D9B7E06" w14:textId="77777777" w:rsidTr="00EC7F84">
        <w:tc>
          <w:tcPr>
            <w:tcW w:w="4675" w:type="dxa"/>
          </w:tcPr>
          <w:p w14:paraId="7FFFBA1F" w14:textId="77777777" w:rsidR="00EC7F84" w:rsidRPr="000D1052" w:rsidRDefault="00EC7F84" w:rsidP="00EC7F84">
            <w:r w:rsidRPr="000D1052">
              <w:t>Gastrointestinal Stromal Tumor, Gastric</w:t>
            </w:r>
          </w:p>
        </w:tc>
        <w:tc>
          <w:tcPr>
            <w:tcW w:w="4230" w:type="dxa"/>
          </w:tcPr>
          <w:p w14:paraId="109443E8" w14:textId="77777777" w:rsidR="00EC7F84" w:rsidRPr="000D1052" w:rsidRDefault="00EC7F84" w:rsidP="00EC7F84">
            <w:r w:rsidRPr="000D1052">
              <w:t>GISTStomach</w:t>
            </w:r>
          </w:p>
        </w:tc>
        <w:tc>
          <w:tcPr>
            <w:tcW w:w="1165" w:type="dxa"/>
          </w:tcPr>
          <w:p w14:paraId="22FDCC83" w14:textId="77777777" w:rsidR="00EC7F84" w:rsidRPr="000D1052" w:rsidRDefault="00EC7F84" w:rsidP="00EC7F84">
            <w:r w:rsidRPr="000D1052">
              <w:t>16</w:t>
            </w:r>
          </w:p>
        </w:tc>
      </w:tr>
      <w:tr w:rsidR="00EC7F84" w14:paraId="62516974" w14:textId="77777777" w:rsidTr="00EC7F84">
        <w:tc>
          <w:tcPr>
            <w:tcW w:w="4675" w:type="dxa"/>
          </w:tcPr>
          <w:p w14:paraId="513EB479" w14:textId="77777777" w:rsidR="00EC7F84" w:rsidRPr="000D1052" w:rsidRDefault="00EC7F84" w:rsidP="00EC7F84">
            <w:r w:rsidRPr="000D1052">
              <w:t>Gastrointestinal Stromal Tumor, Omentum</w:t>
            </w:r>
          </w:p>
        </w:tc>
        <w:tc>
          <w:tcPr>
            <w:tcW w:w="4230" w:type="dxa"/>
          </w:tcPr>
          <w:p w14:paraId="6D9E6F61" w14:textId="77777777" w:rsidR="00EC7F84" w:rsidRPr="000D1052" w:rsidRDefault="00EC7F84" w:rsidP="00EC7F84">
            <w:r w:rsidRPr="000D1052">
              <w:t>GISTOmentum</w:t>
            </w:r>
          </w:p>
        </w:tc>
        <w:tc>
          <w:tcPr>
            <w:tcW w:w="1165" w:type="dxa"/>
          </w:tcPr>
          <w:p w14:paraId="7223CBE1" w14:textId="77777777" w:rsidR="00EC7F84" w:rsidRPr="000D1052" w:rsidRDefault="00EC7F84" w:rsidP="00EC7F84">
            <w:r w:rsidRPr="000D1052">
              <w:t>16</w:t>
            </w:r>
          </w:p>
        </w:tc>
      </w:tr>
      <w:tr w:rsidR="00EC7F84" w14:paraId="7486423B" w14:textId="77777777" w:rsidTr="00EC7F84">
        <w:tc>
          <w:tcPr>
            <w:tcW w:w="4675" w:type="dxa"/>
          </w:tcPr>
          <w:p w14:paraId="68476493" w14:textId="77777777" w:rsidR="00EC7F84" w:rsidRPr="000D1052" w:rsidRDefault="00EC7F84" w:rsidP="00EC7F84">
            <w:r w:rsidRPr="000D1052">
              <w:t>Gastrointestinal Stromal Tumor, Peritoneum</w:t>
            </w:r>
          </w:p>
        </w:tc>
        <w:tc>
          <w:tcPr>
            <w:tcW w:w="4230" w:type="dxa"/>
          </w:tcPr>
          <w:p w14:paraId="15EA48A7" w14:textId="77777777" w:rsidR="00EC7F84" w:rsidRPr="000D1052" w:rsidRDefault="00EC7F84" w:rsidP="00EC7F84">
            <w:r w:rsidRPr="000D1052">
              <w:t>GISTPeritoneum</w:t>
            </w:r>
          </w:p>
        </w:tc>
        <w:tc>
          <w:tcPr>
            <w:tcW w:w="1165" w:type="dxa"/>
          </w:tcPr>
          <w:p w14:paraId="57F1DBB3" w14:textId="77777777" w:rsidR="00EC7F84" w:rsidRPr="000D1052" w:rsidRDefault="00EC7F84" w:rsidP="00EC7F84">
            <w:r w:rsidRPr="000D1052">
              <w:t>16</w:t>
            </w:r>
          </w:p>
        </w:tc>
      </w:tr>
      <w:tr w:rsidR="00EC7F84" w14:paraId="206F6D33" w14:textId="77777777" w:rsidTr="00EC7F84">
        <w:tc>
          <w:tcPr>
            <w:tcW w:w="4675" w:type="dxa"/>
          </w:tcPr>
          <w:p w14:paraId="5DA7DA53" w14:textId="77777777" w:rsidR="00EC7F84" w:rsidRPr="000D1052" w:rsidRDefault="00EC7F84" w:rsidP="00EC7F84">
            <w:r w:rsidRPr="000D1052">
              <w:t>Gastrointestinal Stromal Tumor, Small Intestine and Esophagus</w:t>
            </w:r>
          </w:p>
        </w:tc>
        <w:tc>
          <w:tcPr>
            <w:tcW w:w="4230" w:type="dxa"/>
          </w:tcPr>
          <w:p w14:paraId="0B6F9CF7" w14:textId="77777777" w:rsidR="00EC7F84" w:rsidRPr="000D1052" w:rsidRDefault="00EC7F84" w:rsidP="00EC7F84">
            <w:r w:rsidRPr="000D1052">
              <w:t>GISTSmallIntestineEsophagus</w:t>
            </w:r>
          </w:p>
        </w:tc>
        <w:tc>
          <w:tcPr>
            <w:tcW w:w="1165" w:type="dxa"/>
          </w:tcPr>
          <w:p w14:paraId="53E5580A" w14:textId="77777777" w:rsidR="00EC7F84" w:rsidRPr="000D1052" w:rsidRDefault="00EC7F84" w:rsidP="00EC7F84">
            <w:r w:rsidRPr="000D1052">
              <w:t>16</w:t>
            </w:r>
          </w:p>
        </w:tc>
      </w:tr>
      <w:tr w:rsidR="00EC7F84" w14:paraId="3D17A7E2" w14:textId="77777777" w:rsidTr="00EC7F84">
        <w:tc>
          <w:tcPr>
            <w:tcW w:w="4675" w:type="dxa"/>
          </w:tcPr>
          <w:p w14:paraId="6DBCF0C7" w14:textId="77777777" w:rsidR="00EC7F84" w:rsidRPr="000D1052" w:rsidRDefault="00EC7F84" w:rsidP="00EC7F84">
            <w:r w:rsidRPr="000D1052">
              <w:t>Gestational Trophoblastic Disease TNM7</w:t>
            </w:r>
          </w:p>
        </w:tc>
        <w:tc>
          <w:tcPr>
            <w:tcW w:w="4230" w:type="dxa"/>
          </w:tcPr>
          <w:p w14:paraId="046DE56D" w14:textId="77777777" w:rsidR="00EC7F84" w:rsidRPr="000D1052" w:rsidRDefault="00EC7F84" w:rsidP="00EC7F84">
            <w:r w:rsidRPr="000D1052">
              <w:t>GestationalTrophoblasticDisease</w:t>
            </w:r>
          </w:p>
        </w:tc>
        <w:tc>
          <w:tcPr>
            <w:tcW w:w="1165" w:type="dxa"/>
          </w:tcPr>
          <w:p w14:paraId="07074611" w14:textId="77777777" w:rsidR="00EC7F84" w:rsidRPr="000D1052" w:rsidRDefault="00EC7F84" w:rsidP="00EC7F84">
            <w:r w:rsidRPr="000D1052">
              <w:t>39</w:t>
            </w:r>
          </w:p>
        </w:tc>
      </w:tr>
      <w:tr w:rsidR="00EC7F84" w14:paraId="39867DB3" w14:textId="77777777" w:rsidTr="00EC7F84">
        <w:tc>
          <w:tcPr>
            <w:tcW w:w="4675" w:type="dxa"/>
          </w:tcPr>
          <w:p w14:paraId="4F905B4C" w14:textId="77777777" w:rsidR="00EC7F84" w:rsidRPr="000D1052" w:rsidRDefault="00EC7F84" w:rsidP="00EC7F84">
            <w:r w:rsidRPr="000D1052">
              <w:t>Kidney TNM7</w:t>
            </w:r>
          </w:p>
        </w:tc>
        <w:tc>
          <w:tcPr>
            <w:tcW w:w="4230" w:type="dxa"/>
          </w:tcPr>
          <w:p w14:paraId="700B5669" w14:textId="77777777" w:rsidR="00EC7F84" w:rsidRPr="000D1052" w:rsidRDefault="00EC7F84" w:rsidP="00EC7F84">
            <w:r w:rsidRPr="000D1052">
              <w:t>Kidney</w:t>
            </w:r>
          </w:p>
        </w:tc>
        <w:tc>
          <w:tcPr>
            <w:tcW w:w="1165" w:type="dxa"/>
          </w:tcPr>
          <w:p w14:paraId="7DFEF83F" w14:textId="77777777" w:rsidR="00EC7F84" w:rsidRPr="000D1052" w:rsidRDefault="00EC7F84" w:rsidP="00EC7F84">
            <w:r w:rsidRPr="000D1052">
              <w:t>43</w:t>
            </w:r>
          </w:p>
        </w:tc>
      </w:tr>
      <w:tr w:rsidR="00EC7F84" w14:paraId="2284AB56" w14:textId="77777777" w:rsidTr="00EC7F84">
        <w:tc>
          <w:tcPr>
            <w:tcW w:w="4675" w:type="dxa"/>
          </w:tcPr>
          <w:p w14:paraId="77911CC2" w14:textId="77777777" w:rsidR="00EC7F84" w:rsidRPr="000D1052" w:rsidRDefault="00EC7F84" w:rsidP="00EC7F84">
            <w:r w:rsidRPr="000D1052">
              <w:t>Lacrimal Gland, Carcinoma TNM7</w:t>
            </w:r>
          </w:p>
        </w:tc>
        <w:tc>
          <w:tcPr>
            <w:tcW w:w="4230" w:type="dxa"/>
          </w:tcPr>
          <w:p w14:paraId="15092B6D" w14:textId="77777777" w:rsidR="00EC7F84" w:rsidRPr="000D1052" w:rsidRDefault="00EC7F84" w:rsidP="00EC7F84">
            <w:r w:rsidRPr="000D1052">
              <w:t>LacrimalGland</w:t>
            </w:r>
          </w:p>
        </w:tc>
        <w:tc>
          <w:tcPr>
            <w:tcW w:w="1165" w:type="dxa"/>
          </w:tcPr>
          <w:p w14:paraId="1BD3AC46" w14:textId="77777777" w:rsidR="00EC7F84" w:rsidRPr="000D1052" w:rsidRDefault="00EC7F84" w:rsidP="00EC7F84">
            <w:r w:rsidRPr="000D1052">
              <w:t>53</w:t>
            </w:r>
          </w:p>
        </w:tc>
      </w:tr>
      <w:tr w:rsidR="00EC7F84" w14:paraId="7605255A" w14:textId="77777777" w:rsidTr="00EC7F84">
        <w:tc>
          <w:tcPr>
            <w:tcW w:w="4675" w:type="dxa"/>
          </w:tcPr>
          <w:p w14:paraId="56ADB4AB" w14:textId="77777777" w:rsidR="00EC7F84" w:rsidRPr="000D1052" w:rsidRDefault="00EC7F84" w:rsidP="00EC7F84">
            <w:r w:rsidRPr="000D1052">
              <w:t>Larynx: GlotticTNM7</w:t>
            </w:r>
          </w:p>
        </w:tc>
        <w:tc>
          <w:tcPr>
            <w:tcW w:w="4230" w:type="dxa"/>
          </w:tcPr>
          <w:p w14:paraId="60F8E753" w14:textId="77777777" w:rsidR="00EC7F84" w:rsidRPr="000D1052" w:rsidRDefault="00EC7F84" w:rsidP="00EC7F84">
            <w:r w:rsidRPr="000D1052">
              <w:t>LarynxGlottic</w:t>
            </w:r>
          </w:p>
        </w:tc>
        <w:tc>
          <w:tcPr>
            <w:tcW w:w="1165" w:type="dxa"/>
          </w:tcPr>
          <w:p w14:paraId="47CF47E0" w14:textId="77777777" w:rsidR="00EC7F84" w:rsidRPr="000D1052" w:rsidRDefault="00EC7F84" w:rsidP="00EC7F84">
            <w:r w:rsidRPr="000D1052">
              <w:t>5</w:t>
            </w:r>
          </w:p>
        </w:tc>
      </w:tr>
      <w:tr w:rsidR="00EC7F84" w14:paraId="38AED278" w14:textId="77777777" w:rsidTr="00EC7F84">
        <w:tc>
          <w:tcPr>
            <w:tcW w:w="4675" w:type="dxa"/>
          </w:tcPr>
          <w:p w14:paraId="3E76EAC0" w14:textId="77777777" w:rsidR="00EC7F84" w:rsidRPr="000D1052" w:rsidRDefault="00EC7F84" w:rsidP="00EC7F84">
            <w:r w:rsidRPr="000D1052">
              <w:t>Larynx: SubglotticTNM7</w:t>
            </w:r>
          </w:p>
        </w:tc>
        <w:tc>
          <w:tcPr>
            <w:tcW w:w="4230" w:type="dxa"/>
          </w:tcPr>
          <w:p w14:paraId="7318A7BB" w14:textId="77777777" w:rsidR="00EC7F84" w:rsidRPr="000D1052" w:rsidRDefault="00EC7F84" w:rsidP="00EC7F84">
            <w:r w:rsidRPr="000D1052">
              <w:t>LarynxSubglottic</w:t>
            </w:r>
          </w:p>
        </w:tc>
        <w:tc>
          <w:tcPr>
            <w:tcW w:w="1165" w:type="dxa"/>
          </w:tcPr>
          <w:p w14:paraId="13E7A4ED" w14:textId="77777777" w:rsidR="00EC7F84" w:rsidRPr="000D1052" w:rsidRDefault="00EC7F84" w:rsidP="00EC7F84">
            <w:r w:rsidRPr="000D1052">
              <w:t>5</w:t>
            </w:r>
          </w:p>
        </w:tc>
      </w:tr>
      <w:tr w:rsidR="00EC7F84" w14:paraId="209E0CA9" w14:textId="77777777" w:rsidTr="00EC7F84">
        <w:tc>
          <w:tcPr>
            <w:tcW w:w="4675" w:type="dxa"/>
          </w:tcPr>
          <w:p w14:paraId="25CD0C2E" w14:textId="77777777" w:rsidR="00EC7F84" w:rsidRPr="000D1052" w:rsidRDefault="00EC7F84" w:rsidP="00EC7F84">
            <w:r w:rsidRPr="000D1052">
              <w:t>Larynx: SupraglotticTNM7</w:t>
            </w:r>
          </w:p>
        </w:tc>
        <w:tc>
          <w:tcPr>
            <w:tcW w:w="4230" w:type="dxa"/>
          </w:tcPr>
          <w:p w14:paraId="4658F83C" w14:textId="77777777" w:rsidR="00EC7F84" w:rsidRPr="000D1052" w:rsidRDefault="00EC7F84" w:rsidP="00EC7F84">
            <w:r w:rsidRPr="000D1052">
              <w:t>LarynxSupraglottic</w:t>
            </w:r>
          </w:p>
        </w:tc>
        <w:tc>
          <w:tcPr>
            <w:tcW w:w="1165" w:type="dxa"/>
          </w:tcPr>
          <w:p w14:paraId="5E37E020" w14:textId="77777777" w:rsidR="00EC7F84" w:rsidRPr="000D1052" w:rsidRDefault="00EC7F84" w:rsidP="00EC7F84">
            <w:r w:rsidRPr="000D1052">
              <w:t>5</w:t>
            </w:r>
          </w:p>
        </w:tc>
      </w:tr>
      <w:tr w:rsidR="00EC7F84" w14:paraId="643A6946" w14:textId="77777777" w:rsidTr="00EC7F84">
        <w:tc>
          <w:tcPr>
            <w:tcW w:w="4675" w:type="dxa"/>
          </w:tcPr>
          <w:p w14:paraId="6A586B7C" w14:textId="77777777" w:rsidR="00EC7F84" w:rsidRPr="000D1052" w:rsidRDefault="00EC7F84" w:rsidP="00EC7F84">
            <w:r w:rsidRPr="000D1052">
              <w:t>Lip and Oral Cavity TNM7</w:t>
            </w:r>
          </w:p>
        </w:tc>
        <w:tc>
          <w:tcPr>
            <w:tcW w:w="4230" w:type="dxa"/>
          </w:tcPr>
          <w:p w14:paraId="5D2067CF" w14:textId="77777777" w:rsidR="00EC7F84" w:rsidRPr="000D1052" w:rsidRDefault="00EC7F84" w:rsidP="00EC7F84">
            <w:r w:rsidRPr="000D1052">
              <w:t>LipOralCavity</w:t>
            </w:r>
          </w:p>
        </w:tc>
        <w:tc>
          <w:tcPr>
            <w:tcW w:w="1165" w:type="dxa"/>
          </w:tcPr>
          <w:p w14:paraId="3F3B6264" w14:textId="77777777" w:rsidR="00EC7F84" w:rsidRPr="000D1052" w:rsidRDefault="00EC7F84" w:rsidP="00EC7F84">
            <w:r w:rsidRPr="000D1052">
              <w:t>3</w:t>
            </w:r>
          </w:p>
        </w:tc>
      </w:tr>
      <w:tr w:rsidR="00EC7F84" w14:paraId="383DC8DB" w14:textId="77777777" w:rsidTr="00EC7F84">
        <w:tc>
          <w:tcPr>
            <w:tcW w:w="4675" w:type="dxa"/>
          </w:tcPr>
          <w:p w14:paraId="2FE57F31" w14:textId="77777777" w:rsidR="00EC7F84" w:rsidRPr="000D1052" w:rsidRDefault="00EC7F84" w:rsidP="00EC7F84">
            <w:r w:rsidRPr="000D1052">
              <w:t>Liver TNM7</w:t>
            </w:r>
          </w:p>
        </w:tc>
        <w:tc>
          <w:tcPr>
            <w:tcW w:w="4230" w:type="dxa"/>
          </w:tcPr>
          <w:p w14:paraId="124D4FB3" w14:textId="77777777" w:rsidR="00EC7F84" w:rsidRPr="000D1052" w:rsidRDefault="00EC7F84" w:rsidP="00EC7F84">
            <w:r w:rsidRPr="000D1052">
              <w:t>Liver</w:t>
            </w:r>
          </w:p>
        </w:tc>
        <w:tc>
          <w:tcPr>
            <w:tcW w:w="1165" w:type="dxa"/>
          </w:tcPr>
          <w:p w14:paraId="3AF731C9" w14:textId="77777777" w:rsidR="00EC7F84" w:rsidRPr="000D1052" w:rsidRDefault="00EC7F84" w:rsidP="00EC7F84">
            <w:r w:rsidRPr="000D1052">
              <w:t>18</w:t>
            </w:r>
          </w:p>
        </w:tc>
      </w:tr>
      <w:tr w:rsidR="00EC7F84" w14:paraId="38000211" w14:textId="77777777" w:rsidTr="00EC7F84">
        <w:tc>
          <w:tcPr>
            <w:tcW w:w="4675" w:type="dxa"/>
          </w:tcPr>
          <w:p w14:paraId="354F556C" w14:textId="77777777" w:rsidR="00EC7F84" w:rsidRPr="000D1052" w:rsidRDefault="00EC7F84" w:rsidP="00EC7F84">
            <w:r w:rsidRPr="000D1052">
              <w:t>Lung TNM7</w:t>
            </w:r>
          </w:p>
        </w:tc>
        <w:tc>
          <w:tcPr>
            <w:tcW w:w="4230" w:type="dxa"/>
          </w:tcPr>
          <w:p w14:paraId="3F8CDE3C" w14:textId="77777777" w:rsidR="00EC7F84" w:rsidRPr="000D1052" w:rsidRDefault="00EC7F84" w:rsidP="00EC7F84">
            <w:r w:rsidRPr="000D1052">
              <w:t>Lung</w:t>
            </w:r>
          </w:p>
        </w:tc>
        <w:tc>
          <w:tcPr>
            <w:tcW w:w="1165" w:type="dxa"/>
          </w:tcPr>
          <w:p w14:paraId="1A368103" w14:textId="77777777" w:rsidR="00EC7F84" w:rsidRPr="000D1052" w:rsidRDefault="00EC7F84" w:rsidP="00EC7F84">
            <w:r w:rsidRPr="000D1052">
              <w:t>25</w:t>
            </w:r>
          </w:p>
        </w:tc>
      </w:tr>
      <w:tr w:rsidR="00EC7F84" w14:paraId="27D89B92" w14:textId="77777777" w:rsidTr="00EC7F84">
        <w:tc>
          <w:tcPr>
            <w:tcW w:w="4675" w:type="dxa"/>
          </w:tcPr>
          <w:p w14:paraId="735C25EE" w14:textId="77777777" w:rsidR="00EC7F84" w:rsidRPr="000D1052" w:rsidRDefault="00EC7F84" w:rsidP="00EC7F84">
            <w:r w:rsidRPr="000D1052">
              <w:t>Lymphomas, Hodgkin and Non-Hodgkin TNM7</w:t>
            </w:r>
          </w:p>
        </w:tc>
        <w:tc>
          <w:tcPr>
            <w:tcW w:w="4230" w:type="dxa"/>
          </w:tcPr>
          <w:p w14:paraId="312820E9" w14:textId="77777777" w:rsidR="00EC7F84" w:rsidRPr="000D1052" w:rsidRDefault="00EC7F84" w:rsidP="00EC7F84">
            <w:r w:rsidRPr="000D1052">
              <w:t>Lymphoma</w:t>
            </w:r>
          </w:p>
        </w:tc>
        <w:tc>
          <w:tcPr>
            <w:tcW w:w="1165" w:type="dxa"/>
          </w:tcPr>
          <w:p w14:paraId="6B835173" w14:textId="77777777" w:rsidR="00EC7F84" w:rsidRPr="000D1052" w:rsidRDefault="00EC7F84" w:rsidP="00EC7F84">
            <w:r w:rsidRPr="000D1052">
              <w:t>57A</w:t>
            </w:r>
          </w:p>
        </w:tc>
      </w:tr>
      <w:tr w:rsidR="00EC7F84" w14:paraId="569CA9A4" w14:textId="77777777" w:rsidTr="00EC7F84">
        <w:tc>
          <w:tcPr>
            <w:tcW w:w="4675" w:type="dxa"/>
          </w:tcPr>
          <w:p w14:paraId="3BD4EE01" w14:textId="77777777" w:rsidR="00EC7F84" w:rsidRPr="000D1052" w:rsidRDefault="00EC7F84" w:rsidP="00EC7F84">
            <w:r w:rsidRPr="000D1052">
              <w:lastRenderedPageBreak/>
              <w:t>Lymphomas, Primary Cutaneous TNM7</w:t>
            </w:r>
          </w:p>
        </w:tc>
        <w:tc>
          <w:tcPr>
            <w:tcW w:w="4230" w:type="dxa"/>
          </w:tcPr>
          <w:p w14:paraId="72BB7E84" w14:textId="77777777" w:rsidR="00EC7F84" w:rsidRPr="000D1052" w:rsidRDefault="00EC7F84" w:rsidP="00EC7F84">
            <w:r w:rsidRPr="000D1052">
              <w:t>LymphomaCutaneousMF</w:t>
            </w:r>
          </w:p>
        </w:tc>
        <w:tc>
          <w:tcPr>
            <w:tcW w:w="1165" w:type="dxa"/>
          </w:tcPr>
          <w:p w14:paraId="1DF18C36" w14:textId="77777777" w:rsidR="00EC7F84" w:rsidRPr="000D1052" w:rsidRDefault="00EC7F84" w:rsidP="00EC7F84">
            <w:r w:rsidRPr="000D1052">
              <w:t>57B</w:t>
            </w:r>
          </w:p>
        </w:tc>
      </w:tr>
      <w:tr w:rsidR="00EC7F84" w14:paraId="6DCFFBD6" w14:textId="77777777" w:rsidTr="00EC7F84">
        <w:tc>
          <w:tcPr>
            <w:tcW w:w="4675" w:type="dxa"/>
          </w:tcPr>
          <w:p w14:paraId="5324D0FE" w14:textId="6C97E1FF" w:rsidR="00EC7F84" w:rsidRPr="000D1052" w:rsidRDefault="00EC7F84" w:rsidP="00EC7F84">
            <w:r w:rsidRPr="000D1052">
              <w:t>Lymphoma, Ocular Adnexa TNM</w:t>
            </w:r>
            <w:r w:rsidR="00A97C32">
              <w:t>7</w:t>
            </w:r>
          </w:p>
        </w:tc>
        <w:tc>
          <w:tcPr>
            <w:tcW w:w="4230" w:type="dxa"/>
          </w:tcPr>
          <w:p w14:paraId="46728700" w14:textId="77777777" w:rsidR="00EC7F84" w:rsidRPr="000D1052" w:rsidRDefault="00EC7F84" w:rsidP="00EC7F84">
            <w:r w:rsidRPr="000D1052">
              <w:t>LymphomaOcularAdnexa</w:t>
            </w:r>
          </w:p>
        </w:tc>
        <w:tc>
          <w:tcPr>
            <w:tcW w:w="1165" w:type="dxa"/>
          </w:tcPr>
          <w:p w14:paraId="32B1E5F7" w14:textId="77777777" w:rsidR="00EC7F84" w:rsidRPr="000D1052" w:rsidRDefault="00EC7F84" w:rsidP="00EC7F84">
            <w:r w:rsidRPr="000D1052">
              <w:t>55</w:t>
            </w:r>
          </w:p>
        </w:tc>
      </w:tr>
      <w:tr w:rsidR="00EC7F84" w14:paraId="4F3A9FA5" w14:textId="77777777" w:rsidTr="00EC7F84">
        <w:tc>
          <w:tcPr>
            <w:tcW w:w="4675" w:type="dxa"/>
          </w:tcPr>
          <w:p w14:paraId="5EFD290A" w14:textId="77777777" w:rsidR="00EC7F84" w:rsidRPr="000D1052" w:rsidRDefault="00EC7F84" w:rsidP="00EC7F84">
            <w:r w:rsidRPr="000D1052">
              <w:t>Major Salivary Glands (Parotid, Submandibular, and Sublingual) TNM7</w:t>
            </w:r>
          </w:p>
        </w:tc>
        <w:tc>
          <w:tcPr>
            <w:tcW w:w="4230" w:type="dxa"/>
          </w:tcPr>
          <w:p w14:paraId="311C5ED8" w14:textId="77777777" w:rsidR="00EC7F84" w:rsidRPr="000D1052" w:rsidRDefault="00EC7F84" w:rsidP="00EC7F84">
            <w:r w:rsidRPr="000D1052">
              <w:t>SalivaryGlandsMajor</w:t>
            </w:r>
          </w:p>
        </w:tc>
        <w:tc>
          <w:tcPr>
            <w:tcW w:w="1165" w:type="dxa"/>
          </w:tcPr>
          <w:p w14:paraId="286F41C3" w14:textId="77777777" w:rsidR="00EC7F84" w:rsidRPr="000D1052" w:rsidRDefault="00EC7F84" w:rsidP="00EC7F84">
            <w:r w:rsidRPr="000D1052">
              <w:t>7</w:t>
            </w:r>
          </w:p>
        </w:tc>
      </w:tr>
      <w:tr w:rsidR="00EC7F84" w14:paraId="7E38B4C9" w14:textId="77777777" w:rsidTr="00EC7F84">
        <w:tc>
          <w:tcPr>
            <w:tcW w:w="4675" w:type="dxa"/>
          </w:tcPr>
          <w:p w14:paraId="170B5390" w14:textId="77777777" w:rsidR="00EC7F84" w:rsidRPr="000D1052" w:rsidRDefault="00EC7F84" w:rsidP="00EC7F84">
            <w:r w:rsidRPr="000D1052">
              <w:t>Malignant Melanoma of Ciliary Body and Choroid TNM7</w:t>
            </w:r>
          </w:p>
        </w:tc>
        <w:tc>
          <w:tcPr>
            <w:tcW w:w="4230" w:type="dxa"/>
          </w:tcPr>
          <w:p w14:paraId="28916DE4" w14:textId="77777777" w:rsidR="00EC7F84" w:rsidRPr="000D1052" w:rsidRDefault="00EC7F84" w:rsidP="00EC7F84">
            <w:r w:rsidRPr="000D1052">
              <w:t>MelanomaCiliaryBody</w:t>
            </w:r>
          </w:p>
        </w:tc>
        <w:tc>
          <w:tcPr>
            <w:tcW w:w="1165" w:type="dxa"/>
          </w:tcPr>
          <w:p w14:paraId="6E318E9B" w14:textId="77777777" w:rsidR="00EC7F84" w:rsidRPr="000D1052" w:rsidRDefault="00EC7F84" w:rsidP="00EC7F84">
            <w:r w:rsidRPr="000D1052">
              <w:t>51</w:t>
            </w:r>
          </w:p>
        </w:tc>
      </w:tr>
      <w:tr w:rsidR="00EC7F84" w14:paraId="7F96B235" w14:textId="77777777" w:rsidTr="00EC7F84">
        <w:tc>
          <w:tcPr>
            <w:tcW w:w="4675" w:type="dxa"/>
          </w:tcPr>
          <w:p w14:paraId="607C732F" w14:textId="77777777" w:rsidR="00EC7F84" w:rsidRPr="000D1052" w:rsidRDefault="00EC7F84" w:rsidP="00EC7F84">
            <w:r w:rsidRPr="000D1052">
              <w:t>Malignant Melanoma of the Conjunctiva TNM7</w:t>
            </w:r>
          </w:p>
        </w:tc>
        <w:tc>
          <w:tcPr>
            <w:tcW w:w="4230" w:type="dxa"/>
          </w:tcPr>
          <w:p w14:paraId="215BCF22" w14:textId="77777777" w:rsidR="00EC7F84" w:rsidRPr="000D1052" w:rsidRDefault="00EC7F84" w:rsidP="00EC7F84">
            <w:r w:rsidRPr="000D1052">
              <w:t>MelanomaConjunctiva</w:t>
            </w:r>
          </w:p>
        </w:tc>
        <w:tc>
          <w:tcPr>
            <w:tcW w:w="1165" w:type="dxa"/>
          </w:tcPr>
          <w:p w14:paraId="5A2604E5" w14:textId="77777777" w:rsidR="00EC7F84" w:rsidRPr="000D1052" w:rsidRDefault="00EC7F84" w:rsidP="00EC7F84">
            <w:r w:rsidRPr="000D1052">
              <w:t>50</w:t>
            </w:r>
          </w:p>
        </w:tc>
      </w:tr>
      <w:tr w:rsidR="00EC7F84" w14:paraId="06AC8E7A" w14:textId="77777777" w:rsidTr="00EC7F84">
        <w:tc>
          <w:tcPr>
            <w:tcW w:w="4675" w:type="dxa"/>
          </w:tcPr>
          <w:p w14:paraId="533FA678" w14:textId="77777777" w:rsidR="00EC7F84" w:rsidRPr="000D1052" w:rsidRDefault="00EC7F84" w:rsidP="00EC7F84">
            <w:r w:rsidRPr="000D1052">
              <w:t>Malignant Melanoma of the Iris TNM7</w:t>
            </w:r>
          </w:p>
        </w:tc>
        <w:tc>
          <w:tcPr>
            <w:tcW w:w="4230" w:type="dxa"/>
          </w:tcPr>
          <w:p w14:paraId="4BE23650" w14:textId="77777777" w:rsidR="00EC7F84" w:rsidRPr="000D1052" w:rsidRDefault="00EC7F84" w:rsidP="00EC7F84">
            <w:r w:rsidRPr="000D1052">
              <w:t>MelanomaIris</w:t>
            </w:r>
          </w:p>
        </w:tc>
        <w:tc>
          <w:tcPr>
            <w:tcW w:w="1165" w:type="dxa"/>
          </w:tcPr>
          <w:p w14:paraId="404A8A68" w14:textId="77777777" w:rsidR="00EC7F84" w:rsidRPr="000D1052" w:rsidRDefault="00EC7F84" w:rsidP="00EC7F84">
            <w:r w:rsidRPr="000D1052">
              <w:t>51</w:t>
            </w:r>
          </w:p>
        </w:tc>
      </w:tr>
      <w:tr w:rsidR="00EC7F84" w14:paraId="56CAD502" w14:textId="77777777" w:rsidTr="00EC7F84">
        <w:tc>
          <w:tcPr>
            <w:tcW w:w="4675" w:type="dxa"/>
          </w:tcPr>
          <w:p w14:paraId="24E297DE" w14:textId="77777777" w:rsidR="00EC7F84" w:rsidRPr="000D1052" w:rsidRDefault="00EC7F84" w:rsidP="00EC7F84">
            <w:r w:rsidRPr="000D1052">
              <w:t>Melanoma Skin TNM7</w:t>
            </w:r>
          </w:p>
        </w:tc>
        <w:tc>
          <w:tcPr>
            <w:tcW w:w="4230" w:type="dxa"/>
          </w:tcPr>
          <w:p w14:paraId="23E8E64F" w14:textId="77777777" w:rsidR="00EC7F84" w:rsidRPr="000D1052" w:rsidRDefault="00EC7F84" w:rsidP="00EC7F84">
            <w:r w:rsidRPr="000D1052">
              <w:t>MelanomaSkin</w:t>
            </w:r>
          </w:p>
        </w:tc>
        <w:tc>
          <w:tcPr>
            <w:tcW w:w="1165" w:type="dxa"/>
          </w:tcPr>
          <w:p w14:paraId="38D82331" w14:textId="77777777" w:rsidR="00EC7F84" w:rsidRPr="000D1052" w:rsidRDefault="00EC7F84" w:rsidP="00EC7F84">
            <w:r w:rsidRPr="000D1052">
              <w:t>31</w:t>
            </w:r>
          </w:p>
        </w:tc>
      </w:tr>
      <w:tr w:rsidR="00EC7F84" w14:paraId="1D79CDEA" w14:textId="77777777" w:rsidTr="00EC7F84">
        <w:tc>
          <w:tcPr>
            <w:tcW w:w="4675" w:type="dxa"/>
          </w:tcPr>
          <w:p w14:paraId="3E5A8F22" w14:textId="77777777" w:rsidR="00EC7F84" w:rsidRPr="000D1052" w:rsidRDefault="00EC7F84" w:rsidP="00EC7F84">
            <w:r w:rsidRPr="000D1052">
              <w:t>Merkel Cell Carcinoma TNM7</w:t>
            </w:r>
          </w:p>
        </w:tc>
        <w:tc>
          <w:tcPr>
            <w:tcW w:w="4230" w:type="dxa"/>
          </w:tcPr>
          <w:p w14:paraId="3331EA49" w14:textId="77777777" w:rsidR="00EC7F84" w:rsidRPr="000D1052" w:rsidRDefault="00EC7F84" w:rsidP="00EC7F84">
            <w:r w:rsidRPr="000D1052">
              <w:t>MerkelCellCarcinoma</w:t>
            </w:r>
          </w:p>
        </w:tc>
        <w:tc>
          <w:tcPr>
            <w:tcW w:w="1165" w:type="dxa"/>
          </w:tcPr>
          <w:p w14:paraId="1CF5D1AE" w14:textId="77777777" w:rsidR="00EC7F84" w:rsidRPr="000D1052" w:rsidRDefault="00EC7F84" w:rsidP="00EC7F84">
            <w:r w:rsidRPr="000D1052">
              <w:t>30</w:t>
            </w:r>
          </w:p>
        </w:tc>
      </w:tr>
      <w:tr w:rsidR="00EC7F84" w14:paraId="05E2448A" w14:textId="77777777" w:rsidTr="00EC7F84">
        <w:tc>
          <w:tcPr>
            <w:tcW w:w="4675" w:type="dxa"/>
          </w:tcPr>
          <w:p w14:paraId="64DD4B58" w14:textId="77777777" w:rsidR="00EC7F84" w:rsidRPr="000D1052" w:rsidRDefault="00EC7F84" w:rsidP="00EC7F84">
            <w:r w:rsidRPr="000D1052">
              <w:t>Mucosal Melanoma of the Head and Neck TNM7</w:t>
            </w:r>
          </w:p>
        </w:tc>
        <w:tc>
          <w:tcPr>
            <w:tcW w:w="4230" w:type="dxa"/>
          </w:tcPr>
          <w:p w14:paraId="18A057CC" w14:textId="77777777" w:rsidR="00EC7F84" w:rsidRPr="000D1052" w:rsidRDefault="00EC7F84" w:rsidP="00EC7F84">
            <w:r w:rsidRPr="000D1052">
              <w:t>MelanomaHeadAndNeck</w:t>
            </w:r>
          </w:p>
        </w:tc>
        <w:tc>
          <w:tcPr>
            <w:tcW w:w="1165" w:type="dxa"/>
          </w:tcPr>
          <w:p w14:paraId="5A54E501" w14:textId="77777777" w:rsidR="00EC7F84" w:rsidRPr="000D1052" w:rsidRDefault="00EC7F84" w:rsidP="00EC7F84">
            <w:r w:rsidRPr="000D1052">
              <w:t>9</w:t>
            </w:r>
          </w:p>
        </w:tc>
      </w:tr>
      <w:tr w:rsidR="00EC7F84" w14:paraId="3E63735A" w14:textId="77777777" w:rsidTr="00EC7F84">
        <w:tc>
          <w:tcPr>
            <w:tcW w:w="4675" w:type="dxa"/>
          </w:tcPr>
          <w:p w14:paraId="546C0832" w14:textId="77777777" w:rsidR="00EC7F84" w:rsidRPr="000D1052" w:rsidRDefault="00EC7F84" w:rsidP="00EC7F84">
            <w:r w:rsidRPr="000D1052">
              <w:t>Nasal Cavity and Sinuses: Maxillary Sinus TNM7</w:t>
            </w:r>
          </w:p>
        </w:tc>
        <w:tc>
          <w:tcPr>
            <w:tcW w:w="4230" w:type="dxa"/>
          </w:tcPr>
          <w:p w14:paraId="4F834A7E" w14:textId="77777777" w:rsidR="00EC7F84" w:rsidRPr="000D1052" w:rsidRDefault="00EC7F84" w:rsidP="00EC7F84">
            <w:r w:rsidRPr="000D1052">
              <w:t>MaxillarySinus</w:t>
            </w:r>
          </w:p>
        </w:tc>
        <w:tc>
          <w:tcPr>
            <w:tcW w:w="1165" w:type="dxa"/>
          </w:tcPr>
          <w:p w14:paraId="7ACDA5ED" w14:textId="77777777" w:rsidR="00EC7F84" w:rsidRPr="000D1052" w:rsidRDefault="00EC7F84" w:rsidP="00EC7F84">
            <w:r w:rsidRPr="000D1052">
              <w:t>6</w:t>
            </w:r>
          </w:p>
        </w:tc>
      </w:tr>
      <w:tr w:rsidR="00EC7F84" w14:paraId="72CF7E2B" w14:textId="77777777" w:rsidTr="00EC7F84">
        <w:tc>
          <w:tcPr>
            <w:tcW w:w="4675" w:type="dxa"/>
          </w:tcPr>
          <w:p w14:paraId="084D2016" w14:textId="77777777" w:rsidR="00EC7F84" w:rsidRPr="000D1052" w:rsidRDefault="00EC7F84" w:rsidP="00EC7F84">
            <w:r w:rsidRPr="000D1052">
              <w:t>Nasal Cavity and Sinuses: Nasal Cavity and Ethmoid Sinus TNM7</w:t>
            </w:r>
          </w:p>
        </w:tc>
        <w:tc>
          <w:tcPr>
            <w:tcW w:w="4230" w:type="dxa"/>
          </w:tcPr>
          <w:p w14:paraId="11D49E0C" w14:textId="77777777" w:rsidR="00EC7F84" w:rsidRPr="000D1052" w:rsidRDefault="00EC7F84" w:rsidP="00EC7F84">
            <w:r w:rsidRPr="000D1052">
              <w:t>NasalCavityEthmoidSinus</w:t>
            </w:r>
          </w:p>
        </w:tc>
        <w:tc>
          <w:tcPr>
            <w:tcW w:w="1165" w:type="dxa"/>
          </w:tcPr>
          <w:p w14:paraId="24BFF2BA" w14:textId="77777777" w:rsidR="00EC7F84" w:rsidRPr="000D1052" w:rsidRDefault="00EC7F84" w:rsidP="00EC7F84">
            <w:r w:rsidRPr="000D1052">
              <w:t>6</w:t>
            </w:r>
          </w:p>
        </w:tc>
      </w:tr>
      <w:tr w:rsidR="00EC7F84" w14:paraId="703C41EB" w14:textId="77777777" w:rsidTr="00EC7F84">
        <w:tc>
          <w:tcPr>
            <w:tcW w:w="4675" w:type="dxa"/>
          </w:tcPr>
          <w:p w14:paraId="1D282518" w14:textId="77777777" w:rsidR="00EC7F84" w:rsidRPr="000D1052" w:rsidRDefault="00EC7F84" w:rsidP="00EC7F84">
            <w:r w:rsidRPr="000D1052">
              <w:t>Neuroendocrine Tumors: Colon or Rectum TNM7</w:t>
            </w:r>
          </w:p>
        </w:tc>
        <w:tc>
          <w:tcPr>
            <w:tcW w:w="4230" w:type="dxa"/>
          </w:tcPr>
          <w:p w14:paraId="2823CBBB" w14:textId="77777777" w:rsidR="00EC7F84" w:rsidRPr="000D1052" w:rsidRDefault="00EC7F84" w:rsidP="00EC7F84">
            <w:r w:rsidRPr="000D1052">
              <w:t>NeuroendocrineTumorsColonRectum</w:t>
            </w:r>
          </w:p>
        </w:tc>
        <w:tc>
          <w:tcPr>
            <w:tcW w:w="1165" w:type="dxa"/>
          </w:tcPr>
          <w:p w14:paraId="004B9FC0" w14:textId="77777777" w:rsidR="00EC7F84" w:rsidRPr="000D1052" w:rsidRDefault="00EC7F84" w:rsidP="00EC7F84">
            <w:r w:rsidRPr="000D1052">
              <w:t>17</w:t>
            </w:r>
          </w:p>
        </w:tc>
      </w:tr>
      <w:tr w:rsidR="00EC7F84" w14:paraId="3E8C2B1A" w14:textId="77777777" w:rsidTr="00EC7F84">
        <w:tc>
          <w:tcPr>
            <w:tcW w:w="4675" w:type="dxa"/>
          </w:tcPr>
          <w:p w14:paraId="52B9C4EA" w14:textId="77777777" w:rsidR="00EC7F84" w:rsidRPr="000D1052" w:rsidRDefault="00EC7F84" w:rsidP="00EC7F84">
            <w:r w:rsidRPr="000D1052">
              <w:t>Neuroendocrine Tumors: Sm. Intestine, Ampulla TNM7</w:t>
            </w:r>
          </w:p>
        </w:tc>
        <w:tc>
          <w:tcPr>
            <w:tcW w:w="4230" w:type="dxa"/>
          </w:tcPr>
          <w:p w14:paraId="3BC4267D" w14:textId="77777777" w:rsidR="00EC7F84" w:rsidRPr="000D1052" w:rsidRDefault="00EC7F84" w:rsidP="00EC7F84">
            <w:r w:rsidRPr="000D1052">
              <w:t>NeuroendocrineTumorsSmIntestineAmpulla</w:t>
            </w:r>
          </w:p>
        </w:tc>
        <w:tc>
          <w:tcPr>
            <w:tcW w:w="1165" w:type="dxa"/>
          </w:tcPr>
          <w:p w14:paraId="6F056F4F" w14:textId="77777777" w:rsidR="00EC7F84" w:rsidRPr="000D1052" w:rsidRDefault="00EC7F84" w:rsidP="00EC7F84">
            <w:r w:rsidRPr="000D1052">
              <w:t>17</w:t>
            </w:r>
          </w:p>
        </w:tc>
      </w:tr>
      <w:tr w:rsidR="00EC7F84" w14:paraId="5B583B65" w14:textId="77777777" w:rsidTr="00EC7F84">
        <w:tc>
          <w:tcPr>
            <w:tcW w:w="4675" w:type="dxa"/>
          </w:tcPr>
          <w:p w14:paraId="225E5299" w14:textId="77777777" w:rsidR="00EC7F84" w:rsidRPr="000D1052" w:rsidRDefault="00EC7F84" w:rsidP="00EC7F84">
            <w:r w:rsidRPr="000D1052">
              <w:t>Neuroendocrine Tumors: Stomach TNM7</w:t>
            </w:r>
          </w:p>
        </w:tc>
        <w:tc>
          <w:tcPr>
            <w:tcW w:w="4230" w:type="dxa"/>
          </w:tcPr>
          <w:p w14:paraId="17937C5E" w14:textId="77777777" w:rsidR="00EC7F84" w:rsidRPr="000D1052" w:rsidRDefault="00EC7F84" w:rsidP="00EC7F84">
            <w:r w:rsidRPr="000D1052">
              <w:t>NeuroendocrineTumorsStomach</w:t>
            </w:r>
          </w:p>
        </w:tc>
        <w:tc>
          <w:tcPr>
            <w:tcW w:w="1165" w:type="dxa"/>
          </w:tcPr>
          <w:p w14:paraId="1016F240" w14:textId="77777777" w:rsidR="00EC7F84" w:rsidRPr="000D1052" w:rsidRDefault="00EC7F84" w:rsidP="00EC7F84">
            <w:r w:rsidRPr="000D1052">
              <w:t>17</w:t>
            </w:r>
          </w:p>
        </w:tc>
      </w:tr>
      <w:tr w:rsidR="00EC7F84" w14:paraId="62B91077" w14:textId="77777777" w:rsidTr="00EC7F84">
        <w:tc>
          <w:tcPr>
            <w:tcW w:w="4675" w:type="dxa"/>
          </w:tcPr>
          <w:p w14:paraId="62EB69BB" w14:textId="77777777" w:rsidR="00EC7F84" w:rsidRPr="000D1052" w:rsidRDefault="00EC7F84" w:rsidP="00EC7F84">
            <w:r w:rsidRPr="000D1052">
              <w:t>Orbit, Sarcoma TNM7</w:t>
            </w:r>
          </w:p>
        </w:tc>
        <w:tc>
          <w:tcPr>
            <w:tcW w:w="4230" w:type="dxa"/>
          </w:tcPr>
          <w:p w14:paraId="7C44152E" w14:textId="77777777" w:rsidR="00EC7F84" w:rsidRPr="000D1052" w:rsidRDefault="00EC7F84" w:rsidP="00EC7F84">
            <w:r w:rsidRPr="000D1052">
              <w:t>Orbit</w:t>
            </w:r>
          </w:p>
        </w:tc>
        <w:tc>
          <w:tcPr>
            <w:tcW w:w="1165" w:type="dxa"/>
          </w:tcPr>
          <w:p w14:paraId="5AED7547" w14:textId="77777777" w:rsidR="00EC7F84" w:rsidRPr="000D1052" w:rsidRDefault="00EC7F84" w:rsidP="00EC7F84">
            <w:r w:rsidRPr="000D1052">
              <w:t>54</w:t>
            </w:r>
          </w:p>
        </w:tc>
      </w:tr>
      <w:tr w:rsidR="00EC7F84" w14:paraId="269A78A6" w14:textId="77777777" w:rsidTr="00EC7F84">
        <w:tc>
          <w:tcPr>
            <w:tcW w:w="4675" w:type="dxa"/>
          </w:tcPr>
          <w:p w14:paraId="70B97FBE" w14:textId="77777777" w:rsidR="00EC7F84" w:rsidRPr="000D1052" w:rsidRDefault="00EC7F84" w:rsidP="00EC7F84">
            <w:r w:rsidRPr="000D1052">
              <w:t>Ovary TNM7</w:t>
            </w:r>
          </w:p>
        </w:tc>
        <w:tc>
          <w:tcPr>
            <w:tcW w:w="4230" w:type="dxa"/>
          </w:tcPr>
          <w:p w14:paraId="1766860D" w14:textId="77777777" w:rsidR="00EC7F84" w:rsidRPr="000D1052" w:rsidRDefault="00EC7F84" w:rsidP="00EC7F84">
            <w:r w:rsidRPr="000D1052">
              <w:t>Ovary</w:t>
            </w:r>
          </w:p>
        </w:tc>
        <w:tc>
          <w:tcPr>
            <w:tcW w:w="1165" w:type="dxa"/>
          </w:tcPr>
          <w:p w14:paraId="53315519" w14:textId="77777777" w:rsidR="00EC7F84" w:rsidRPr="000D1052" w:rsidRDefault="00EC7F84" w:rsidP="00EC7F84">
            <w:r w:rsidRPr="000D1052">
              <w:t>37</w:t>
            </w:r>
          </w:p>
        </w:tc>
      </w:tr>
      <w:tr w:rsidR="00EC7F84" w14:paraId="2E517F2C" w14:textId="77777777" w:rsidTr="00EC7F84">
        <w:tc>
          <w:tcPr>
            <w:tcW w:w="4675" w:type="dxa"/>
          </w:tcPr>
          <w:p w14:paraId="0F13469C" w14:textId="77777777" w:rsidR="00EC7F84" w:rsidRPr="000D1052" w:rsidRDefault="00EC7F84" w:rsidP="00EC7F84">
            <w:r w:rsidRPr="000D1052">
              <w:t>Pancreas, Exocrine and Endocrine TNM7</w:t>
            </w:r>
          </w:p>
        </w:tc>
        <w:tc>
          <w:tcPr>
            <w:tcW w:w="4230" w:type="dxa"/>
          </w:tcPr>
          <w:p w14:paraId="71887B07" w14:textId="77777777" w:rsidR="00EC7F84" w:rsidRPr="000D1052" w:rsidRDefault="00EC7F84" w:rsidP="00EC7F84">
            <w:r w:rsidRPr="000D1052">
              <w:t>Pancreas</w:t>
            </w:r>
          </w:p>
        </w:tc>
        <w:tc>
          <w:tcPr>
            <w:tcW w:w="1165" w:type="dxa"/>
          </w:tcPr>
          <w:p w14:paraId="1BE4A9C4" w14:textId="77777777" w:rsidR="00EC7F84" w:rsidRPr="000D1052" w:rsidRDefault="00EC7F84" w:rsidP="00EC7F84">
            <w:r w:rsidRPr="000D1052">
              <w:t>24</w:t>
            </w:r>
          </w:p>
        </w:tc>
      </w:tr>
      <w:tr w:rsidR="00EC7F84" w14:paraId="6B9226A6" w14:textId="77777777" w:rsidTr="00EC7F84">
        <w:tc>
          <w:tcPr>
            <w:tcW w:w="4675" w:type="dxa"/>
          </w:tcPr>
          <w:p w14:paraId="078892F4" w14:textId="77777777" w:rsidR="00EC7F84" w:rsidRPr="000D1052" w:rsidRDefault="00EC7F84" w:rsidP="00EC7F84">
            <w:r w:rsidRPr="000D1052">
              <w:t>Penis TNM7</w:t>
            </w:r>
          </w:p>
        </w:tc>
        <w:tc>
          <w:tcPr>
            <w:tcW w:w="4230" w:type="dxa"/>
          </w:tcPr>
          <w:p w14:paraId="1D7A578F" w14:textId="77777777" w:rsidR="00EC7F84" w:rsidRPr="000D1052" w:rsidRDefault="00EC7F84" w:rsidP="00EC7F84">
            <w:r w:rsidRPr="000D1052">
              <w:t>Penis</w:t>
            </w:r>
          </w:p>
        </w:tc>
        <w:tc>
          <w:tcPr>
            <w:tcW w:w="1165" w:type="dxa"/>
          </w:tcPr>
          <w:p w14:paraId="797DD646" w14:textId="77777777" w:rsidR="00EC7F84" w:rsidRPr="000D1052" w:rsidRDefault="00EC7F84" w:rsidP="00EC7F84">
            <w:r w:rsidRPr="000D1052">
              <w:t>40</w:t>
            </w:r>
          </w:p>
        </w:tc>
      </w:tr>
      <w:tr w:rsidR="00EC7F84" w14:paraId="6F9C56BA" w14:textId="77777777" w:rsidTr="00EC7F84">
        <w:tc>
          <w:tcPr>
            <w:tcW w:w="4675" w:type="dxa"/>
          </w:tcPr>
          <w:p w14:paraId="60E1ABCF" w14:textId="77777777" w:rsidR="00EC7F84" w:rsidRPr="000D1052" w:rsidRDefault="00EC7F84" w:rsidP="00EC7F84">
            <w:r w:rsidRPr="000D1052">
              <w:t>Pharynx: Hypopharynx TNM7</w:t>
            </w:r>
          </w:p>
        </w:tc>
        <w:tc>
          <w:tcPr>
            <w:tcW w:w="4230" w:type="dxa"/>
          </w:tcPr>
          <w:p w14:paraId="4C8907A1" w14:textId="77777777" w:rsidR="00EC7F84" w:rsidRPr="000D1052" w:rsidRDefault="00EC7F84" w:rsidP="00EC7F84">
            <w:r w:rsidRPr="000D1052">
              <w:t>Hypopharynx</w:t>
            </w:r>
          </w:p>
        </w:tc>
        <w:tc>
          <w:tcPr>
            <w:tcW w:w="1165" w:type="dxa"/>
          </w:tcPr>
          <w:p w14:paraId="3FF686C0" w14:textId="77777777" w:rsidR="00EC7F84" w:rsidRPr="000D1052" w:rsidRDefault="00EC7F84" w:rsidP="00EC7F84">
            <w:r w:rsidRPr="000D1052">
              <w:t>4</w:t>
            </w:r>
          </w:p>
        </w:tc>
      </w:tr>
      <w:tr w:rsidR="00EC7F84" w14:paraId="712E0AFD" w14:textId="77777777" w:rsidTr="00EC7F84">
        <w:tc>
          <w:tcPr>
            <w:tcW w:w="4675" w:type="dxa"/>
          </w:tcPr>
          <w:p w14:paraId="5BB81BC0" w14:textId="77777777" w:rsidR="00EC7F84" w:rsidRPr="000D1052" w:rsidRDefault="00EC7F84" w:rsidP="00EC7F84">
            <w:r w:rsidRPr="000D1052">
              <w:t>Pharynx: Nasopharynx TNM7</w:t>
            </w:r>
          </w:p>
        </w:tc>
        <w:tc>
          <w:tcPr>
            <w:tcW w:w="4230" w:type="dxa"/>
          </w:tcPr>
          <w:p w14:paraId="410D6A18" w14:textId="77777777" w:rsidR="00EC7F84" w:rsidRPr="000D1052" w:rsidRDefault="00EC7F84" w:rsidP="00EC7F84">
            <w:r w:rsidRPr="000D1052">
              <w:t>Nasopharynx</w:t>
            </w:r>
          </w:p>
        </w:tc>
        <w:tc>
          <w:tcPr>
            <w:tcW w:w="1165" w:type="dxa"/>
          </w:tcPr>
          <w:p w14:paraId="3AABF04A" w14:textId="77777777" w:rsidR="00EC7F84" w:rsidRPr="000D1052" w:rsidRDefault="00EC7F84" w:rsidP="00EC7F84">
            <w:r w:rsidRPr="000D1052">
              <w:t>4</w:t>
            </w:r>
          </w:p>
        </w:tc>
      </w:tr>
      <w:tr w:rsidR="00EC7F84" w14:paraId="5F937BB9" w14:textId="77777777" w:rsidTr="00EC7F84">
        <w:tc>
          <w:tcPr>
            <w:tcW w:w="4675" w:type="dxa"/>
          </w:tcPr>
          <w:p w14:paraId="0E689063" w14:textId="77777777" w:rsidR="00EC7F84" w:rsidRPr="000D1052" w:rsidRDefault="00EC7F84" w:rsidP="00EC7F84">
            <w:r w:rsidRPr="000D1052">
              <w:t>Pharynx: Oropharynx TNM7</w:t>
            </w:r>
          </w:p>
        </w:tc>
        <w:tc>
          <w:tcPr>
            <w:tcW w:w="4230" w:type="dxa"/>
          </w:tcPr>
          <w:p w14:paraId="5C77DED6" w14:textId="77777777" w:rsidR="00EC7F84" w:rsidRPr="000D1052" w:rsidRDefault="00EC7F84" w:rsidP="00EC7F84">
            <w:r w:rsidRPr="000D1052">
              <w:t>Oropharynx</w:t>
            </w:r>
          </w:p>
        </w:tc>
        <w:tc>
          <w:tcPr>
            <w:tcW w:w="1165" w:type="dxa"/>
          </w:tcPr>
          <w:p w14:paraId="7DAC8C68" w14:textId="77777777" w:rsidR="00EC7F84" w:rsidRPr="000D1052" w:rsidRDefault="00EC7F84" w:rsidP="00EC7F84">
            <w:r w:rsidRPr="000D1052">
              <w:t>4</w:t>
            </w:r>
          </w:p>
        </w:tc>
      </w:tr>
      <w:tr w:rsidR="00EC7F84" w14:paraId="390A6F9B" w14:textId="77777777" w:rsidTr="00EC7F84">
        <w:tc>
          <w:tcPr>
            <w:tcW w:w="4675" w:type="dxa"/>
          </w:tcPr>
          <w:p w14:paraId="37FE517B" w14:textId="77777777" w:rsidR="00EC7F84" w:rsidRPr="000D1052" w:rsidRDefault="00EC7F84" w:rsidP="00EC7F84">
            <w:r w:rsidRPr="000D1052">
              <w:t>Pharynx: Pharyngeal Tonsil TNM7</w:t>
            </w:r>
          </w:p>
        </w:tc>
        <w:tc>
          <w:tcPr>
            <w:tcW w:w="4230" w:type="dxa"/>
          </w:tcPr>
          <w:p w14:paraId="3288BD64" w14:textId="77777777" w:rsidR="00EC7F84" w:rsidRPr="000D1052" w:rsidRDefault="00EC7F84" w:rsidP="00EC7F84">
            <w:r w:rsidRPr="000D1052">
              <w:t>PharyngealTonsil</w:t>
            </w:r>
          </w:p>
        </w:tc>
        <w:tc>
          <w:tcPr>
            <w:tcW w:w="1165" w:type="dxa"/>
          </w:tcPr>
          <w:p w14:paraId="42D679C6" w14:textId="77777777" w:rsidR="00EC7F84" w:rsidRPr="000D1052" w:rsidRDefault="00EC7F84" w:rsidP="00EC7F84">
            <w:r w:rsidRPr="000D1052">
              <w:t>4</w:t>
            </w:r>
          </w:p>
        </w:tc>
      </w:tr>
      <w:tr w:rsidR="00EC7F84" w14:paraId="40CA728D" w14:textId="77777777" w:rsidTr="00EC7F84">
        <w:tc>
          <w:tcPr>
            <w:tcW w:w="4675" w:type="dxa"/>
          </w:tcPr>
          <w:p w14:paraId="60685C82" w14:textId="77777777" w:rsidR="00EC7F84" w:rsidRPr="000D1052" w:rsidRDefault="00EC7F84" w:rsidP="00EC7F84">
            <w:r w:rsidRPr="000D1052">
              <w:t>Pleural Mesothelioma TNM7</w:t>
            </w:r>
          </w:p>
        </w:tc>
        <w:tc>
          <w:tcPr>
            <w:tcW w:w="4230" w:type="dxa"/>
          </w:tcPr>
          <w:p w14:paraId="1EB1C0D8" w14:textId="77777777" w:rsidR="00EC7F84" w:rsidRPr="000D1052" w:rsidRDefault="00EC7F84" w:rsidP="00EC7F84">
            <w:r w:rsidRPr="000D1052">
              <w:t>PleuralMesothelioma</w:t>
            </w:r>
          </w:p>
        </w:tc>
        <w:tc>
          <w:tcPr>
            <w:tcW w:w="1165" w:type="dxa"/>
          </w:tcPr>
          <w:p w14:paraId="243FDB3D" w14:textId="77777777" w:rsidR="00EC7F84" w:rsidRPr="000D1052" w:rsidRDefault="00EC7F84" w:rsidP="00EC7F84">
            <w:r w:rsidRPr="000D1052">
              <w:t>26</w:t>
            </w:r>
          </w:p>
        </w:tc>
      </w:tr>
      <w:tr w:rsidR="00EC7F84" w14:paraId="00A37272" w14:textId="77777777" w:rsidTr="00EC7F84">
        <w:tc>
          <w:tcPr>
            <w:tcW w:w="4675" w:type="dxa"/>
          </w:tcPr>
          <w:p w14:paraId="31995853" w14:textId="77777777" w:rsidR="00EC7F84" w:rsidRPr="000D1052" w:rsidRDefault="00EC7F84" w:rsidP="00EC7F84">
            <w:r w:rsidRPr="000D1052">
              <w:t>Primary Peritoneal Carcinoma [Female] TNM7</w:t>
            </w:r>
          </w:p>
        </w:tc>
        <w:tc>
          <w:tcPr>
            <w:tcW w:w="4230" w:type="dxa"/>
          </w:tcPr>
          <w:p w14:paraId="62DE3E78" w14:textId="77777777" w:rsidR="00EC7F84" w:rsidRPr="000D1052" w:rsidRDefault="00EC7F84" w:rsidP="00EC7F84">
            <w:r w:rsidRPr="000D1052">
              <w:t>PeritoneumFemaleGen</w:t>
            </w:r>
          </w:p>
        </w:tc>
        <w:tc>
          <w:tcPr>
            <w:tcW w:w="1165" w:type="dxa"/>
          </w:tcPr>
          <w:p w14:paraId="030F6507" w14:textId="77777777" w:rsidR="00EC7F84" w:rsidRPr="000D1052" w:rsidRDefault="00EC7F84" w:rsidP="00EC7F84">
            <w:r w:rsidRPr="000D1052">
              <w:t>37</w:t>
            </w:r>
          </w:p>
        </w:tc>
      </w:tr>
      <w:tr w:rsidR="00EC7F84" w14:paraId="37201A78" w14:textId="77777777" w:rsidTr="00EC7F84">
        <w:tc>
          <w:tcPr>
            <w:tcW w:w="4675" w:type="dxa"/>
          </w:tcPr>
          <w:p w14:paraId="196A3C09" w14:textId="77777777" w:rsidR="00EC7F84" w:rsidRPr="000D1052" w:rsidRDefault="00EC7F84" w:rsidP="00EC7F84">
            <w:r w:rsidRPr="000D1052">
              <w:t>Prostate TNM7</w:t>
            </w:r>
          </w:p>
        </w:tc>
        <w:tc>
          <w:tcPr>
            <w:tcW w:w="4230" w:type="dxa"/>
          </w:tcPr>
          <w:p w14:paraId="1B8DEDB9" w14:textId="77777777" w:rsidR="00EC7F84" w:rsidRPr="000D1052" w:rsidRDefault="00EC7F84" w:rsidP="00EC7F84">
            <w:r w:rsidRPr="000D1052">
              <w:t>Prostate</w:t>
            </w:r>
          </w:p>
        </w:tc>
        <w:tc>
          <w:tcPr>
            <w:tcW w:w="1165" w:type="dxa"/>
          </w:tcPr>
          <w:p w14:paraId="2EE58B5C" w14:textId="77777777" w:rsidR="00EC7F84" w:rsidRPr="000D1052" w:rsidRDefault="00EC7F84" w:rsidP="00EC7F84">
            <w:r w:rsidRPr="000D1052">
              <w:t>41</w:t>
            </w:r>
          </w:p>
        </w:tc>
      </w:tr>
      <w:tr w:rsidR="00EC7F84" w14:paraId="0FE1BE06" w14:textId="77777777" w:rsidTr="00EC7F84">
        <w:tc>
          <w:tcPr>
            <w:tcW w:w="4675" w:type="dxa"/>
          </w:tcPr>
          <w:p w14:paraId="65A44376" w14:textId="77777777" w:rsidR="00EC7F84" w:rsidRPr="000D1052" w:rsidRDefault="00EC7F84" w:rsidP="00EC7F84">
            <w:r w:rsidRPr="000D1052">
              <w:t>Renal Pelvis and Ureter TNM7</w:t>
            </w:r>
          </w:p>
        </w:tc>
        <w:tc>
          <w:tcPr>
            <w:tcW w:w="4230" w:type="dxa"/>
          </w:tcPr>
          <w:p w14:paraId="69BCE5D9" w14:textId="77777777" w:rsidR="00EC7F84" w:rsidRPr="000D1052" w:rsidRDefault="00EC7F84" w:rsidP="00EC7F84">
            <w:r w:rsidRPr="000D1052">
              <w:t>RenalPelvisUreter</w:t>
            </w:r>
          </w:p>
        </w:tc>
        <w:tc>
          <w:tcPr>
            <w:tcW w:w="1165" w:type="dxa"/>
          </w:tcPr>
          <w:p w14:paraId="0ECAA9D3" w14:textId="77777777" w:rsidR="00EC7F84" w:rsidRPr="000D1052" w:rsidRDefault="00EC7F84" w:rsidP="00EC7F84">
            <w:r w:rsidRPr="000D1052">
              <w:t>44</w:t>
            </w:r>
          </w:p>
        </w:tc>
      </w:tr>
      <w:tr w:rsidR="00EC7F84" w14:paraId="56B67D96" w14:textId="77777777" w:rsidTr="00EC7F84">
        <w:tc>
          <w:tcPr>
            <w:tcW w:w="4675" w:type="dxa"/>
          </w:tcPr>
          <w:p w14:paraId="6243B2C3" w14:textId="77777777" w:rsidR="00EC7F84" w:rsidRPr="000D1052" w:rsidRDefault="00EC7F84" w:rsidP="00EC7F84">
            <w:r w:rsidRPr="000D1052">
              <w:t>Retinoblastoma TNM7</w:t>
            </w:r>
          </w:p>
        </w:tc>
        <w:tc>
          <w:tcPr>
            <w:tcW w:w="4230" w:type="dxa"/>
          </w:tcPr>
          <w:p w14:paraId="5A2DC0B9" w14:textId="77777777" w:rsidR="00EC7F84" w:rsidRPr="000D1052" w:rsidRDefault="00EC7F84" w:rsidP="00EC7F84">
            <w:r w:rsidRPr="000D1052">
              <w:t>Retinoblastoma</w:t>
            </w:r>
          </w:p>
        </w:tc>
        <w:tc>
          <w:tcPr>
            <w:tcW w:w="1165" w:type="dxa"/>
          </w:tcPr>
          <w:p w14:paraId="284769E7" w14:textId="77777777" w:rsidR="00EC7F84" w:rsidRPr="000D1052" w:rsidRDefault="00EC7F84" w:rsidP="00EC7F84">
            <w:r w:rsidRPr="000D1052">
              <w:t>52</w:t>
            </w:r>
          </w:p>
        </w:tc>
      </w:tr>
      <w:tr w:rsidR="00EC7F84" w14:paraId="485E5D94" w14:textId="77777777" w:rsidTr="00EC7F84">
        <w:tc>
          <w:tcPr>
            <w:tcW w:w="4675" w:type="dxa"/>
          </w:tcPr>
          <w:p w14:paraId="31FCC5F3" w14:textId="77777777" w:rsidR="00EC7F84" w:rsidRPr="000D1052" w:rsidRDefault="00EC7F84" w:rsidP="00EC7F84">
            <w:r w:rsidRPr="000D1052">
              <w:t>Skin, inc. Scrotum, Squamous Cell and Other TNM7</w:t>
            </w:r>
          </w:p>
        </w:tc>
        <w:tc>
          <w:tcPr>
            <w:tcW w:w="4230" w:type="dxa"/>
          </w:tcPr>
          <w:p w14:paraId="4942C8AE" w14:textId="77777777" w:rsidR="00EC7F84" w:rsidRPr="000D1052" w:rsidRDefault="00EC7F84" w:rsidP="00EC7F84">
            <w:r w:rsidRPr="000D1052">
              <w:t>SkinScrotumSquamousAndOther</w:t>
            </w:r>
          </w:p>
        </w:tc>
        <w:tc>
          <w:tcPr>
            <w:tcW w:w="1165" w:type="dxa"/>
          </w:tcPr>
          <w:p w14:paraId="2219870A" w14:textId="77777777" w:rsidR="00EC7F84" w:rsidRPr="000D1052" w:rsidRDefault="00EC7F84" w:rsidP="00EC7F84">
            <w:r w:rsidRPr="000D1052">
              <w:t>29</w:t>
            </w:r>
          </w:p>
        </w:tc>
      </w:tr>
      <w:tr w:rsidR="00EC7F84" w14:paraId="71A39E88" w14:textId="77777777" w:rsidTr="00EC7F84">
        <w:tc>
          <w:tcPr>
            <w:tcW w:w="4675" w:type="dxa"/>
          </w:tcPr>
          <w:p w14:paraId="6738D386" w14:textId="77777777" w:rsidR="00EC7F84" w:rsidRPr="000D1052" w:rsidRDefault="00EC7F84" w:rsidP="00EC7F84">
            <w:r w:rsidRPr="000D1052">
              <w:t>Small Intestine TNM7</w:t>
            </w:r>
          </w:p>
        </w:tc>
        <w:tc>
          <w:tcPr>
            <w:tcW w:w="4230" w:type="dxa"/>
          </w:tcPr>
          <w:p w14:paraId="0A17B6F1" w14:textId="77777777" w:rsidR="00EC7F84" w:rsidRPr="000D1052" w:rsidRDefault="00EC7F84" w:rsidP="00EC7F84">
            <w:r w:rsidRPr="000D1052">
              <w:t>SmallIntestine</w:t>
            </w:r>
          </w:p>
        </w:tc>
        <w:tc>
          <w:tcPr>
            <w:tcW w:w="1165" w:type="dxa"/>
          </w:tcPr>
          <w:p w14:paraId="4AD1E74F" w14:textId="77777777" w:rsidR="00EC7F84" w:rsidRPr="000D1052" w:rsidRDefault="00EC7F84" w:rsidP="00EC7F84">
            <w:r w:rsidRPr="000D1052">
              <w:t>12</w:t>
            </w:r>
          </w:p>
        </w:tc>
      </w:tr>
      <w:tr w:rsidR="00EC7F84" w14:paraId="46694AE7" w14:textId="77777777" w:rsidTr="00EC7F84">
        <w:tc>
          <w:tcPr>
            <w:tcW w:w="4675" w:type="dxa"/>
          </w:tcPr>
          <w:p w14:paraId="2D05C9A2" w14:textId="77777777" w:rsidR="00EC7F84" w:rsidRPr="000D1052" w:rsidRDefault="00EC7F84" w:rsidP="00EC7F84">
            <w:r w:rsidRPr="000D1052">
              <w:t>Soft Tissue Sarcoma TNM7</w:t>
            </w:r>
          </w:p>
        </w:tc>
        <w:tc>
          <w:tcPr>
            <w:tcW w:w="4230" w:type="dxa"/>
          </w:tcPr>
          <w:p w14:paraId="52151A00" w14:textId="77777777" w:rsidR="00EC7F84" w:rsidRPr="000D1052" w:rsidRDefault="00EC7F84" w:rsidP="00EC7F84">
            <w:r w:rsidRPr="000D1052">
              <w:t>SoftTissueSarcoma</w:t>
            </w:r>
          </w:p>
        </w:tc>
        <w:tc>
          <w:tcPr>
            <w:tcW w:w="1165" w:type="dxa"/>
          </w:tcPr>
          <w:p w14:paraId="0E935D27" w14:textId="77777777" w:rsidR="00EC7F84" w:rsidRPr="000D1052" w:rsidRDefault="00EC7F84" w:rsidP="00EC7F84">
            <w:r w:rsidRPr="000D1052">
              <w:t>28</w:t>
            </w:r>
          </w:p>
        </w:tc>
      </w:tr>
      <w:tr w:rsidR="00EC7F84" w14:paraId="7ED36E6F" w14:textId="77777777" w:rsidTr="00EC7F84">
        <w:tc>
          <w:tcPr>
            <w:tcW w:w="4675" w:type="dxa"/>
          </w:tcPr>
          <w:p w14:paraId="506B606D" w14:textId="77777777" w:rsidR="00EC7F84" w:rsidRPr="000D1052" w:rsidRDefault="00EC7F84" w:rsidP="00EC7F84">
            <w:r w:rsidRPr="000D1052">
              <w:t>Stomach TNM7</w:t>
            </w:r>
          </w:p>
        </w:tc>
        <w:tc>
          <w:tcPr>
            <w:tcW w:w="4230" w:type="dxa"/>
          </w:tcPr>
          <w:p w14:paraId="425F0DA3" w14:textId="77777777" w:rsidR="00EC7F84" w:rsidRPr="000D1052" w:rsidRDefault="00EC7F84" w:rsidP="00EC7F84">
            <w:r w:rsidRPr="000D1052">
              <w:t>Stomach</w:t>
            </w:r>
          </w:p>
        </w:tc>
        <w:tc>
          <w:tcPr>
            <w:tcW w:w="1165" w:type="dxa"/>
          </w:tcPr>
          <w:p w14:paraId="539B1076" w14:textId="77777777" w:rsidR="00EC7F84" w:rsidRPr="000D1052" w:rsidRDefault="00EC7F84" w:rsidP="00EC7F84">
            <w:r w:rsidRPr="000D1052">
              <w:t>11</w:t>
            </w:r>
          </w:p>
        </w:tc>
      </w:tr>
      <w:tr w:rsidR="00EC7F84" w14:paraId="1EE4867A" w14:textId="77777777" w:rsidTr="00EC7F84">
        <w:tc>
          <w:tcPr>
            <w:tcW w:w="4675" w:type="dxa"/>
          </w:tcPr>
          <w:p w14:paraId="104083ED" w14:textId="77777777" w:rsidR="00EC7F84" w:rsidRPr="000D1052" w:rsidRDefault="00EC7F84" w:rsidP="00EC7F84">
            <w:r w:rsidRPr="000D1052">
              <w:t>Testis TNM7</w:t>
            </w:r>
          </w:p>
        </w:tc>
        <w:tc>
          <w:tcPr>
            <w:tcW w:w="4230" w:type="dxa"/>
          </w:tcPr>
          <w:p w14:paraId="1611C848" w14:textId="77777777" w:rsidR="00EC7F84" w:rsidRPr="000D1052" w:rsidRDefault="00EC7F84" w:rsidP="00EC7F84">
            <w:r w:rsidRPr="000D1052">
              <w:t>Testis</w:t>
            </w:r>
          </w:p>
        </w:tc>
        <w:tc>
          <w:tcPr>
            <w:tcW w:w="1165" w:type="dxa"/>
          </w:tcPr>
          <w:p w14:paraId="433D39F0" w14:textId="77777777" w:rsidR="00EC7F84" w:rsidRPr="000D1052" w:rsidRDefault="00EC7F84" w:rsidP="00EC7F84">
            <w:r w:rsidRPr="000D1052">
              <w:t>42</w:t>
            </w:r>
          </w:p>
        </w:tc>
      </w:tr>
      <w:tr w:rsidR="00EC7F84" w14:paraId="5EF797A0" w14:textId="77777777" w:rsidTr="00EC7F84">
        <w:tc>
          <w:tcPr>
            <w:tcW w:w="4675" w:type="dxa"/>
          </w:tcPr>
          <w:p w14:paraId="4007CB70" w14:textId="77777777" w:rsidR="00EC7F84" w:rsidRPr="000D1052" w:rsidRDefault="00EC7F84" w:rsidP="00EC7F84">
            <w:r w:rsidRPr="000D1052">
              <w:t>Urethra TNM7</w:t>
            </w:r>
          </w:p>
        </w:tc>
        <w:tc>
          <w:tcPr>
            <w:tcW w:w="4230" w:type="dxa"/>
          </w:tcPr>
          <w:p w14:paraId="06146EB8" w14:textId="77777777" w:rsidR="00EC7F84" w:rsidRPr="000D1052" w:rsidRDefault="00EC7F84" w:rsidP="00EC7F84">
            <w:r w:rsidRPr="000D1052">
              <w:t>Urethra</w:t>
            </w:r>
          </w:p>
        </w:tc>
        <w:tc>
          <w:tcPr>
            <w:tcW w:w="1165" w:type="dxa"/>
          </w:tcPr>
          <w:p w14:paraId="58E832F4" w14:textId="77777777" w:rsidR="00EC7F84" w:rsidRPr="000D1052" w:rsidRDefault="00EC7F84" w:rsidP="00EC7F84">
            <w:r w:rsidRPr="000D1052">
              <w:t>46</w:t>
            </w:r>
          </w:p>
        </w:tc>
      </w:tr>
      <w:tr w:rsidR="00EC7F84" w14:paraId="307559C4" w14:textId="77777777" w:rsidTr="00EC7F84">
        <w:tc>
          <w:tcPr>
            <w:tcW w:w="4675" w:type="dxa"/>
          </w:tcPr>
          <w:p w14:paraId="5B80BEEC" w14:textId="77777777" w:rsidR="00EC7F84" w:rsidRPr="000D1052" w:rsidRDefault="00EC7F84" w:rsidP="00EC7F84">
            <w:r w:rsidRPr="000D1052">
              <w:t>Urinary Bladder TNM7</w:t>
            </w:r>
          </w:p>
        </w:tc>
        <w:tc>
          <w:tcPr>
            <w:tcW w:w="4230" w:type="dxa"/>
          </w:tcPr>
          <w:p w14:paraId="75294FDA" w14:textId="77777777" w:rsidR="00EC7F84" w:rsidRPr="000D1052" w:rsidRDefault="00EC7F84" w:rsidP="00EC7F84">
            <w:r w:rsidRPr="000D1052">
              <w:t>Bladder</w:t>
            </w:r>
          </w:p>
        </w:tc>
        <w:tc>
          <w:tcPr>
            <w:tcW w:w="1165" w:type="dxa"/>
          </w:tcPr>
          <w:p w14:paraId="4CE96285" w14:textId="77777777" w:rsidR="00EC7F84" w:rsidRPr="000D1052" w:rsidRDefault="00EC7F84" w:rsidP="00EC7F84">
            <w:r w:rsidRPr="000D1052">
              <w:t>45</w:t>
            </w:r>
          </w:p>
        </w:tc>
      </w:tr>
      <w:tr w:rsidR="00EC7F84" w14:paraId="1D495007" w14:textId="77777777" w:rsidTr="00EC7F84">
        <w:tc>
          <w:tcPr>
            <w:tcW w:w="4675" w:type="dxa"/>
          </w:tcPr>
          <w:p w14:paraId="210178B1" w14:textId="77777777" w:rsidR="00EC7F84" w:rsidRPr="000D1052" w:rsidRDefault="00EC7F84" w:rsidP="00EC7F84">
            <w:r w:rsidRPr="000D1052">
              <w:t>Vagina TNM7</w:t>
            </w:r>
          </w:p>
        </w:tc>
        <w:tc>
          <w:tcPr>
            <w:tcW w:w="4230" w:type="dxa"/>
          </w:tcPr>
          <w:p w14:paraId="507FD286" w14:textId="77777777" w:rsidR="00EC7F84" w:rsidRPr="000D1052" w:rsidRDefault="00EC7F84" w:rsidP="00EC7F84">
            <w:r w:rsidRPr="000D1052">
              <w:t>Vagina</w:t>
            </w:r>
          </w:p>
        </w:tc>
        <w:tc>
          <w:tcPr>
            <w:tcW w:w="1165" w:type="dxa"/>
          </w:tcPr>
          <w:p w14:paraId="52BC4FAC" w14:textId="77777777" w:rsidR="00EC7F84" w:rsidRPr="000D1052" w:rsidRDefault="00EC7F84" w:rsidP="00EC7F84">
            <w:r w:rsidRPr="000D1052">
              <w:t>34</w:t>
            </w:r>
          </w:p>
        </w:tc>
      </w:tr>
      <w:tr w:rsidR="00EC7F84" w14:paraId="41F2B639" w14:textId="77777777" w:rsidTr="00EC7F84">
        <w:tc>
          <w:tcPr>
            <w:tcW w:w="4675" w:type="dxa"/>
          </w:tcPr>
          <w:p w14:paraId="208FEE84" w14:textId="77777777" w:rsidR="00EC7F84" w:rsidRPr="000D1052" w:rsidRDefault="00EC7F84" w:rsidP="00EC7F84">
            <w:r w:rsidRPr="000D1052">
              <w:t>Vulva TNM7</w:t>
            </w:r>
          </w:p>
        </w:tc>
        <w:tc>
          <w:tcPr>
            <w:tcW w:w="4230" w:type="dxa"/>
          </w:tcPr>
          <w:p w14:paraId="4CBE0CDA" w14:textId="77777777" w:rsidR="00EC7F84" w:rsidRPr="000D1052" w:rsidRDefault="00EC7F84" w:rsidP="00EC7F84">
            <w:r w:rsidRPr="000D1052">
              <w:t>Vulva</w:t>
            </w:r>
          </w:p>
        </w:tc>
        <w:tc>
          <w:tcPr>
            <w:tcW w:w="1165" w:type="dxa"/>
          </w:tcPr>
          <w:p w14:paraId="31FFEB4D" w14:textId="77777777" w:rsidR="00EC7F84" w:rsidRPr="000D1052" w:rsidRDefault="00EC7F84" w:rsidP="00EC7F84">
            <w:r w:rsidRPr="000D1052">
              <w:t>33</w:t>
            </w:r>
          </w:p>
        </w:tc>
      </w:tr>
      <w:tr w:rsidR="00EC7F84" w14:paraId="0C59B486" w14:textId="77777777" w:rsidTr="00EC7F84">
        <w:tc>
          <w:tcPr>
            <w:tcW w:w="4675" w:type="dxa"/>
          </w:tcPr>
          <w:p w14:paraId="17458CF7" w14:textId="77777777" w:rsidR="00EC7F84" w:rsidRPr="000D1052" w:rsidRDefault="00EC7F84" w:rsidP="00EC7F84">
            <w:r w:rsidRPr="000D1052">
              <w:t>Esophagogastric Junction, Adenocarcinoma TNM7</w:t>
            </w:r>
          </w:p>
        </w:tc>
        <w:tc>
          <w:tcPr>
            <w:tcW w:w="4230" w:type="dxa"/>
          </w:tcPr>
          <w:p w14:paraId="623D948E" w14:textId="77777777" w:rsidR="00EC7F84" w:rsidRPr="000D1052" w:rsidRDefault="00EC7F84" w:rsidP="00EC7F84">
            <w:r w:rsidRPr="000D1052">
              <w:t>EsophagusGEJunctionAdeno</w:t>
            </w:r>
          </w:p>
        </w:tc>
        <w:tc>
          <w:tcPr>
            <w:tcW w:w="1165" w:type="dxa"/>
          </w:tcPr>
          <w:p w14:paraId="6F78E798" w14:textId="77777777" w:rsidR="00EC7F84" w:rsidRPr="000D1052" w:rsidRDefault="00EC7F84" w:rsidP="00EC7F84">
            <w:r w:rsidRPr="000D1052">
              <w:t>10</w:t>
            </w:r>
          </w:p>
        </w:tc>
      </w:tr>
      <w:tr w:rsidR="00EC7F84" w14:paraId="2CBC4B68" w14:textId="77777777" w:rsidTr="00EC7F84">
        <w:tc>
          <w:tcPr>
            <w:tcW w:w="4675" w:type="dxa"/>
          </w:tcPr>
          <w:p w14:paraId="686F275C" w14:textId="77777777" w:rsidR="00EC7F84" w:rsidRPr="000D1052" w:rsidRDefault="00EC7F84" w:rsidP="00EC7F84">
            <w:r w:rsidRPr="000D1052">
              <w:t>Esophagogastric Junction, Squamous TNM7</w:t>
            </w:r>
          </w:p>
        </w:tc>
        <w:tc>
          <w:tcPr>
            <w:tcW w:w="4230" w:type="dxa"/>
          </w:tcPr>
          <w:p w14:paraId="0B45D47C" w14:textId="77777777" w:rsidR="00EC7F84" w:rsidRPr="000D1052" w:rsidRDefault="00EC7F84" w:rsidP="00EC7F84">
            <w:r w:rsidRPr="000D1052">
              <w:t>EsophagusGEJunctionSquamous</w:t>
            </w:r>
          </w:p>
        </w:tc>
        <w:tc>
          <w:tcPr>
            <w:tcW w:w="1165" w:type="dxa"/>
          </w:tcPr>
          <w:p w14:paraId="10F54748" w14:textId="77777777" w:rsidR="00EC7F84" w:rsidRPr="000D1052" w:rsidRDefault="00EC7F84" w:rsidP="00EC7F84">
            <w:r w:rsidRPr="000D1052">
              <w:t>10</w:t>
            </w:r>
          </w:p>
        </w:tc>
      </w:tr>
      <w:tr w:rsidR="00EC7F84" w14:paraId="71C3E99B" w14:textId="77777777" w:rsidTr="00EC7F84">
        <w:tc>
          <w:tcPr>
            <w:tcW w:w="4675" w:type="dxa"/>
          </w:tcPr>
          <w:p w14:paraId="4EA59BBD" w14:textId="77777777" w:rsidR="00EC7F84" w:rsidRPr="000D1052" w:rsidRDefault="00EC7F84" w:rsidP="00EC7F84">
            <w:r w:rsidRPr="000D1052">
              <w:t>Esophagus, Adenocarcinoma TNM7</w:t>
            </w:r>
          </w:p>
        </w:tc>
        <w:tc>
          <w:tcPr>
            <w:tcW w:w="4230" w:type="dxa"/>
          </w:tcPr>
          <w:p w14:paraId="42547C06" w14:textId="77777777" w:rsidR="00EC7F84" w:rsidRPr="000D1052" w:rsidRDefault="00EC7F84" w:rsidP="00EC7F84">
            <w:r w:rsidRPr="000D1052">
              <w:t>EsophagusAdenocarcinoma</w:t>
            </w:r>
          </w:p>
        </w:tc>
        <w:tc>
          <w:tcPr>
            <w:tcW w:w="1165" w:type="dxa"/>
          </w:tcPr>
          <w:p w14:paraId="3E26CE44" w14:textId="77777777" w:rsidR="00EC7F84" w:rsidRPr="000D1052" w:rsidRDefault="00EC7F84" w:rsidP="00EC7F84">
            <w:r w:rsidRPr="000D1052">
              <w:t>10</w:t>
            </w:r>
          </w:p>
        </w:tc>
      </w:tr>
      <w:tr w:rsidR="00EC7F84" w14:paraId="3FC2C2B8" w14:textId="77777777" w:rsidTr="00EC7F84">
        <w:tc>
          <w:tcPr>
            <w:tcW w:w="4675" w:type="dxa"/>
          </w:tcPr>
          <w:p w14:paraId="03E5D686" w14:textId="77777777" w:rsidR="00EC7F84" w:rsidRPr="000D1052" w:rsidRDefault="00EC7F84" w:rsidP="00EC7F84">
            <w:r w:rsidRPr="000D1052">
              <w:t>Esophagus, Squamous Cell TNM7</w:t>
            </w:r>
          </w:p>
        </w:tc>
        <w:tc>
          <w:tcPr>
            <w:tcW w:w="4230" w:type="dxa"/>
          </w:tcPr>
          <w:p w14:paraId="236385DC" w14:textId="77777777" w:rsidR="00EC7F84" w:rsidRPr="000D1052" w:rsidRDefault="00EC7F84" w:rsidP="00EC7F84">
            <w:r w:rsidRPr="000D1052">
              <w:t>EsophagusSquamous</w:t>
            </w:r>
          </w:p>
        </w:tc>
        <w:tc>
          <w:tcPr>
            <w:tcW w:w="1165" w:type="dxa"/>
          </w:tcPr>
          <w:p w14:paraId="3C12FEB9" w14:textId="77777777" w:rsidR="00EC7F84" w:rsidRPr="000D1052" w:rsidRDefault="00EC7F84" w:rsidP="00EC7F84">
            <w:r w:rsidRPr="000D1052">
              <w:t>10</w:t>
            </w:r>
          </w:p>
        </w:tc>
      </w:tr>
      <w:tr w:rsidR="00EC7F84" w14:paraId="2400A189" w14:textId="77777777" w:rsidTr="00EC7F84">
        <w:tc>
          <w:tcPr>
            <w:tcW w:w="4675" w:type="dxa"/>
          </w:tcPr>
          <w:p w14:paraId="2DB4D992" w14:textId="77777777" w:rsidR="00EC7F84" w:rsidRPr="000D1052" w:rsidRDefault="00EC7F84" w:rsidP="00EC7F84">
            <w:r w:rsidRPr="000D1052">
              <w:t>Thyroid, Anaplastic TNM7</w:t>
            </w:r>
          </w:p>
        </w:tc>
        <w:tc>
          <w:tcPr>
            <w:tcW w:w="4230" w:type="dxa"/>
          </w:tcPr>
          <w:p w14:paraId="0E0B8FE2" w14:textId="77777777" w:rsidR="00EC7F84" w:rsidRPr="000D1052" w:rsidRDefault="00EC7F84" w:rsidP="00EC7F84">
            <w:r w:rsidRPr="000D1052">
              <w:t>ThyroidAnaplastic</w:t>
            </w:r>
          </w:p>
        </w:tc>
        <w:tc>
          <w:tcPr>
            <w:tcW w:w="1165" w:type="dxa"/>
          </w:tcPr>
          <w:p w14:paraId="6C9B7C68" w14:textId="77777777" w:rsidR="00EC7F84" w:rsidRPr="000D1052" w:rsidRDefault="00EC7F84" w:rsidP="00EC7F84">
            <w:r w:rsidRPr="000D1052">
              <w:t>8</w:t>
            </w:r>
          </w:p>
        </w:tc>
      </w:tr>
      <w:tr w:rsidR="00EC7F84" w14:paraId="7F0C356B" w14:textId="77777777" w:rsidTr="00EC7F84">
        <w:tc>
          <w:tcPr>
            <w:tcW w:w="4675" w:type="dxa"/>
          </w:tcPr>
          <w:p w14:paraId="4741D312" w14:textId="77777777" w:rsidR="00EC7F84" w:rsidRPr="000D1052" w:rsidRDefault="00EC7F84" w:rsidP="00EC7F84">
            <w:r w:rsidRPr="000D1052">
              <w:t>Thyroid, Medullary TNM7</w:t>
            </w:r>
          </w:p>
        </w:tc>
        <w:tc>
          <w:tcPr>
            <w:tcW w:w="4230" w:type="dxa"/>
          </w:tcPr>
          <w:p w14:paraId="434B2C43" w14:textId="77777777" w:rsidR="00EC7F84" w:rsidRPr="000D1052" w:rsidRDefault="00EC7F84" w:rsidP="00EC7F84">
            <w:r w:rsidRPr="000D1052">
              <w:t>ThyroidMedullary</w:t>
            </w:r>
          </w:p>
        </w:tc>
        <w:tc>
          <w:tcPr>
            <w:tcW w:w="1165" w:type="dxa"/>
          </w:tcPr>
          <w:p w14:paraId="35EDCE32" w14:textId="77777777" w:rsidR="00EC7F84" w:rsidRPr="000D1052" w:rsidRDefault="00EC7F84" w:rsidP="00EC7F84">
            <w:r w:rsidRPr="000D1052">
              <w:t>8</w:t>
            </w:r>
          </w:p>
        </w:tc>
      </w:tr>
    </w:tbl>
    <w:p w14:paraId="426241BE" w14:textId="2856CC6E" w:rsidR="00DF6339" w:rsidRPr="0067385E" w:rsidRDefault="00EC7F84" w:rsidP="0067385E">
      <w:pPr>
        <w:pStyle w:val="Heading1"/>
      </w:pPr>
      <w:r>
        <w:br w:type="page"/>
      </w:r>
      <w:bookmarkStart w:id="16" w:name="_Toc456618112"/>
      <w:r w:rsidR="003334B6">
        <w:lastRenderedPageBreak/>
        <w:t>Enumerated Types</w:t>
      </w:r>
      <w:bookmarkEnd w:id="16"/>
    </w:p>
    <w:p w14:paraId="4E80DDF4" w14:textId="77777777" w:rsidR="003334B6" w:rsidRDefault="003334B6" w:rsidP="00DF6339"/>
    <w:p w14:paraId="0BE09BBC" w14:textId="43CAEF7B" w:rsidR="0067385E" w:rsidRDefault="00FD79BA" w:rsidP="00DF6339">
      <w:r>
        <w:t>TNM staging uses</w:t>
      </w:r>
      <w:r w:rsidR="001203A1">
        <w:t xml:space="preserve"> e</w:t>
      </w:r>
      <w:r>
        <w:t>numerated types to refer to values</w:t>
      </w:r>
      <w:r w:rsidR="002A6A3B">
        <w:t xml:space="preserve"> without the need for constants.</w:t>
      </w:r>
    </w:p>
    <w:p w14:paraId="42C338AA" w14:textId="77777777" w:rsidR="0067385E" w:rsidRDefault="0067385E" w:rsidP="00DF6339"/>
    <w:p w14:paraId="40CFC1DE" w14:textId="77777777" w:rsidR="003334B6" w:rsidRDefault="003334B6" w:rsidP="00DC0A08">
      <w:pPr>
        <w:pStyle w:val="Heading2"/>
      </w:pPr>
      <w:bookmarkStart w:id="17" w:name="_DataElement"/>
      <w:bookmarkStart w:id="18" w:name="_Toc456618113"/>
      <w:bookmarkEnd w:id="17"/>
      <w:r>
        <w:t>DataElement</w:t>
      </w:r>
      <w:bookmarkEnd w:id="18"/>
    </w:p>
    <w:p w14:paraId="7D4D2E85" w14:textId="77777777" w:rsidR="00DC0A08" w:rsidRDefault="00DC0A08" w:rsidP="00DC0A08"/>
    <w:p w14:paraId="6F515D08" w14:textId="4D725EEC" w:rsidR="00961018" w:rsidRDefault="006A69F5" w:rsidP="00DC0A08">
      <w:r w:rsidRPr="007B7957">
        <w:rPr>
          <w:b/>
        </w:rPr>
        <w:t>DataElement</w:t>
      </w:r>
      <w:r>
        <w:t xml:space="preserve"> represents a data element used in the calculation of TNM stage</w:t>
      </w:r>
      <w:r w:rsidR="007B7957">
        <w:t>.</w:t>
      </w:r>
      <w:r w:rsidR="00991D6E">
        <w:t xml:space="preserve">  Most DataElements have a one-to-one correspondence </w:t>
      </w:r>
      <w:r w:rsidR="00961018">
        <w:t>with NAACCR data items</w:t>
      </w:r>
      <w:r w:rsidR="007A20FA">
        <w:t>.  For example, CLINICAL_T is “TNM Clin T” (Item # 940).</w:t>
      </w:r>
    </w:p>
    <w:p w14:paraId="4C9C6F62" w14:textId="65BB56E6" w:rsidR="00991D6E" w:rsidRDefault="00961018" w:rsidP="00DC0A08">
      <w:r>
        <w:t>Some DataElements are</w:t>
      </w:r>
      <w:r w:rsidR="00991D6E">
        <w:t xml:space="preserve"> intermediate</w:t>
      </w:r>
      <w:r>
        <w:t xml:space="preserve"> variables used for stage calculation.  These variables are only defined within the scope of the TNM staging library.</w:t>
      </w:r>
    </w:p>
    <w:p w14:paraId="1AB6797D" w14:textId="4108E83E" w:rsidR="00B05FB0" w:rsidRDefault="00333792" w:rsidP="00DC0A08">
      <w:r>
        <w:t xml:space="preserve"> Da</w:t>
      </w:r>
      <w:r w:rsidR="008D42CF">
        <w:t xml:space="preserve">taElements </w:t>
      </w:r>
      <w:r w:rsidR="00F4360C">
        <w:t xml:space="preserve">are used </w:t>
      </w:r>
      <w:r w:rsidR="001F2D11">
        <w:t xml:space="preserve">to </w:t>
      </w:r>
      <w:r w:rsidR="00537F8E">
        <w:t>indicate a specific data element is needed</w:t>
      </w:r>
      <w:r w:rsidR="00B05FB0">
        <w:t>:</w:t>
      </w:r>
    </w:p>
    <w:p w14:paraId="18E0BD9F" w14:textId="5E424498" w:rsidR="00B05FB0" w:rsidRDefault="00B05FB0" w:rsidP="003A66BC">
      <w:pPr>
        <w:pStyle w:val="ListParagraph"/>
        <w:numPr>
          <w:ilvl w:val="0"/>
          <w:numId w:val="26"/>
        </w:numPr>
      </w:pPr>
      <w:r>
        <w:t>As input to/output from the datacard</w:t>
      </w:r>
    </w:p>
    <w:p w14:paraId="2F4E5A01" w14:textId="15E97F71" w:rsidR="00B05FB0" w:rsidRDefault="00781E32" w:rsidP="003A66BC">
      <w:pPr>
        <w:pStyle w:val="ListParagraph"/>
        <w:numPr>
          <w:ilvl w:val="0"/>
          <w:numId w:val="26"/>
        </w:numPr>
      </w:pPr>
      <w:r>
        <w:t>To</w:t>
      </w:r>
      <w:r w:rsidR="00B05FB0">
        <w:t xml:space="preserve"> select a schema when there are multiple candidates</w:t>
      </w:r>
    </w:p>
    <w:p w14:paraId="5A1D6B24" w14:textId="0DC26506" w:rsidR="00B05FB0" w:rsidRDefault="00B05FB0" w:rsidP="003A66BC">
      <w:pPr>
        <w:pStyle w:val="ListParagraph"/>
        <w:numPr>
          <w:ilvl w:val="0"/>
          <w:numId w:val="26"/>
        </w:numPr>
      </w:pPr>
      <w:r>
        <w:t xml:space="preserve">To retrieve a table to use as a picklist </w:t>
      </w:r>
      <w:r w:rsidR="00427F99">
        <w:t>for abstraction</w:t>
      </w:r>
    </w:p>
    <w:p w14:paraId="73535B18" w14:textId="77777777" w:rsidR="00B05FB0" w:rsidRDefault="00B05FB0"/>
    <w:p w14:paraId="48A0B9D5" w14:textId="77777777" w:rsidR="00297A3B" w:rsidRDefault="00297A3B" w:rsidP="00297A3B">
      <w:pPr>
        <w:autoSpaceDE w:val="0"/>
        <w:autoSpaceDN w:val="0"/>
        <w:adjustRightInd w:val="0"/>
        <w:spacing w:after="0" w:line="240" w:lineRule="auto"/>
      </w:pPr>
    </w:p>
    <w:p w14:paraId="26E3CA3F" w14:textId="79E2785A"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enum</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DataElement</w:t>
      </w:r>
    </w:p>
    <w:p w14:paraId="0BD28E88" w14:textId="0030173A"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BCDEC8C"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NONE = -1, CLINICAL_T, PATHOLOGIC_T, CLINICAL_N, PATHOLOGIC_N, CLINICAL_M, PATHOLOGIC_M,</w:t>
      </w:r>
    </w:p>
    <w:p w14:paraId="18950BEE"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CLINICAL_STAGE_GRP, PATHOLOGIC_STAGE_GRP, SSF1, SSF2, SSF3, SSF4, SSF5, SSF6, SSF7, SSF8, </w:t>
      </w:r>
    </w:p>
    <w:p w14:paraId="58B6C69F"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SSF9, SSF10, SSF11, SSF12, SSF13, SSF14, SSF15, SSF16, SSF17, SSF18, SSF19, SSF20, SSF21, </w:t>
      </w:r>
    </w:p>
    <w:p w14:paraId="4795C0DA"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SSF22, SSF23, SSF24, SSF25,</w:t>
      </w:r>
    </w:p>
    <w:p w14:paraId="2DAF21E8" w14:textId="4E97739E" w:rsidR="004B5669" w:rsidRDefault="004B0921"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PRIMARY_SITE, HIST_ICD_O_3, YEAR</w:t>
      </w:r>
      <w:r w:rsidR="004B5669">
        <w:rPr>
          <w:rFonts w:ascii="Consolas" w:hAnsi="Consolas" w:cs="Consolas"/>
          <w:color w:val="000000"/>
          <w:sz w:val="19"/>
          <w:szCs w:val="19"/>
          <w:highlight w:val="white"/>
        </w:rPr>
        <w:t>_OF_DIAGNOSIS, TUMORSIZE, BEHAV, GRADE, AGE, SEX,</w:t>
      </w:r>
    </w:p>
    <w:p w14:paraId="20007F24" w14:textId="77777777" w:rsidR="004B5669" w:rsidRDefault="004B5669" w:rsidP="004B566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TNM_EDITION, TNM_CLIN_DESCRIPTOR, TNM_PATH_DESCRIPTOR, DERIVED_CLINICAL_STAGE_GRP, </w:t>
      </w:r>
    </w:p>
    <w:p w14:paraId="46C6094A" w14:textId="77777777"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DERIVED_PATHOLOGIC_STAGE_GRP,</w:t>
      </w:r>
    </w:p>
    <w:p w14:paraId="7C52881B" w14:textId="365F4289" w:rsidR="004B5669" w:rsidRDefault="004B5669" w:rsidP="004B566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B_VALUE, S_VALUE, GRADE_CATEGORY, MITOTIC_RATE</w:t>
      </w:r>
    </w:p>
    <w:p w14:paraId="1A3FC71B" w14:textId="1F1267FA" w:rsidR="004B5669" w:rsidRDefault="004B5669" w:rsidP="004B5669">
      <w:r>
        <w:rPr>
          <w:rFonts w:ascii="Consolas" w:hAnsi="Consolas" w:cs="Consolas"/>
          <w:color w:val="000000"/>
          <w:sz w:val="19"/>
          <w:szCs w:val="19"/>
          <w:highlight w:val="white"/>
        </w:rPr>
        <w:t>};</w:t>
      </w:r>
    </w:p>
    <w:p w14:paraId="1BC61F57" w14:textId="77777777" w:rsidR="004B5669" w:rsidRDefault="004B5669" w:rsidP="003334B6"/>
    <w:p w14:paraId="1AAD1FDA" w14:textId="202BA93B" w:rsidR="004B5669" w:rsidRDefault="00872C4E" w:rsidP="003334B6">
      <w:r>
        <w:t>Details:</w:t>
      </w:r>
    </w:p>
    <w:p w14:paraId="5715B0CC" w14:textId="40DF8E30" w:rsidR="00872C4E" w:rsidRDefault="00993F9A" w:rsidP="003334B6">
      <w:pPr>
        <w:pStyle w:val="ListParagraph"/>
        <w:numPr>
          <w:ilvl w:val="0"/>
          <w:numId w:val="16"/>
        </w:numPr>
      </w:pPr>
      <w:r>
        <w:t>The “NONE” element denotes</w:t>
      </w:r>
      <w:r w:rsidR="002374C7">
        <w:t xml:space="preserve"> the absence of a valid data element.</w:t>
      </w:r>
    </w:p>
    <w:p w14:paraId="6BB2D36B" w14:textId="06A842DD" w:rsidR="00993F9A" w:rsidRDefault="00872C4E" w:rsidP="003334B6">
      <w:pPr>
        <w:pStyle w:val="ListParagraph"/>
        <w:numPr>
          <w:ilvl w:val="0"/>
          <w:numId w:val="16"/>
        </w:numPr>
      </w:pPr>
      <w:r>
        <w:t>CLINICAL_</w:t>
      </w:r>
      <w:r w:rsidR="00055DF4">
        <w:t xml:space="preserve">STAGE_GRP/PATHOLOGIC_STAGE_GRP is </w:t>
      </w:r>
      <w:r>
        <w:t>used to de</w:t>
      </w:r>
      <w:r w:rsidR="00055DF4">
        <w:t>note directly coded stage group,</w:t>
      </w:r>
      <w:r>
        <w:t xml:space="preserve"> and DERIVED_CLINICAL_STAGE_GRP/DER</w:t>
      </w:r>
      <w:r w:rsidR="00055DF4">
        <w:t xml:space="preserve">IVED_PATHOLOGIC_STAGE_GRP is </w:t>
      </w:r>
      <w:r>
        <w:t>used to denote derived TNM stage</w:t>
      </w:r>
      <w:r w:rsidR="00816E04">
        <w:t xml:space="preserve"> group</w:t>
      </w:r>
      <w:r>
        <w:t>.</w:t>
      </w:r>
    </w:p>
    <w:p w14:paraId="6A56113C" w14:textId="48D8970D" w:rsidR="00297A3B" w:rsidRDefault="00C61875" w:rsidP="003334B6">
      <w:pPr>
        <w:pStyle w:val="ListParagraph"/>
        <w:numPr>
          <w:ilvl w:val="0"/>
          <w:numId w:val="16"/>
        </w:numPr>
      </w:pPr>
      <w:r>
        <w:t>Interm</w:t>
      </w:r>
      <w:r w:rsidR="00AA5629">
        <w:t>ediate data elements are placed</w:t>
      </w:r>
      <w:r>
        <w:t xml:space="preserve"> at the higher end of the range, starting with B_VALUE.</w:t>
      </w:r>
      <w:r w:rsidR="00B13340">
        <w:t xml:space="preserve">  Intermediate data elements are not abstracted.</w:t>
      </w:r>
    </w:p>
    <w:p w14:paraId="02E02AEE" w14:textId="77777777" w:rsidR="00DF6339" w:rsidRDefault="00DF6339"/>
    <w:p w14:paraId="20A72389" w14:textId="77777777" w:rsidR="00087916" w:rsidRDefault="00087916"/>
    <w:p w14:paraId="0AE94503" w14:textId="09FFBF5F" w:rsidR="00B72081" w:rsidRDefault="00BD4A03">
      <w:r>
        <w:lastRenderedPageBreak/>
        <w:t>DataElements by integer value</w:t>
      </w:r>
    </w:p>
    <w:tbl>
      <w:tblPr>
        <w:tblStyle w:val="TableGrid"/>
        <w:tblW w:w="0" w:type="auto"/>
        <w:tblLook w:val="04A0" w:firstRow="1" w:lastRow="0" w:firstColumn="1" w:lastColumn="0" w:noHBand="0" w:noVBand="1"/>
      </w:tblPr>
      <w:tblGrid>
        <w:gridCol w:w="1075"/>
        <w:gridCol w:w="3510"/>
      </w:tblGrid>
      <w:tr w:rsidR="00E14F96" w14:paraId="3111C675" w14:textId="60BDE764" w:rsidTr="003A66BC">
        <w:tc>
          <w:tcPr>
            <w:tcW w:w="1075" w:type="dxa"/>
          </w:tcPr>
          <w:p w14:paraId="7B8BD856" w14:textId="47890755" w:rsidR="00E14F96" w:rsidRDefault="00E14F96">
            <w:r>
              <w:t>Number</w:t>
            </w:r>
          </w:p>
        </w:tc>
        <w:tc>
          <w:tcPr>
            <w:tcW w:w="3510" w:type="dxa"/>
          </w:tcPr>
          <w:p w14:paraId="3EF75201" w14:textId="7727A8F0" w:rsidR="00E14F96" w:rsidRDefault="00E14F96">
            <w:r>
              <w:t>Enum</w:t>
            </w:r>
          </w:p>
        </w:tc>
      </w:tr>
      <w:tr w:rsidR="00E14F96" w14:paraId="2573247B" w14:textId="196B0B58" w:rsidTr="003A66BC">
        <w:tc>
          <w:tcPr>
            <w:tcW w:w="1075" w:type="dxa"/>
          </w:tcPr>
          <w:p w14:paraId="11F74508" w14:textId="6EEB235D" w:rsidR="00E14F96" w:rsidRDefault="00E14F96">
            <w:r>
              <w:t>-1</w:t>
            </w:r>
          </w:p>
        </w:tc>
        <w:tc>
          <w:tcPr>
            <w:tcW w:w="3510" w:type="dxa"/>
          </w:tcPr>
          <w:p w14:paraId="5620052B" w14:textId="4DB89EAB" w:rsidR="00E14F96" w:rsidRDefault="00E14F96">
            <w:r>
              <w:t>NONE</w:t>
            </w:r>
          </w:p>
        </w:tc>
      </w:tr>
      <w:tr w:rsidR="00E14F96" w14:paraId="5DD07F99" w14:textId="7FC05A49" w:rsidTr="003A66BC">
        <w:tc>
          <w:tcPr>
            <w:tcW w:w="1075" w:type="dxa"/>
          </w:tcPr>
          <w:p w14:paraId="4D4B3EB3" w14:textId="3EABF7F0" w:rsidR="00E14F96" w:rsidRDefault="00E14F96">
            <w:r>
              <w:t>0</w:t>
            </w:r>
          </w:p>
        </w:tc>
        <w:tc>
          <w:tcPr>
            <w:tcW w:w="3510" w:type="dxa"/>
          </w:tcPr>
          <w:p w14:paraId="5AB145D2" w14:textId="665388A7" w:rsidR="00E14F96" w:rsidRDefault="00E14F96">
            <w:r>
              <w:t>CLINICAL_T</w:t>
            </w:r>
          </w:p>
        </w:tc>
      </w:tr>
      <w:tr w:rsidR="00E14F96" w14:paraId="1E2B004C" w14:textId="7594B4BB" w:rsidTr="003A66BC">
        <w:tc>
          <w:tcPr>
            <w:tcW w:w="1075" w:type="dxa"/>
          </w:tcPr>
          <w:p w14:paraId="22BC0985" w14:textId="2DAE6009" w:rsidR="00E14F96" w:rsidRDefault="00E14F96">
            <w:r>
              <w:t>1</w:t>
            </w:r>
          </w:p>
        </w:tc>
        <w:tc>
          <w:tcPr>
            <w:tcW w:w="3510" w:type="dxa"/>
          </w:tcPr>
          <w:p w14:paraId="22C5ED3D" w14:textId="15A70C4B" w:rsidR="00E14F96" w:rsidRDefault="00E14F96">
            <w:r>
              <w:t>PATHOLOGIC_T</w:t>
            </w:r>
          </w:p>
        </w:tc>
      </w:tr>
      <w:tr w:rsidR="00E14F96" w14:paraId="24A9C150" w14:textId="7258225D" w:rsidTr="003A66BC">
        <w:tc>
          <w:tcPr>
            <w:tcW w:w="1075" w:type="dxa"/>
          </w:tcPr>
          <w:p w14:paraId="72B733DB" w14:textId="448F569D" w:rsidR="00E14F96" w:rsidRDefault="00E14F96">
            <w:r>
              <w:t>2</w:t>
            </w:r>
          </w:p>
        </w:tc>
        <w:tc>
          <w:tcPr>
            <w:tcW w:w="3510" w:type="dxa"/>
          </w:tcPr>
          <w:p w14:paraId="794D4700" w14:textId="49FA95CF" w:rsidR="00E14F96" w:rsidRDefault="00E14F96">
            <w:r>
              <w:t>CLINICAL_N</w:t>
            </w:r>
          </w:p>
        </w:tc>
      </w:tr>
      <w:tr w:rsidR="00E14F96" w14:paraId="5B07E2BD" w14:textId="28D96B36" w:rsidTr="003A66BC">
        <w:tc>
          <w:tcPr>
            <w:tcW w:w="1075" w:type="dxa"/>
          </w:tcPr>
          <w:p w14:paraId="1F69ECB6" w14:textId="2D51F8B2" w:rsidR="00E14F96" w:rsidRDefault="00E14F96">
            <w:r>
              <w:t>3</w:t>
            </w:r>
          </w:p>
        </w:tc>
        <w:tc>
          <w:tcPr>
            <w:tcW w:w="3510" w:type="dxa"/>
          </w:tcPr>
          <w:p w14:paraId="3DAAC301" w14:textId="3CBE9DFB" w:rsidR="00E14F96" w:rsidRDefault="00E14F96">
            <w:r>
              <w:t>PATHOLOGIC_N</w:t>
            </w:r>
          </w:p>
        </w:tc>
      </w:tr>
      <w:tr w:rsidR="00E14F96" w14:paraId="09394ED8" w14:textId="73C1C8E5" w:rsidTr="003A66BC">
        <w:tc>
          <w:tcPr>
            <w:tcW w:w="1075" w:type="dxa"/>
          </w:tcPr>
          <w:p w14:paraId="589263A5" w14:textId="77BF6D70" w:rsidR="00E14F96" w:rsidRDefault="00E14F96">
            <w:r>
              <w:t>4</w:t>
            </w:r>
          </w:p>
        </w:tc>
        <w:tc>
          <w:tcPr>
            <w:tcW w:w="3510" w:type="dxa"/>
          </w:tcPr>
          <w:p w14:paraId="03059BDE" w14:textId="05D657EE" w:rsidR="00E14F96" w:rsidRDefault="00E14F96">
            <w:r>
              <w:t>CLINICAL_M</w:t>
            </w:r>
          </w:p>
        </w:tc>
      </w:tr>
      <w:tr w:rsidR="00E14F96" w14:paraId="3A630079" w14:textId="2DA1C38C" w:rsidTr="003A66BC">
        <w:tc>
          <w:tcPr>
            <w:tcW w:w="1075" w:type="dxa"/>
          </w:tcPr>
          <w:p w14:paraId="76927AFA" w14:textId="0AF7EADB" w:rsidR="00E14F96" w:rsidRDefault="00E14F96">
            <w:r>
              <w:t>5</w:t>
            </w:r>
          </w:p>
        </w:tc>
        <w:tc>
          <w:tcPr>
            <w:tcW w:w="3510" w:type="dxa"/>
          </w:tcPr>
          <w:p w14:paraId="6C84B6BA" w14:textId="63F9792C" w:rsidR="00E14F96" w:rsidRDefault="00E14F96">
            <w:r>
              <w:t>PATHOLOGIC_M</w:t>
            </w:r>
          </w:p>
        </w:tc>
      </w:tr>
      <w:tr w:rsidR="00E14F96" w14:paraId="526ED81E" w14:textId="3508FB92" w:rsidTr="003A66BC">
        <w:tc>
          <w:tcPr>
            <w:tcW w:w="1075" w:type="dxa"/>
          </w:tcPr>
          <w:p w14:paraId="4540115F" w14:textId="0165E665" w:rsidR="00E14F96" w:rsidRDefault="00E14F96">
            <w:r>
              <w:t>6</w:t>
            </w:r>
          </w:p>
        </w:tc>
        <w:tc>
          <w:tcPr>
            <w:tcW w:w="3510" w:type="dxa"/>
          </w:tcPr>
          <w:p w14:paraId="45E7387C" w14:textId="7E163AB4" w:rsidR="00E14F96" w:rsidRDefault="00E14F96">
            <w:r>
              <w:t>CLINICAL_STAGE_GRP</w:t>
            </w:r>
          </w:p>
        </w:tc>
      </w:tr>
      <w:tr w:rsidR="00E14F96" w14:paraId="6EE5D135" w14:textId="25491681" w:rsidTr="003A66BC">
        <w:tc>
          <w:tcPr>
            <w:tcW w:w="1075" w:type="dxa"/>
          </w:tcPr>
          <w:p w14:paraId="092B8D5C" w14:textId="0197D65E" w:rsidR="00E14F96" w:rsidRDefault="00E14F96">
            <w:r>
              <w:t>7</w:t>
            </w:r>
          </w:p>
        </w:tc>
        <w:tc>
          <w:tcPr>
            <w:tcW w:w="3510" w:type="dxa"/>
          </w:tcPr>
          <w:p w14:paraId="66DAB1D9" w14:textId="35D70B72" w:rsidR="00E14F96" w:rsidRDefault="00E14F96">
            <w:r>
              <w:t>PATHOLOGIC_STAGE_GRP</w:t>
            </w:r>
          </w:p>
        </w:tc>
      </w:tr>
      <w:tr w:rsidR="00E14F96" w14:paraId="2A7079CF" w14:textId="5E367623" w:rsidTr="003A66BC">
        <w:tc>
          <w:tcPr>
            <w:tcW w:w="1075" w:type="dxa"/>
          </w:tcPr>
          <w:p w14:paraId="64739B57" w14:textId="37FDC6B4" w:rsidR="00E14F96" w:rsidRDefault="00E14F96">
            <w:r>
              <w:t>8</w:t>
            </w:r>
          </w:p>
        </w:tc>
        <w:tc>
          <w:tcPr>
            <w:tcW w:w="3510" w:type="dxa"/>
          </w:tcPr>
          <w:p w14:paraId="421B3FEF" w14:textId="06AA42F8" w:rsidR="00E14F96" w:rsidRDefault="00E14F96">
            <w:r>
              <w:t>SSF1</w:t>
            </w:r>
          </w:p>
        </w:tc>
      </w:tr>
      <w:tr w:rsidR="00E14F96" w14:paraId="6CC214EA" w14:textId="58AF710D" w:rsidTr="003A66BC">
        <w:tc>
          <w:tcPr>
            <w:tcW w:w="1075" w:type="dxa"/>
          </w:tcPr>
          <w:p w14:paraId="2CF86BB4" w14:textId="6CA941BA" w:rsidR="00E14F96" w:rsidRDefault="00E14F96">
            <w:r>
              <w:t>9</w:t>
            </w:r>
          </w:p>
        </w:tc>
        <w:tc>
          <w:tcPr>
            <w:tcW w:w="3510" w:type="dxa"/>
          </w:tcPr>
          <w:p w14:paraId="5148B12E" w14:textId="4CD7D0C0" w:rsidR="00E14F96" w:rsidRDefault="00E14F96">
            <w:r>
              <w:t>SSF2</w:t>
            </w:r>
          </w:p>
        </w:tc>
      </w:tr>
      <w:tr w:rsidR="00E14F96" w14:paraId="7378B3E4" w14:textId="1800061C" w:rsidTr="003A66BC">
        <w:tc>
          <w:tcPr>
            <w:tcW w:w="1075" w:type="dxa"/>
          </w:tcPr>
          <w:p w14:paraId="1857EAB3" w14:textId="789A2CA2" w:rsidR="00E14F96" w:rsidRDefault="00E14F96">
            <w:r>
              <w:t>10</w:t>
            </w:r>
          </w:p>
        </w:tc>
        <w:tc>
          <w:tcPr>
            <w:tcW w:w="3510" w:type="dxa"/>
          </w:tcPr>
          <w:p w14:paraId="7FD397EF" w14:textId="0E70397C" w:rsidR="00E14F96" w:rsidRDefault="00E14F96">
            <w:r>
              <w:t>SSF3</w:t>
            </w:r>
          </w:p>
        </w:tc>
      </w:tr>
      <w:tr w:rsidR="00E14F96" w14:paraId="77747CB7" w14:textId="4A0709F9" w:rsidTr="003A66BC">
        <w:tc>
          <w:tcPr>
            <w:tcW w:w="1075" w:type="dxa"/>
          </w:tcPr>
          <w:p w14:paraId="45B130EB" w14:textId="4AE17A2E" w:rsidR="00E14F96" w:rsidRDefault="00E14F96">
            <w:r>
              <w:t>11</w:t>
            </w:r>
          </w:p>
        </w:tc>
        <w:tc>
          <w:tcPr>
            <w:tcW w:w="3510" w:type="dxa"/>
          </w:tcPr>
          <w:p w14:paraId="39AE86C1" w14:textId="0259F476" w:rsidR="00E14F96" w:rsidRDefault="00E14F96">
            <w:r>
              <w:t>SSF4</w:t>
            </w:r>
          </w:p>
        </w:tc>
      </w:tr>
      <w:tr w:rsidR="00E14F96" w14:paraId="69494483" w14:textId="79C0A55C" w:rsidTr="003A66BC">
        <w:tc>
          <w:tcPr>
            <w:tcW w:w="1075" w:type="dxa"/>
          </w:tcPr>
          <w:p w14:paraId="4F56FCF7" w14:textId="3AD64755" w:rsidR="00E14F96" w:rsidRDefault="00E14F96">
            <w:r>
              <w:t>12</w:t>
            </w:r>
          </w:p>
        </w:tc>
        <w:tc>
          <w:tcPr>
            <w:tcW w:w="3510" w:type="dxa"/>
          </w:tcPr>
          <w:p w14:paraId="57336227" w14:textId="5003FF00" w:rsidR="00E14F96" w:rsidRDefault="00E14F96">
            <w:r>
              <w:t>SSF5</w:t>
            </w:r>
          </w:p>
        </w:tc>
      </w:tr>
      <w:tr w:rsidR="00E14F96" w14:paraId="02AC0500" w14:textId="5AB15EE8" w:rsidTr="003A66BC">
        <w:tc>
          <w:tcPr>
            <w:tcW w:w="1075" w:type="dxa"/>
          </w:tcPr>
          <w:p w14:paraId="2D2C096F" w14:textId="1C487B43" w:rsidR="00E14F96" w:rsidRDefault="00E14F96">
            <w:r>
              <w:t>13</w:t>
            </w:r>
          </w:p>
        </w:tc>
        <w:tc>
          <w:tcPr>
            <w:tcW w:w="3510" w:type="dxa"/>
          </w:tcPr>
          <w:p w14:paraId="0D72A837" w14:textId="445A7C51" w:rsidR="00E14F96" w:rsidRDefault="00E14F96">
            <w:r>
              <w:t>SSF6</w:t>
            </w:r>
          </w:p>
        </w:tc>
      </w:tr>
      <w:tr w:rsidR="00E14F96" w14:paraId="0207DE10" w14:textId="56A8A8DD" w:rsidTr="003A66BC">
        <w:tc>
          <w:tcPr>
            <w:tcW w:w="1075" w:type="dxa"/>
          </w:tcPr>
          <w:p w14:paraId="7E096ECF" w14:textId="324BB52A" w:rsidR="00E14F96" w:rsidRDefault="00E14F96">
            <w:r>
              <w:t>14</w:t>
            </w:r>
          </w:p>
        </w:tc>
        <w:tc>
          <w:tcPr>
            <w:tcW w:w="3510" w:type="dxa"/>
          </w:tcPr>
          <w:p w14:paraId="4AED05E4" w14:textId="2131C5DE" w:rsidR="00E14F96" w:rsidRDefault="00E14F96">
            <w:r>
              <w:t>SSF7</w:t>
            </w:r>
          </w:p>
        </w:tc>
      </w:tr>
      <w:tr w:rsidR="00E14F96" w14:paraId="0909A9AE" w14:textId="35954B73" w:rsidTr="003A66BC">
        <w:tc>
          <w:tcPr>
            <w:tcW w:w="1075" w:type="dxa"/>
          </w:tcPr>
          <w:p w14:paraId="10962DA7" w14:textId="1D71D7F0" w:rsidR="00E14F96" w:rsidRDefault="00E14F96">
            <w:r>
              <w:t>15</w:t>
            </w:r>
          </w:p>
        </w:tc>
        <w:tc>
          <w:tcPr>
            <w:tcW w:w="3510" w:type="dxa"/>
          </w:tcPr>
          <w:p w14:paraId="6C620FEB" w14:textId="0D80A813" w:rsidR="00E14F96" w:rsidRDefault="00E14F96">
            <w:r>
              <w:t>SSF8</w:t>
            </w:r>
          </w:p>
        </w:tc>
      </w:tr>
      <w:tr w:rsidR="00E14F96" w14:paraId="39528796" w14:textId="2CB87835" w:rsidTr="003A66BC">
        <w:tc>
          <w:tcPr>
            <w:tcW w:w="1075" w:type="dxa"/>
          </w:tcPr>
          <w:p w14:paraId="527C0FEE" w14:textId="3375D733" w:rsidR="00E14F96" w:rsidRDefault="00E14F96">
            <w:r>
              <w:t>16</w:t>
            </w:r>
          </w:p>
        </w:tc>
        <w:tc>
          <w:tcPr>
            <w:tcW w:w="3510" w:type="dxa"/>
          </w:tcPr>
          <w:p w14:paraId="7C7BED7B" w14:textId="1BBC8CE3" w:rsidR="00E14F96" w:rsidRDefault="00E14F96">
            <w:r>
              <w:t>SSF9</w:t>
            </w:r>
          </w:p>
        </w:tc>
      </w:tr>
      <w:tr w:rsidR="00E14F96" w14:paraId="6EE041E6" w14:textId="5CFAA3B8" w:rsidTr="003A66BC">
        <w:tc>
          <w:tcPr>
            <w:tcW w:w="1075" w:type="dxa"/>
          </w:tcPr>
          <w:p w14:paraId="7421641C" w14:textId="4ACD7E2B" w:rsidR="00E14F96" w:rsidRDefault="00E14F96">
            <w:r>
              <w:t>17</w:t>
            </w:r>
          </w:p>
        </w:tc>
        <w:tc>
          <w:tcPr>
            <w:tcW w:w="3510" w:type="dxa"/>
          </w:tcPr>
          <w:p w14:paraId="400A86C0" w14:textId="2B75ABD8" w:rsidR="00E14F96" w:rsidRDefault="00E14F96">
            <w:r>
              <w:t>SSF10</w:t>
            </w:r>
          </w:p>
        </w:tc>
      </w:tr>
      <w:tr w:rsidR="00E14F96" w14:paraId="37E888CD" w14:textId="208C476C" w:rsidTr="003A66BC">
        <w:tc>
          <w:tcPr>
            <w:tcW w:w="1075" w:type="dxa"/>
          </w:tcPr>
          <w:p w14:paraId="422697A9" w14:textId="486E0BC4" w:rsidR="00E14F96" w:rsidRDefault="00E14F96">
            <w:r>
              <w:t>18</w:t>
            </w:r>
          </w:p>
        </w:tc>
        <w:tc>
          <w:tcPr>
            <w:tcW w:w="3510" w:type="dxa"/>
          </w:tcPr>
          <w:p w14:paraId="5D94FE31" w14:textId="5C4E4CF7" w:rsidR="00E14F96" w:rsidRDefault="00E14F96">
            <w:r>
              <w:t>SSF11</w:t>
            </w:r>
          </w:p>
        </w:tc>
      </w:tr>
      <w:tr w:rsidR="00E14F96" w14:paraId="6CF0B50F" w14:textId="57649DE8" w:rsidTr="003A66BC">
        <w:tc>
          <w:tcPr>
            <w:tcW w:w="1075" w:type="dxa"/>
          </w:tcPr>
          <w:p w14:paraId="4A9F7063" w14:textId="40C6375E" w:rsidR="00E14F96" w:rsidRDefault="00E14F96">
            <w:r>
              <w:t>19</w:t>
            </w:r>
          </w:p>
        </w:tc>
        <w:tc>
          <w:tcPr>
            <w:tcW w:w="3510" w:type="dxa"/>
          </w:tcPr>
          <w:p w14:paraId="61A75EE7" w14:textId="42EB9538" w:rsidR="00E14F96" w:rsidRDefault="00E14F96">
            <w:r>
              <w:t>SSF12</w:t>
            </w:r>
          </w:p>
        </w:tc>
      </w:tr>
      <w:tr w:rsidR="00E14F96" w14:paraId="5F5C11B6" w14:textId="177A8DC3" w:rsidTr="003A66BC">
        <w:tc>
          <w:tcPr>
            <w:tcW w:w="1075" w:type="dxa"/>
          </w:tcPr>
          <w:p w14:paraId="12BE2F53" w14:textId="0F46F0D6" w:rsidR="00E14F96" w:rsidRDefault="00E14F96">
            <w:r>
              <w:t>20</w:t>
            </w:r>
          </w:p>
        </w:tc>
        <w:tc>
          <w:tcPr>
            <w:tcW w:w="3510" w:type="dxa"/>
          </w:tcPr>
          <w:p w14:paraId="252A35BB" w14:textId="62C857FD" w:rsidR="00E14F96" w:rsidRDefault="00E14F96">
            <w:r>
              <w:t>SSF13</w:t>
            </w:r>
          </w:p>
        </w:tc>
      </w:tr>
      <w:tr w:rsidR="00E14F96" w14:paraId="02040BFD" w14:textId="500096D6" w:rsidTr="003A66BC">
        <w:tc>
          <w:tcPr>
            <w:tcW w:w="1075" w:type="dxa"/>
          </w:tcPr>
          <w:p w14:paraId="60DB96B6" w14:textId="2F91F37F" w:rsidR="00E14F96" w:rsidRDefault="00E14F96">
            <w:r>
              <w:t>21</w:t>
            </w:r>
          </w:p>
        </w:tc>
        <w:tc>
          <w:tcPr>
            <w:tcW w:w="3510" w:type="dxa"/>
          </w:tcPr>
          <w:p w14:paraId="6331A140" w14:textId="3AE46C29" w:rsidR="00E14F96" w:rsidRDefault="00E14F96">
            <w:r>
              <w:t>SSF14</w:t>
            </w:r>
          </w:p>
        </w:tc>
      </w:tr>
      <w:tr w:rsidR="00E14F96" w14:paraId="4C93F24B" w14:textId="5056361C" w:rsidTr="003A66BC">
        <w:tc>
          <w:tcPr>
            <w:tcW w:w="1075" w:type="dxa"/>
          </w:tcPr>
          <w:p w14:paraId="6728F207" w14:textId="0D3719FE" w:rsidR="00E14F96" w:rsidRDefault="00E14F96">
            <w:r>
              <w:t>22</w:t>
            </w:r>
          </w:p>
        </w:tc>
        <w:tc>
          <w:tcPr>
            <w:tcW w:w="3510" w:type="dxa"/>
          </w:tcPr>
          <w:p w14:paraId="28D9F4E0" w14:textId="68164645" w:rsidR="00E14F96" w:rsidRDefault="00E14F96">
            <w:r>
              <w:t>SSF15</w:t>
            </w:r>
          </w:p>
        </w:tc>
      </w:tr>
      <w:tr w:rsidR="00E14F96" w14:paraId="21D14CC8" w14:textId="7A6FD3F3" w:rsidTr="003A66BC">
        <w:tc>
          <w:tcPr>
            <w:tcW w:w="1075" w:type="dxa"/>
          </w:tcPr>
          <w:p w14:paraId="26389169" w14:textId="15ECEA5C" w:rsidR="00E14F96" w:rsidRDefault="00E14F96">
            <w:r>
              <w:t>23</w:t>
            </w:r>
          </w:p>
        </w:tc>
        <w:tc>
          <w:tcPr>
            <w:tcW w:w="3510" w:type="dxa"/>
          </w:tcPr>
          <w:p w14:paraId="632F1F51" w14:textId="3992BC0E" w:rsidR="00E14F96" w:rsidRDefault="00E14F96">
            <w:r>
              <w:t>SSF16</w:t>
            </w:r>
          </w:p>
        </w:tc>
      </w:tr>
      <w:tr w:rsidR="00E14F96" w14:paraId="04340956" w14:textId="6F11F10D" w:rsidTr="003A66BC">
        <w:tc>
          <w:tcPr>
            <w:tcW w:w="1075" w:type="dxa"/>
          </w:tcPr>
          <w:p w14:paraId="484CEECA" w14:textId="3CE79108" w:rsidR="00E14F96" w:rsidRDefault="00E14F96">
            <w:r>
              <w:t>24</w:t>
            </w:r>
          </w:p>
        </w:tc>
        <w:tc>
          <w:tcPr>
            <w:tcW w:w="3510" w:type="dxa"/>
          </w:tcPr>
          <w:p w14:paraId="4A71A0D6" w14:textId="4D4529A5" w:rsidR="00E14F96" w:rsidRDefault="00E14F96">
            <w:r>
              <w:t>SSF17</w:t>
            </w:r>
          </w:p>
        </w:tc>
      </w:tr>
      <w:tr w:rsidR="00E14F96" w14:paraId="325642C1" w14:textId="65D34F5D" w:rsidTr="003A66BC">
        <w:tc>
          <w:tcPr>
            <w:tcW w:w="1075" w:type="dxa"/>
          </w:tcPr>
          <w:p w14:paraId="391B776E" w14:textId="1AB3AFEF" w:rsidR="00E14F96" w:rsidRDefault="00E14F96">
            <w:r>
              <w:t>25</w:t>
            </w:r>
          </w:p>
        </w:tc>
        <w:tc>
          <w:tcPr>
            <w:tcW w:w="3510" w:type="dxa"/>
          </w:tcPr>
          <w:p w14:paraId="6DC17945" w14:textId="715B807F" w:rsidR="00E14F96" w:rsidRDefault="00E14F96">
            <w:r>
              <w:t>SSF18</w:t>
            </w:r>
          </w:p>
        </w:tc>
      </w:tr>
      <w:tr w:rsidR="00E14F96" w14:paraId="020E728E" w14:textId="77777777" w:rsidTr="003A66BC">
        <w:tc>
          <w:tcPr>
            <w:tcW w:w="1075" w:type="dxa"/>
          </w:tcPr>
          <w:p w14:paraId="5AF1518D" w14:textId="4132FBFA" w:rsidR="00E14F96" w:rsidRDefault="00867FAC">
            <w:r>
              <w:t>26</w:t>
            </w:r>
          </w:p>
        </w:tc>
        <w:tc>
          <w:tcPr>
            <w:tcW w:w="3510" w:type="dxa"/>
          </w:tcPr>
          <w:p w14:paraId="76D26F8D" w14:textId="032E25F3" w:rsidR="00E14F96" w:rsidRDefault="00867FAC">
            <w:r>
              <w:t>SSF19</w:t>
            </w:r>
          </w:p>
        </w:tc>
      </w:tr>
      <w:tr w:rsidR="00E14F96" w14:paraId="59505651" w14:textId="77777777" w:rsidTr="003A66BC">
        <w:tc>
          <w:tcPr>
            <w:tcW w:w="1075" w:type="dxa"/>
          </w:tcPr>
          <w:p w14:paraId="475ABF85" w14:textId="5BF98EF1" w:rsidR="00E14F96" w:rsidRDefault="00867FAC">
            <w:r>
              <w:t>27</w:t>
            </w:r>
          </w:p>
        </w:tc>
        <w:tc>
          <w:tcPr>
            <w:tcW w:w="3510" w:type="dxa"/>
          </w:tcPr>
          <w:p w14:paraId="7F722708" w14:textId="1C729161" w:rsidR="00E14F96" w:rsidRDefault="00867FAC">
            <w:r>
              <w:t>SSF20</w:t>
            </w:r>
          </w:p>
        </w:tc>
      </w:tr>
      <w:tr w:rsidR="00E14F96" w14:paraId="1E8A21CF" w14:textId="77777777" w:rsidTr="003A66BC">
        <w:tc>
          <w:tcPr>
            <w:tcW w:w="1075" w:type="dxa"/>
          </w:tcPr>
          <w:p w14:paraId="569EC719" w14:textId="0FEDADB0" w:rsidR="00E14F96" w:rsidRDefault="00867FAC">
            <w:r>
              <w:t>28</w:t>
            </w:r>
          </w:p>
        </w:tc>
        <w:tc>
          <w:tcPr>
            <w:tcW w:w="3510" w:type="dxa"/>
          </w:tcPr>
          <w:p w14:paraId="2448F921" w14:textId="723FEF42" w:rsidR="00E14F96" w:rsidRDefault="00867FAC">
            <w:r>
              <w:t>SSF21</w:t>
            </w:r>
          </w:p>
        </w:tc>
      </w:tr>
      <w:tr w:rsidR="00E14F96" w14:paraId="79AD7613" w14:textId="77777777" w:rsidTr="003A66BC">
        <w:tc>
          <w:tcPr>
            <w:tcW w:w="1075" w:type="dxa"/>
          </w:tcPr>
          <w:p w14:paraId="7AD86BCB" w14:textId="2C2CEF43" w:rsidR="00E14F96" w:rsidRDefault="00867FAC">
            <w:r>
              <w:t>29</w:t>
            </w:r>
          </w:p>
        </w:tc>
        <w:tc>
          <w:tcPr>
            <w:tcW w:w="3510" w:type="dxa"/>
          </w:tcPr>
          <w:p w14:paraId="5BAC3D03" w14:textId="19CAB096" w:rsidR="00E14F96" w:rsidRDefault="00867FAC">
            <w:r>
              <w:t>SSF22</w:t>
            </w:r>
          </w:p>
        </w:tc>
      </w:tr>
      <w:tr w:rsidR="00E14F96" w14:paraId="0C232FE6" w14:textId="77777777" w:rsidTr="003A66BC">
        <w:tc>
          <w:tcPr>
            <w:tcW w:w="1075" w:type="dxa"/>
          </w:tcPr>
          <w:p w14:paraId="1C7519A8" w14:textId="52E3AB44" w:rsidR="00E14F96" w:rsidRDefault="00867FAC">
            <w:r>
              <w:t>30</w:t>
            </w:r>
          </w:p>
        </w:tc>
        <w:tc>
          <w:tcPr>
            <w:tcW w:w="3510" w:type="dxa"/>
          </w:tcPr>
          <w:p w14:paraId="536606E4" w14:textId="0FE53CD7" w:rsidR="00E14F96" w:rsidRDefault="00867FAC">
            <w:r>
              <w:t>SSF23</w:t>
            </w:r>
          </w:p>
        </w:tc>
      </w:tr>
      <w:tr w:rsidR="00E14F96" w14:paraId="5799C5C6" w14:textId="77777777" w:rsidTr="003A66BC">
        <w:tc>
          <w:tcPr>
            <w:tcW w:w="1075" w:type="dxa"/>
          </w:tcPr>
          <w:p w14:paraId="5F5C3970" w14:textId="319E810E" w:rsidR="00E14F96" w:rsidRDefault="00496F4A">
            <w:r>
              <w:t>31</w:t>
            </w:r>
          </w:p>
        </w:tc>
        <w:tc>
          <w:tcPr>
            <w:tcW w:w="3510" w:type="dxa"/>
          </w:tcPr>
          <w:p w14:paraId="701458A6" w14:textId="28C9B541" w:rsidR="00E14F96" w:rsidRDefault="00496F4A">
            <w:r>
              <w:t>SSF24</w:t>
            </w:r>
          </w:p>
        </w:tc>
      </w:tr>
      <w:tr w:rsidR="00E14F96" w14:paraId="6EE85E43" w14:textId="77777777" w:rsidTr="003A66BC">
        <w:tc>
          <w:tcPr>
            <w:tcW w:w="1075" w:type="dxa"/>
          </w:tcPr>
          <w:p w14:paraId="7E3A1D56" w14:textId="5D3B36CF" w:rsidR="00E14F96" w:rsidRDefault="00496F4A">
            <w:r>
              <w:t>32</w:t>
            </w:r>
          </w:p>
        </w:tc>
        <w:tc>
          <w:tcPr>
            <w:tcW w:w="3510" w:type="dxa"/>
          </w:tcPr>
          <w:p w14:paraId="16845CCA" w14:textId="43B285E1" w:rsidR="00E14F96" w:rsidRDefault="00496F4A">
            <w:r>
              <w:t>SSF25</w:t>
            </w:r>
          </w:p>
        </w:tc>
      </w:tr>
      <w:tr w:rsidR="00E14F96" w14:paraId="418C8551" w14:textId="77777777" w:rsidTr="003A66BC">
        <w:tc>
          <w:tcPr>
            <w:tcW w:w="1075" w:type="dxa"/>
          </w:tcPr>
          <w:p w14:paraId="5EA141CB" w14:textId="0417C403" w:rsidR="00E14F96" w:rsidRDefault="00C459BD">
            <w:r>
              <w:t>33</w:t>
            </w:r>
          </w:p>
        </w:tc>
        <w:tc>
          <w:tcPr>
            <w:tcW w:w="3510" w:type="dxa"/>
          </w:tcPr>
          <w:p w14:paraId="6B65F59D" w14:textId="035BE63A" w:rsidR="00E14F96" w:rsidRDefault="00C459BD">
            <w:r>
              <w:t>PRIMARY_SITE</w:t>
            </w:r>
          </w:p>
        </w:tc>
      </w:tr>
      <w:tr w:rsidR="00E14F96" w14:paraId="4F64B020" w14:textId="77777777" w:rsidTr="003A66BC">
        <w:tc>
          <w:tcPr>
            <w:tcW w:w="1075" w:type="dxa"/>
          </w:tcPr>
          <w:p w14:paraId="0E0254E3" w14:textId="779BF072" w:rsidR="00E14F96" w:rsidRDefault="00C459BD">
            <w:r>
              <w:t>34</w:t>
            </w:r>
          </w:p>
        </w:tc>
        <w:tc>
          <w:tcPr>
            <w:tcW w:w="3510" w:type="dxa"/>
          </w:tcPr>
          <w:p w14:paraId="0A7F441D" w14:textId="34643A27" w:rsidR="00E14F96" w:rsidRDefault="00C459BD">
            <w:r>
              <w:t>HIST_ICD_O_3</w:t>
            </w:r>
          </w:p>
        </w:tc>
      </w:tr>
      <w:tr w:rsidR="00E14F96" w14:paraId="2AFE839E" w14:textId="77777777" w:rsidTr="003A66BC">
        <w:tc>
          <w:tcPr>
            <w:tcW w:w="1075" w:type="dxa"/>
          </w:tcPr>
          <w:p w14:paraId="446DE8AC" w14:textId="1EC75267" w:rsidR="00E14F96" w:rsidRDefault="00C459BD">
            <w:r>
              <w:t>35</w:t>
            </w:r>
          </w:p>
        </w:tc>
        <w:tc>
          <w:tcPr>
            <w:tcW w:w="3510" w:type="dxa"/>
          </w:tcPr>
          <w:p w14:paraId="4783EBEB" w14:textId="5FB0EC71" w:rsidR="00E14F96" w:rsidRDefault="00C459BD">
            <w:r>
              <w:t>YEAR_OF_DIAGNOSIS</w:t>
            </w:r>
          </w:p>
        </w:tc>
      </w:tr>
      <w:tr w:rsidR="00C459BD" w14:paraId="585FDF92" w14:textId="77777777" w:rsidTr="003A66BC">
        <w:tc>
          <w:tcPr>
            <w:tcW w:w="1075" w:type="dxa"/>
          </w:tcPr>
          <w:p w14:paraId="56A9E2DB" w14:textId="7110B9AE" w:rsidR="00C459BD" w:rsidRDefault="00C459BD">
            <w:r>
              <w:t>36</w:t>
            </w:r>
          </w:p>
        </w:tc>
        <w:tc>
          <w:tcPr>
            <w:tcW w:w="3510" w:type="dxa"/>
          </w:tcPr>
          <w:p w14:paraId="4E70CC71" w14:textId="29B039A7" w:rsidR="00C459BD" w:rsidRDefault="00C459BD">
            <w:r>
              <w:t>TUMOR_SIZE</w:t>
            </w:r>
          </w:p>
        </w:tc>
      </w:tr>
      <w:tr w:rsidR="00C459BD" w14:paraId="635BE92D" w14:textId="77777777" w:rsidTr="003A66BC">
        <w:tc>
          <w:tcPr>
            <w:tcW w:w="1075" w:type="dxa"/>
          </w:tcPr>
          <w:p w14:paraId="59629181" w14:textId="580D4BDF" w:rsidR="00C459BD" w:rsidRDefault="00C459BD">
            <w:r>
              <w:t>37</w:t>
            </w:r>
          </w:p>
        </w:tc>
        <w:tc>
          <w:tcPr>
            <w:tcW w:w="3510" w:type="dxa"/>
          </w:tcPr>
          <w:p w14:paraId="3574F807" w14:textId="7B4724FB" w:rsidR="00C459BD" w:rsidRDefault="00107248">
            <w:r>
              <w:t>BEHAV</w:t>
            </w:r>
          </w:p>
        </w:tc>
      </w:tr>
      <w:tr w:rsidR="00C459BD" w14:paraId="4F78141B" w14:textId="77777777" w:rsidTr="003A66BC">
        <w:tc>
          <w:tcPr>
            <w:tcW w:w="1075" w:type="dxa"/>
          </w:tcPr>
          <w:p w14:paraId="1B3A5548" w14:textId="4CA82035" w:rsidR="00C459BD" w:rsidRDefault="00C459BD">
            <w:r>
              <w:t>38</w:t>
            </w:r>
          </w:p>
        </w:tc>
        <w:tc>
          <w:tcPr>
            <w:tcW w:w="3510" w:type="dxa"/>
          </w:tcPr>
          <w:p w14:paraId="27E67736" w14:textId="7362AF49" w:rsidR="00C459BD" w:rsidRDefault="00107248">
            <w:r>
              <w:t>GRADE</w:t>
            </w:r>
          </w:p>
        </w:tc>
      </w:tr>
      <w:tr w:rsidR="00C459BD" w14:paraId="261F7D7A" w14:textId="77777777" w:rsidTr="003A66BC">
        <w:tc>
          <w:tcPr>
            <w:tcW w:w="1075" w:type="dxa"/>
          </w:tcPr>
          <w:p w14:paraId="3242424B" w14:textId="211D65FF" w:rsidR="00C459BD" w:rsidRDefault="00C459BD">
            <w:r>
              <w:t>39</w:t>
            </w:r>
          </w:p>
        </w:tc>
        <w:tc>
          <w:tcPr>
            <w:tcW w:w="3510" w:type="dxa"/>
          </w:tcPr>
          <w:p w14:paraId="32F618BB" w14:textId="2BEB7856" w:rsidR="00C459BD" w:rsidRDefault="00107248">
            <w:r>
              <w:t>AGE</w:t>
            </w:r>
          </w:p>
        </w:tc>
      </w:tr>
      <w:tr w:rsidR="00C459BD" w14:paraId="5EEAAE42" w14:textId="77777777" w:rsidTr="003A66BC">
        <w:tc>
          <w:tcPr>
            <w:tcW w:w="1075" w:type="dxa"/>
          </w:tcPr>
          <w:p w14:paraId="4B6896E7" w14:textId="6C2BF2D7" w:rsidR="00C459BD" w:rsidRDefault="00C459BD">
            <w:r>
              <w:t>40</w:t>
            </w:r>
          </w:p>
        </w:tc>
        <w:tc>
          <w:tcPr>
            <w:tcW w:w="3510" w:type="dxa"/>
          </w:tcPr>
          <w:p w14:paraId="06720306" w14:textId="0374359E" w:rsidR="00C459BD" w:rsidRDefault="00107248">
            <w:r>
              <w:t>SEX</w:t>
            </w:r>
          </w:p>
        </w:tc>
      </w:tr>
      <w:tr w:rsidR="00C459BD" w14:paraId="56897DCD" w14:textId="77777777" w:rsidTr="003A66BC">
        <w:tc>
          <w:tcPr>
            <w:tcW w:w="1075" w:type="dxa"/>
          </w:tcPr>
          <w:p w14:paraId="5FEA13FD" w14:textId="73AC0D37" w:rsidR="00C459BD" w:rsidRDefault="00C459BD">
            <w:r>
              <w:t>41</w:t>
            </w:r>
          </w:p>
        </w:tc>
        <w:tc>
          <w:tcPr>
            <w:tcW w:w="3510" w:type="dxa"/>
          </w:tcPr>
          <w:p w14:paraId="320DCD4B" w14:textId="600A60D0" w:rsidR="00C459BD" w:rsidRDefault="000505C7">
            <w:r>
              <w:t>TNM_EDITION</w:t>
            </w:r>
          </w:p>
        </w:tc>
      </w:tr>
      <w:tr w:rsidR="000505C7" w14:paraId="33BD5BDA" w14:textId="77777777" w:rsidTr="003A66BC">
        <w:tc>
          <w:tcPr>
            <w:tcW w:w="1075" w:type="dxa"/>
          </w:tcPr>
          <w:p w14:paraId="6C2E4BBE" w14:textId="0279952A" w:rsidR="000505C7" w:rsidRDefault="000505C7">
            <w:r>
              <w:t>42</w:t>
            </w:r>
          </w:p>
        </w:tc>
        <w:tc>
          <w:tcPr>
            <w:tcW w:w="3510" w:type="dxa"/>
          </w:tcPr>
          <w:p w14:paraId="471CB7A0" w14:textId="0D5C0D01" w:rsidR="000505C7" w:rsidRDefault="000505C7">
            <w:r>
              <w:t>TNM_CLIN_DESCRIPTOR</w:t>
            </w:r>
          </w:p>
        </w:tc>
      </w:tr>
      <w:tr w:rsidR="000505C7" w14:paraId="71651D8F" w14:textId="77777777" w:rsidTr="003A66BC">
        <w:tc>
          <w:tcPr>
            <w:tcW w:w="1075" w:type="dxa"/>
          </w:tcPr>
          <w:p w14:paraId="54A4DFE0" w14:textId="4F2BEB2A" w:rsidR="000505C7" w:rsidRDefault="000505C7">
            <w:r>
              <w:t>43</w:t>
            </w:r>
          </w:p>
        </w:tc>
        <w:tc>
          <w:tcPr>
            <w:tcW w:w="3510" w:type="dxa"/>
          </w:tcPr>
          <w:p w14:paraId="542D8571" w14:textId="62E9799B" w:rsidR="000505C7" w:rsidRDefault="000505C7">
            <w:r>
              <w:t>TNM_PATH_DESCRIPTOR</w:t>
            </w:r>
          </w:p>
        </w:tc>
      </w:tr>
      <w:tr w:rsidR="00CE1CC9" w14:paraId="385F85A0" w14:textId="77777777" w:rsidTr="003A66BC">
        <w:tc>
          <w:tcPr>
            <w:tcW w:w="1075" w:type="dxa"/>
          </w:tcPr>
          <w:p w14:paraId="760F9342" w14:textId="43962A49" w:rsidR="00CE1CC9" w:rsidRDefault="00CE1CC9">
            <w:r>
              <w:lastRenderedPageBreak/>
              <w:t>44</w:t>
            </w:r>
          </w:p>
        </w:tc>
        <w:tc>
          <w:tcPr>
            <w:tcW w:w="3510" w:type="dxa"/>
          </w:tcPr>
          <w:p w14:paraId="4E915465" w14:textId="72E10038" w:rsidR="00CE1CC9" w:rsidRDefault="00CE1CC9">
            <w:r>
              <w:t>DERIVED_CLINICAL_STAGE_GRP</w:t>
            </w:r>
          </w:p>
        </w:tc>
      </w:tr>
      <w:tr w:rsidR="00CE1CC9" w14:paraId="6E999F55" w14:textId="77777777" w:rsidTr="003A66BC">
        <w:tc>
          <w:tcPr>
            <w:tcW w:w="1075" w:type="dxa"/>
          </w:tcPr>
          <w:p w14:paraId="4FC3988C" w14:textId="16826436" w:rsidR="00CE1CC9" w:rsidRDefault="00CE1CC9">
            <w:r>
              <w:t>45</w:t>
            </w:r>
          </w:p>
        </w:tc>
        <w:tc>
          <w:tcPr>
            <w:tcW w:w="3510" w:type="dxa"/>
          </w:tcPr>
          <w:p w14:paraId="1DC02008" w14:textId="234B277D" w:rsidR="00CE1CC9" w:rsidRDefault="00CE1CC9">
            <w:r>
              <w:t>DERIVED_PATHOLOGIC_STAGE_GRP</w:t>
            </w:r>
          </w:p>
        </w:tc>
      </w:tr>
      <w:tr w:rsidR="00193F89" w14:paraId="347438A4" w14:textId="77777777" w:rsidTr="003A66BC">
        <w:tc>
          <w:tcPr>
            <w:tcW w:w="1075" w:type="dxa"/>
          </w:tcPr>
          <w:p w14:paraId="288DC9C4" w14:textId="69ADC45E" w:rsidR="00193F89" w:rsidRDefault="00193F89">
            <w:r>
              <w:t>46</w:t>
            </w:r>
          </w:p>
        </w:tc>
        <w:tc>
          <w:tcPr>
            <w:tcW w:w="3510" w:type="dxa"/>
          </w:tcPr>
          <w:p w14:paraId="62821BE0" w14:textId="4A532D5A" w:rsidR="00193F89" w:rsidRDefault="00193F89">
            <w:r>
              <w:t>B_VALUE</w:t>
            </w:r>
          </w:p>
        </w:tc>
      </w:tr>
      <w:tr w:rsidR="00193F89" w14:paraId="24339151" w14:textId="77777777" w:rsidTr="003A66BC">
        <w:tc>
          <w:tcPr>
            <w:tcW w:w="1075" w:type="dxa"/>
          </w:tcPr>
          <w:p w14:paraId="5FB4C109" w14:textId="695A8FAA" w:rsidR="00193F89" w:rsidRDefault="00193F89">
            <w:r>
              <w:t>47</w:t>
            </w:r>
          </w:p>
        </w:tc>
        <w:tc>
          <w:tcPr>
            <w:tcW w:w="3510" w:type="dxa"/>
          </w:tcPr>
          <w:p w14:paraId="345E641E" w14:textId="52465249" w:rsidR="00193F89" w:rsidRDefault="00193F89">
            <w:r>
              <w:t>S_VALUE</w:t>
            </w:r>
          </w:p>
        </w:tc>
      </w:tr>
      <w:tr w:rsidR="00193F89" w14:paraId="05D8DBF3" w14:textId="77777777" w:rsidTr="003A66BC">
        <w:tc>
          <w:tcPr>
            <w:tcW w:w="1075" w:type="dxa"/>
          </w:tcPr>
          <w:p w14:paraId="3750044C" w14:textId="6B7AA57C" w:rsidR="00193F89" w:rsidRDefault="00193F89">
            <w:r>
              <w:t>48</w:t>
            </w:r>
          </w:p>
        </w:tc>
        <w:tc>
          <w:tcPr>
            <w:tcW w:w="3510" w:type="dxa"/>
          </w:tcPr>
          <w:p w14:paraId="13C19E0C" w14:textId="5B2B6654" w:rsidR="00193F89" w:rsidRDefault="00193F89">
            <w:r>
              <w:t>GRADE_CATEGORY</w:t>
            </w:r>
          </w:p>
        </w:tc>
      </w:tr>
      <w:tr w:rsidR="00193F89" w14:paraId="47369F5A" w14:textId="77777777" w:rsidTr="003A66BC">
        <w:tc>
          <w:tcPr>
            <w:tcW w:w="1075" w:type="dxa"/>
          </w:tcPr>
          <w:p w14:paraId="36F1CE5D" w14:textId="158C0FA6" w:rsidR="00193F89" w:rsidRDefault="00193F89">
            <w:r>
              <w:t>49</w:t>
            </w:r>
          </w:p>
        </w:tc>
        <w:tc>
          <w:tcPr>
            <w:tcW w:w="3510" w:type="dxa"/>
          </w:tcPr>
          <w:p w14:paraId="75869608" w14:textId="3940FF83" w:rsidR="00193F89" w:rsidRDefault="00193F89">
            <w:r>
              <w:t>MITOTIC_RATE</w:t>
            </w:r>
          </w:p>
        </w:tc>
      </w:tr>
    </w:tbl>
    <w:p w14:paraId="32094787" w14:textId="77777777" w:rsidR="00B72081" w:rsidRDefault="00B72081"/>
    <w:p w14:paraId="2909CBCE" w14:textId="77777777" w:rsidR="00B72081" w:rsidRDefault="00B72081"/>
    <w:p w14:paraId="6CDB90CC" w14:textId="77777777" w:rsidR="00D07910" w:rsidRDefault="00D07910"/>
    <w:p w14:paraId="4886D1BE" w14:textId="5E0D8B6B" w:rsidR="001B4343" w:rsidRDefault="001B4343" w:rsidP="001B4343">
      <w:pPr>
        <w:pStyle w:val="Heading2"/>
      </w:pPr>
      <w:bookmarkStart w:id="19" w:name="_SchemaIdentifier"/>
      <w:bookmarkStart w:id="20" w:name="_Toc456618114"/>
      <w:bookmarkEnd w:id="19"/>
      <w:r>
        <w:t>SchemaIdentifier</w:t>
      </w:r>
      <w:bookmarkEnd w:id="20"/>
    </w:p>
    <w:p w14:paraId="046CD3FF" w14:textId="77777777" w:rsidR="001B4343" w:rsidRDefault="001B4343"/>
    <w:p w14:paraId="74B0220A" w14:textId="2D3CC968" w:rsidR="00A00392" w:rsidRDefault="001B4343">
      <w:r>
        <w:t>SchemaIdenti</w:t>
      </w:r>
      <w:r w:rsidR="009D5C14">
        <w:t>fier is the enumerated type for a schema identifier.  Schema identifiers ar</w:t>
      </w:r>
      <w:r w:rsidR="00F61EEB">
        <w:t xml:space="preserve">e used to refer to schemas when writing schema-specific logic.  </w:t>
      </w:r>
      <w:r w:rsidR="00604018">
        <w:t xml:space="preserve">For example, if you </w:t>
      </w:r>
      <w:r w:rsidR="00A00392">
        <w:t>want to check for the schema “Adrenal”</w:t>
      </w:r>
      <w:r w:rsidR="00483732">
        <w:t xml:space="preserve">, you would use </w:t>
      </w:r>
      <w:r w:rsidR="00A00392">
        <w:t>the schema identifier Adrenal.</w:t>
      </w:r>
      <w:r w:rsidR="0050647F">
        <w:t xml:space="preserve">  The </w:t>
      </w:r>
      <w:r w:rsidR="009E3529">
        <w:t>full list of schemas is listed</w:t>
      </w:r>
      <w:r w:rsidR="0050647F">
        <w:t xml:space="preserve"> in the </w:t>
      </w:r>
      <w:hyperlink w:anchor="_Schemas" w:history="1">
        <w:r w:rsidR="0050647F" w:rsidRPr="00843452">
          <w:rPr>
            <w:rStyle w:val="Hyperlink"/>
          </w:rPr>
          <w:t>Schemas</w:t>
        </w:r>
      </w:hyperlink>
      <w:r w:rsidR="0050647F">
        <w:t xml:space="preserve"> section.</w:t>
      </w:r>
    </w:p>
    <w:p w14:paraId="785A4CD9" w14:textId="33A80336" w:rsidR="00604018" w:rsidRDefault="00483732">
      <w:r>
        <w:t>See</w:t>
      </w:r>
      <w:r w:rsidR="008D32A5">
        <w:t xml:space="preserve"> the descriptions for</w:t>
      </w:r>
      <w:r>
        <w:t xml:space="preserve"> GetSchemaNumberBySchemaIdentifier() and GetSchemaBySchemaIdentifier() for information on how to retrieve schema information by identifier.</w:t>
      </w:r>
    </w:p>
    <w:p w14:paraId="189C5080" w14:textId="1CE35F61" w:rsidR="00604018" w:rsidRDefault="00604018">
      <w:r>
        <w:t xml:space="preserve">A schema identifier is </w:t>
      </w:r>
      <w:r w:rsidRPr="00E536A6">
        <w:rPr>
          <w:b/>
        </w:rPr>
        <w:t>NOT</w:t>
      </w:r>
      <w:r>
        <w:t xml:space="preserve"> a schema number and should not be treated as such.</w:t>
      </w:r>
    </w:p>
    <w:p w14:paraId="3FC8FECA" w14:textId="77777777" w:rsidR="00604018" w:rsidRDefault="00604018"/>
    <w:p w14:paraId="288EB6AB" w14:textId="73718E66" w:rsidR="00604018" w:rsidRDefault="00604018" w:rsidP="006040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enum</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SchemaIdentifier</w:t>
      </w:r>
    </w:p>
    <w:p w14:paraId="06029185" w14:textId="6670DBCF" w:rsidR="00604018" w:rsidRDefault="00604018" w:rsidP="006040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44FDF90" w14:textId="77777777" w:rsidR="00F31CEB" w:rsidRDefault="00604018"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Adrenal,</w:t>
      </w:r>
    </w:p>
    <w:p w14:paraId="580D3726"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AmpullaOfVater,</w:t>
      </w:r>
    </w:p>
    <w:p w14:paraId="271171F8" w14:textId="0E099CE7" w:rsidR="00604018" w:rsidRDefault="00604018"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Anus,</w:t>
      </w:r>
    </w:p>
    <w:p w14:paraId="7A30FEA5" w14:textId="77777777" w:rsidR="00F31CEB" w:rsidRDefault="00F31CEB" w:rsidP="0060401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AppendixCarcinoid,</w:t>
      </w:r>
    </w:p>
    <w:p w14:paraId="13BFB218" w14:textId="77777777" w:rsidR="00F31CEB" w:rsidRDefault="00604018"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AppendixCarcinoma,</w:t>
      </w:r>
    </w:p>
    <w:p w14:paraId="7B6D2D49"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BileDuctsCysticDuct,</w:t>
      </w:r>
    </w:p>
    <w:p w14:paraId="06CC103D" w14:textId="77777777" w:rsidR="00F31CEB" w:rsidRDefault="00604018"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w:t>
      </w:r>
      <w:r w:rsidR="00F31CEB">
        <w:rPr>
          <w:rFonts w:ascii="Consolas" w:hAnsi="Consolas" w:cs="Consolas"/>
          <w:color w:val="000000"/>
          <w:sz w:val="19"/>
          <w:szCs w:val="19"/>
          <w:highlight w:val="white"/>
        </w:rPr>
        <w:t>ileDuctsDistal,</w:t>
      </w:r>
    </w:p>
    <w:p w14:paraId="15E3FB0F"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IntrahepaticBileDucts,</w:t>
      </w:r>
    </w:p>
    <w:p w14:paraId="007D5F18"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BileDuctsPerihilar,</w:t>
      </w:r>
    </w:p>
    <w:p w14:paraId="76BBB337"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Bone,</w:t>
      </w:r>
    </w:p>
    <w:p w14:paraId="78ACB450" w14:textId="77777777" w:rsidR="00F31CEB" w:rsidRDefault="00F31CEB" w:rsidP="00F31CE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Breast,</w:t>
      </w:r>
    </w:p>
    <w:p w14:paraId="1655CFDA" w14:textId="77777777" w:rsidR="005A6BC9" w:rsidRDefault="005A6BC9" w:rsidP="005A6BC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CervixUteri,</w:t>
      </w:r>
    </w:p>
    <w:p w14:paraId="5E75F0C0" w14:textId="77777777" w:rsidR="005A6BC9" w:rsidRDefault="005A6BC9" w:rsidP="005A6BC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ColonRectum,</w:t>
      </w:r>
    </w:p>
    <w:p w14:paraId="2812172A" w14:textId="77777777" w:rsidR="00CF7866" w:rsidRDefault="00CF7866" w:rsidP="00CF786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ConjunctivaCarcinoma,</w:t>
      </w:r>
    </w:p>
    <w:p w14:paraId="2158308D" w14:textId="77777777" w:rsidR="00CF7866" w:rsidRDefault="00CF7866" w:rsidP="00CF786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CorpusUteriAdenosarcoma,</w:t>
      </w:r>
    </w:p>
    <w:p w14:paraId="5F0E9771" w14:textId="77777777" w:rsidR="00CF7866" w:rsidRDefault="00CF7866" w:rsidP="00CF786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CorpusUteriCarcinomas,</w:t>
      </w:r>
    </w:p>
    <w:p w14:paraId="43A2B814" w14:textId="77777777" w:rsidR="00C26ACA" w:rsidRDefault="00604018" w:rsidP="00C26AC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CorpusU</w:t>
      </w:r>
      <w:r w:rsidR="00C26ACA">
        <w:rPr>
          <w:rFonts w:ascii="Consolas" w:hAnsi="Consolas" w:cs="Consolas"/>
          <w:color w:val="000000"/>
          <w:sz w:val="19"/>
          <w:szCs w:val="19"/>
          <w:highlight w:val="white"/>
        </w:rPr>
        <w:t>teriSarcomas,</w:t>
      </w:r>
    </w:p>
    <w:p w14:paraId="530763E0" w14:textId="77777777" w:rsidR="00C26ACA" w:rsidRDefault="00C26ACA" w:rsidP="00C26AC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EsophagusGEJunctionAdeno,</w:t>
      </w:r>
    </w:p>
    <w:p w14:paraId="2D90D68C" w14:textId="77777777" w:rsidR="00C26ACA" w:rsidRDefault="00C26ACA" w:rsidP="00C26AC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EsophagusGEJunctionSquamous,</w:t>
      </w:r>
    </w:p>
    <w:p w14:paraId="3FE66DD3"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EsophagusAdenocarcinoma,</w:t>
      </w:r>
    </w:p>
    <w:p w14:paraId="30E5C97F"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EsophagusSquamous,</w:t>
      </w:r>
    </w:p>
    <w:p w14:paraId="201CE561"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Eyelid,</w:t>
      </w:r>
    </w:p>
    <w:p w14:paraId="5896B96D"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FallopianTube,</w:t>
      </w:r>
    </w:p>
    <w:p w14:paraId="6BD76DCE"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Gallbladder,</w:t>
      </w:r>
    </w:p>
    <w:p w14:paraId="294155B9" w14:textId="77777777" w:rsidR="00383B05" w:rsidRDefault="00383B05"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GISTColonRectumAppendix,</w:t>
      </w:r>
    </w:p>
    <w:p w14:paraId="501C9F6F" w14:textId="77777777" w:rsidR="00383B05" w:rsidRDefault="00604018" w:rsidP="00383B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GISTStomac</w:t>
      </w:r>
      <w:r w:rsidR="00383B05">
        <w:rPr>
          <w:rFonts w:ascii="Consolas" w:hAnsi="Consolas" w:cs="Consolas"/>
          <w:color w:val="000000"/>
          <w:sz w:val="19"/>
          <w:szCs w:val="19"/>
          <w:highlight w:val="white"/>
        </w:rPr>
        <w:t>h,</w:t>
      </w:r>
    </w:p>
    <w:p w14:paraId="70AE395B" w14:textId="77777777" w:rsidR="00330857" w:rsidRDefault="00330857" w:rsidP="00330857">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GISTOmentum,</w:t>
      </w:r>
    </w:p>
    <w:p w14:paraId="5B696C41" w14:textId="77777777" w:rsidR="00330857" w:rsidRDefault="00330857" w:rsidP="00330857">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GISTPeritoneum,</w:t>
      </w:r>
    </w:p>
    <w:p w14:paraId="1C529D06" w14:textId="77777777" w:rsidR="0093433A" w:rsidRDefault="00604018" w:rsidP="0093433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GISTSmallIntestineEsophagus,</w:t>
      </w:r>
    </w:p>
    <w:p w14:paraId="67053477" w14:textId="77777777" w:rsidR="0093433A" w:rsidRDefault="00604018" w:rsidP="0093433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G</w:t>
      </w:r>
      <w:r w:rsidR="0093433A">
        <w:rPr>
          <w:rFonts w:ascii="Consolas" w:hAnsi="Consolas" w:cs="Consolas"/>
          <w:color w:val="000000"/>
          <w:sz w:val="19"/>
          <w:szCs w:val="19"/>
          <w:highlight w:val="white"/>
        </w:rPr>
        <w:t>estationalTrophoblasticDisease,</w:t>
      </w:r>
    </w:p>
    <w:p w14:paraId="24E9AA29" w14:textId="77777777" w:rsidR="0093433A" w:rsidRDefault="0093433A" w:rsidP="0093433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Kidney,</w:t>
      </w:r>
    </w:p>
    <w:p w14:paraId="3984C552" w14:textId="77777777" w:rsidR="0093433A" w:rsidRDefault="0093433A" w:rsidP="0093433A">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LacrimalGland,</w:t>
      </w:r>
    </w:p>
    <w:p w14:paraId="76DD39FC" w14:textId="77777777" w:rsidR="00A731DC" w:rsidRDefault="00A731DC" w:rsidP="00A731D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LarynxGlottic,</w:t>
      </w:r>
    </w:p>
    <w:p w14:paraId="18E048BC" w14:textId="77777777" w:rsidR="00A731DC" w:rsidRDefault="00A731DC" w:rsidP="00A731D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LarynxSubglottic,</w:t>
      </w:r>
    </w:p>
    <w:p w14:paraId="537F35A3" w14:textId="77777777" w:rsidR="00A731DC" w:rsidRDefault="00A731DC" w:rsidP="00A731D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LarynxSupraglottic,</w:t>
      </w:r>
    </w:p>
    <w:p w14:paraId="3C8B931A" w14:textId="77777777" w:rsidR="00A731DC" w:rsidRDefault="00604018" w:rsidP="00A731D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LipOra</w:t>
      </w:r>
      <w:r w:rsidR="00A731DC">
        <w:rPr>
          <w:rFonts w:ascii="Consolas" w:hAnsi="Consolas" w:cs="Consolas"/>
          <w:color w:val="000000"/>
          <w:sz w:val="19"/>
          <w:szCs w:val="19"/>
          <w:highlight w:val="white"/>
        </w:rPr>
        <w:t>lCavity,</w:t>
      </w:r>
    </w:p>
    <w:p w14:paraId="630710D5" w14:textId="77777777" w:rsidR="00A731DC" w:rsidRDefault="00A731DC" w:rsidP="00A731D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Liver,</w:t>
      </w:r>
    </w:p>
    <w:p w14:paraId="17C2A88B" w14:textId="77777777" w:rsidR="00A66A1F" w:rsidRDefault="00A66A1F" w:rsidP="00A66A1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Lung,</w:t>
      </w:r>
    </w:p>
    <w:p w14:paraId="73E459F8" w14:textId="77777777" w:rsidR="00A66A1F" w:rsidRDefault="00A66A1F" w:rsidP="00A66A1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Lymphoma,</w:t>
      </w:r>
    </w:p>
    <w:p w14:paraId="49AAA214" w14:textId="77777777" w:rsidR="00A66A1F" w:rsidRDefault="00A66A1F" w:rsidP="00A66A1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LymphomaCutaneousMF,</w:t>
      </w:r>
    </w:p>
    <w:p w14:paraId="46851004" w14:textId="77777777" w:rsidR="00A66A1F" w:rsidRDefault="00A66A1F" w:rsidP="00A66A1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LymphomaOcularAdnexa,</w:t>
      </w:r>
    </w:p>
    <w:p w14:paraId="282F969C" w14:textId="77777777" w:rsidR="00A66A1F" w:rsidRDefault="00A66A1F" w:rsidP="00A66A1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SalivaryGlandsMajor,</w:t>
      </w:r>
    </w:p>
    <w:p w14:paraId="41C38033" w14:textId="77777777" w:rsidR="00730C35" w:rsidRDefault="00730C35"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MelanomaCiliaryBody,</w:t>
      </w:r>
    </w:p>
    <w:p w14:paraId="73EDEEBC" w14:textId="77777777" w:rsidR="00730C35" w:rsidRDefault="00730C35"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MelanomaConjunctiva,</w:t>
      </w:r>
    </w:p>
    <w:p w14:paraId="3D089DD1" w14:textId="77777777" w:rsidR="00730C35" w:rsidRDefault="00730C35"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MelanomaIris,</w:t>
      </w:r>
    </w:p>
    <w:p w14:paraId="041572F9" w14:textId="77777777" w:rsidR="00730C35" w:rsidRDefault="00730C35"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MelanomaSkin,</w:t>
      </w:r>
    </w:p>
    <w:p w14:paraId="6E063F1C" w14:textId="77777777" w:rsidR="00730C35" w:rsidRDefault="00604018"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w:t>
      </w:r>
      <w:r w:rsidR="00730C35">
        <w:rPr>
          <w:rFonts w:ascii="Consolas" w:hAnsi="Consolas" w:cs="Consolas"/>
          <w:color w:val="000000"/>
          <w:sz w:val="19"/>
          <w:szCs w:val="19"/>
          <w:highlight w:val="white"/>
        </w:rPr>
        <w:t>rkelCellCarcinoma,</w:t>
      </w:r>
    </w:p>
    <w:p w14:paraId="5863A773" w14:textId="77777777" w:rsidR="00730C35" w:rsidRDefault="00730C35" w:rsidP="00730C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MelanomaHeadAndNeck,</w:t>
      </w:r>
    </w:p>
    <w:p w14:paraId="79ACE549" w14:textId="77777777" w:rsidR="00B5169D" w:rsidRDefault="00B5169D" w:rsidP="00B5169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MaxillarySinus,</w:t>
      </w:r>
    </w:p>
    <w:p w14:paraId="5E2A0D3A" w14:textId="77777777" w:rsidR="00B5169D" w:rsidRDefault="00B5169D" w:rsidP="00B5169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NasalCavityEthmoidSinus,</w:t>
      </w:r>
    </w:p>
    <w:p w14:paraId="3F66808D" w14:textId="77777777" w:rsidR="00B5169D" w:rsidRDefault="00604018" w:rsidP="00B5169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w:t>
      </w:r>
      <w:r w:rsidR="00B5169D">
        <w:rPr>
          <w:rFonts w:ascii="Consolas" w:hAnsi="Consolas" w:cs="Consolas"/>
          <w:color w:val="000000"/>
          <w:sz w:val="19"/>
          <w:szCs w:val="19"/>
          <w:highlight w:val="white"/>
        </w:rPr>
        <w:t>euroendocrineTumorsColonRectum,</w:t>
      </w:r>
    </w:p>
    <w:p w14:paraId="7ECF46F6" w14:textId="77777777" w:rsidR="00B5169D" w:rsidRDefault="00604018" w:rsidP="00B5169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Neuroend</w:t>
      </w:r>
      <w:r w:rsidR="00B5169D">
        <w:rPr>
          <w:rFonts w:ascii="Consolas" w:hAnsi="Consolas" w:cs="Consolas"/>
          <w:color w:val="000000"/>
          <w:sz w:val="19"/>
          <w:szCs w:val="19"/>
          <w:highlight w:val="white"/>
        </w:rPr>
        <w:t>ocrineTumorsSmIntestineAmpulla,</w:t>
      </w:r>
    </w:p>
    <w:p w14:paraId="1D75F9C8" w14:textId="77777777" w:rsidR="00D129A6" w:rsidRDefault="00D129A6"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NeuroendocrineTumorsStomach,</w:t>
      </w:r>
    </w:p>
    <w:p w14:paraId="772A8B37" w14:textId="77777777" w:rsidR="00D129A6" w:rsidRDefault="00D129A6"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Orbit,</w:t>
      </w:r>
    </w:p>
    <w:p w14:paraId="0E218123" w14:textId="77777777" w:rsidR="00D129A6" w:rsidRDefault="00604018"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Ov</w:t>
      </w:r>
      <w:r w:rsidR="00D129A6">
        <w:rPr>
          <w:rFonts w:ascii="Consolas" w:hAnsi="Consolas" w:cs="Consolas"/>
          <w:color w:val="000000"/>
          <w:sz w:val="19"/>
          <w:szCs w:val="19"/>
          <w:highlight w:val="white"/>
        </w:rPr>
        <w:t>ary,</w:t>
      </w:r>
    </w:p>
    <w:p w14:paraId="72CD3809" w14:textId="77777777" w:rsidR="00D129A6" w:rsidRDefault="00D129A6"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Pancreas,</w:t>
      </w:r>
    </w:p>
    <w:p w14:paraId="79BC5A62" w14:textId="77777777" w:rsidR="00D129A6" w:rsidRDefault="00D129A6"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Penis,</w:t>
      </w:r>
    </w:p>
    <w:p w14:paraId="02EAA89F" w14:textId="77777777" w:rsidR="00D129A6" w:rsidRDefault="00D129A6" w:rsidP="00D129A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Hypopharynx,</w:t>
      </w:r>
    </w:p>
    <w:p w14:paraId="4FB096F9" w14:textId="77777777" w:rsidR="00134306" w:rsidRDefault="00134306" w:rsidP="0013430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Nasopharynx,</w:t>
      </w:r>
    </w:p>
    <w:p w14:paraId="7ACE8041" w14:textId="77777777" w:rsidR="00192195" w:rsidRDefault="00192195" w:rsidP="0019219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Oropharynx,</w:t>
      </w:r>
    </w:p>
    <w:p w14:paraId="0552FB74" w14:textId="77777777" w:rsidR="00192195" w:rsidRDefault="00192195" w:rsidP="0019219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PharyngealTonsil,</w:t>
      </w:r>
    </w:p>
    <w:p w14:paraId="6F9ADE3E" w14:textId="77777777" w:rsidR="00192195" w:rsidRDefault="00192195" w:rsidP="0019219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PleuralMesothelioma,</w:t>
      </w:r>
    </w:p>
    <w:p w14:paraId="4F8910FC" w14:textId="77777777" w:rsidR="00192195" w:rsidRDefault="00192195" w:rsidP="0019219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PeritoneumFemaleGen,</w:t>
      </w:r>
    </w:p>
    <w:p w14:paraId="20BCF346" w14:textId="77777777" w:rsidR="00192195" w:rsidRDefault="00192195" w:rsidP="0019219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Prostate,</w:t>
      </w:r>
    </w:p>
    <w:p w14:paraId="67E0DE84" w14:textId="77777777" w:rsidR="000A4F09" w:rsidRDefault="000A4F09" w:rsidP="000A4F0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RenalPelvisUreter,</w:t>
      </w:r>
    </w:p>
    <w:p w14:paraId="17D8EE83" w14:textId="77777777" w:rsidR="000A4F09" w:rsidRDefault="000A4F09" w:rsidP="000A4F0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Retinoblastoma,</w:t>
      </w:r>
    </w:p>
    <w:p w14:paraId="35BEBC5F" w14:textId="77777777" w:rsidR="000A4F09" w:rsidRDefault="000A4F09" w:rsidP="000A4F0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SkinScrotumSquamousAndOther,</w:t>
      </w:r>
    </w:p>
    <w:p w14:paraId="2CD6D5D9" w14:textId="77777777" w:rsidR="000A4F09" w:rsidRDefault="000A4F09" w:rsidP="000A4F0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SmallIntestine,</w:t>
      </w:r>
    </w:p>
    <w:p w14:paraId="1EFD63B2" w14:textId="77777777" w:rsidR="000A4F09" w:rsidRDefault="000A4F09" w:rsidP="000A4F0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SoftTissueSarcoma,</w:t>
      </w:r>
    </w:p>
    <w:p w14:paraId="487619F5" w14:textId="77777777" w:rsidR="00373364" w:rsidRDefault="00373364" w:rsidP="0037336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Stomach,</w:t>
      </w:r>
    </w:p>
    <w:p w14:paraId="669D8942" w14:textId="77777777" w:rsidR="00373364" w:rsidRDefault="00373364" w:rsidP="0037336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Testis,</w:t>
      </w:r>
    </w:p>
    <w:p w14:paraId="22FA0007" w14:textId="77777777" w:rsidR="00373364" w:rsidRDefault="00373364" w:rsidP="0037336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ThyroidAnaplastic,</w:t>
      </w:r>
    </w:p>
    <w:p w14:paraId="42D2DB1C" w14:textId="77777777" w:rsidR="00373364" w:rsidRDefault="00373364" w:rsidP="0037336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ThyroidMedullary,</w:t>
      </w:r>
    </w:p>
    <w:p w14:paraId="1ED0D7A8" w14:textId="77777777" w:rsidR="0063765D" w:rsidRDefault="0063765D" w:rsidP="006376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ThyroidPapFollic,</w:t>
      </w:r>
    </w:p>
    <w:p w14:paraId="666A6F92" w14:textId="77777777" w:rsidR="0063765D" w:rsidRDefault="0063765D" w:rsidP="006376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Urethra,</w:t>
      </w:r>
    </w:p>
    <w:p w14:paraId="726230D9" w14:textId="77777777" w:rsidR="0063765D" w:rsidRDefault="0063765D" w:rsidP="006376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Bladder,</w:t>
      </w:r>
    </w:p>
    <w:p w14:paraId="416789CB" w14:textId="77777777" w:rsidR="0063765D" w:rsidRDefault="0063765D" w:rsidP="006376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Vagina,</w:t>
      </w:r>
    </w:p>
    <w:p w14:paraId="3B603B3E" w14:textId="3C1DFEAC" w:rsidR="00604018" w:rsidRDefault="00604018" w:rsidP="006376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Vulva</w:t>
      </w:r>
    </w:p>
    <w:p w14:paraId="59CED777" w14:textId="3044D04B" w:rsidR="00604018" w:rsidRDefault="00604018" w:rsidP="00604018">
      <w:r>
        <w:rPr>
          <w:rFonts w:ascii="Consolas" w:hAnsi="Consolas" w:cs="Consolas"/>
          <w:color w:val="000000"/>
          <w:sz w:val="19"/>
          <w:szCs w:val="19"/>
          <w:highlight w:val="white"/>
        </w:rPr>
        <w:t>};</w:t>
      </w:r>
    </w:p>
    <w:p w14:paraId="3B431C2A" w14:textId="77777777" w:rsidR="00604018" w:rsidRDefault="00604018"/>
    <w:p w14:paraId="420EE9C2" w14:textId="77777777" w:rsidR="001B4343" w:rsidRDefault="001B4343"/>
    <w:p w14:paraId="77293F43" w14:textId="77777777" w:rsidR="001B4343" w:rsidRDefault="001B4343"/>
    <w:p w14:paraId="3E4EE5FC" w14:textId="77777777" w:rsidR="00D07910" w:rsidRDefault="00D07910" w:rsidP="00C52873">
      <w:pPr>
        <w:pStyle w:val="Heading2"/>
      </w:pPr>
      <w:bookmarkStart w:id="21" w:name="_TNMTableRole"/>
      <w:bookmarkStart w:id="22" w:name="_Toc456618115"/>
      <w:bookmarkEnd w:id="21"/>
      <w:r>
        <w:lastRenderedPageBreak/>
        <w:t>TNMTableRole</w:t>
      </w:r>
      <w:bookmarkEnd w:id="22"/>
    </w:p>
    <w:p w14:paraId="73D9D979" w14:textId="77777777" w:rsidR="00D07910" w:rsidRDefault="00D07910"/>
    <w:p w14:paraId="0778EA80" w14:textId="171552D2" w:rsidR="00A45127" w:rsidRDefault="00A45127">
      <w:r>
        <w:t>TNMTableRole is the enumerated type for a table role.</w:t>
      </w:r>
      <w:r w:rsidR="009F35A9">
        <w:t xml:space="preserve">  The typical API user </w:t>
      </w:r>
      <w:r w:rsidR="006E637D">
        <w:t>will use</w:t>
      </w:r>
      <w:r w:rsidR="00CC2BB6">
        <w:t xml:space="preserve"> DataElement instead of TNMTableRole to interact with tables, so </w:t>
      </w:r>
      <w:r w:rsidR="00CB3CEB">
        <w:t>this section ca</w:t>
      </w:r>
      <w:r w:rsidR="00794656">
        <w:t>n be treated as optional</w:t>
      </w:r>
      <w:r w:rsidR="00CB3CEB">
        <w:t>.</w:t>
      </w:r>
    </w:p>
    <w:p w14:paraId="44C8E793" w14:textId="36FFDBAB" w:rsidR="0096436C" w:rsidRDefault="00900520">
      <w:r>
        <w:t xml:space="preserve">A table’s </w:t>
      </w:r>
      <w:r w:rsidRPr="002D5E13">
        <w:t>role</w:t>
      </w:r>
      <w:r>
        <w:t xml:space="preserve"> is its purpose in</w:t>
      </w:r>
      <w:r w:rsidR="006909E3">
        <w:t xml:space="preserve"> TNM</w:t>
      </w:r>
      <w:r>
        <w:t xml:space="preserve"> staging.  So</w:t>
      </w:r>
      <w:r w:rsidR="0000223B">
        <w:t>me tables are used for defining picklists for input values, others are for calculating deri</w:t>
      </w:r>
      <w:r w:rsidR="006909E3">
        <w:t>ved stage group, and others are used to derive inter</w:t>
      </w:r>
      <w:r w:rsidR="00B5472A">
        <w:t xml:space="preserve">mediate variables that are </w:t>
      </w:r>
      <w:r w:rsidR="006909E3">
        <w:t>used in calculating derived stage group.</w:t>
      </w:r>
    </w:p>
    <w:p w14:paraId="72E68521" w14:textId="77777777" w:rsidR="0063043C" w:rsidRDefault="0063043C" w:rsidP="0063043C">
      <w:pPr>
        <w:autoSpaceDE w:val="0"/>
        <w:autoSpaceDN w:val="0"/>
        <w:adjustRightInd w:val="0"/>
        <w:spacing w:after="0" w:line="240" w:lineRule="auto"/>
      </w:pPr>
    </w:p>
    <w:p w14:paraId="1F12252F" w14:textId="277C9ED8" w:rsidR="0063043C" w:rsidRDefault="0063043C" w:rsidP="0063043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enum</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TNMTableRole</w:t>
      </w:r>
      <w:r>
        <w:rPr>
          <w:rFonts w:ascii="Consolas" w:hAnsi="Consolas" w:cs="Consolas"/>
          <w:color w:val="000000"/>
          <w:sz w:val="19"/>
          <w:szCs w:val="19"/>
          <w:highlight w:val="white"/>
        </w:rPr>
        <w:t xml:space="preserve"> </w:t>
      </w:r>
    </w:p>
    <w:p w14:paraId="16293FF6" w14:textId="1B5586C2" w:rsidR="0063043C" w:rsidRDefault="0063043C" w:rsidP="0063043C">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A0928CC" w14:textId="77777777" w:rsidR="008E3B4C" w:rsidRDefault="0063043C" w:rsidP="008E3B4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NONE = -1, CLINICAL_T, PATHOLOGIC_T, CLINICAL_N, PATHOLOG</w:t>
      </w:r>
      <w:r w:rsidR="008E3B4C">
        <w:rPr>
          <w:rFonts w:ascii="Consolas" w:hAnsi="Consolas" w:cs="Consolas"/>
          <w:color w:val="000000"/>
          <w:sz w:val="19"/>
          <w:szCs w:val="19"/>
          <w:highlight w:val="white"/>
        </w:rPr>
        <w:t>IC_N, CLINICAL_M, PATHOLOGIC_M,</w:t>
      </w:r>
    </w:p>
    <w:p w14:paraId="37848D0C" w14:textId="77777777" w:rsidR="00595C05" w:rsidRDefault="0063043C"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w:t>
      </w:r>
      <w:r w:rsidR="00595C05">
        <w:rPr>
          <w:rFonts w:ascii="Consolas" w:hAnsi="Consolas" w:cs="Consolas"/>
          <w:color w:val="000000"/>
          <w:sz w:val="19"/>
          <w:szCs w:val="19"/>
          <w:highlight w:val="white"/>
        </w:rPr>
        <w:t xml:space="preserve">INICAL_STAGE, PATHOLOGIC_STAGE, </w:t>
      </w:r>
      <w:r>
        <w:rPr>
          <w:rFonts w:ascii="Consolas" w:hAnsi="Consolas" w:cs="Consolas"/>
          <w:color w:val="000000"/>
          <w:sz w:val="19"/>
          <w:szCs w:val="19"/>
          <w:highlight w:val="white"/>
        </w:rPr>
        <w:t xml:space="preserve">SSF1, SSF2, SSF3, SSF4, SSF5, SSF6, SSF7, SSF8, SSF9, </w:t>
      </w:r>
    </w:p>
    <w:p w14:paraId="288D495C" w14:textId="77777777" w:rsidR="00595C05" w:rsidRDefault="00595C05"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SSF10, SSF11, </w:t>
      </w:r>
      <w:r w:rsidR="0063043C">
        <w:rPr>
          <w:rFonts w:ascii="Consolas" w:hAnsi="Consolas" w:cs="Consolas"/>
          <w:color w:val="000000"/>
          <w:sz w:val="19"/>
          <w:szCs w:val="19"/>
          <w:highlight w:val="white"/>
        </w:rPr>
        <w:t xml:space="preserve">SSF12, SSF13, SSF14, SSF15, SSF16, SSF17, SSF18, SSF19, SSF20, SSF21, </w:t>
      </w:r>
    </w:p>
    <w:p w14:paraId="11A0EDC3" w14:textId="4F441E72" w:rsidR="0063043C" w:rsidRDefault="0063043C" w:rsidP="00595C0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SSF22, SSF23, SSF24, SSF25, </w:t>
      </w:r>
    </w:p>
    <w:p w14:paraId="61844D53" w14:textId="77777777" w:rsidR="00504F05" w:rsidRDefault="00504F05" w:rsidP="00504F0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 xml:space="preserve">       </w:t>
      </w:r>
      <w:r w:rsidR="0063043C">
        <w:rPr>
          <w:rFonts w:ascii="Consolas" w:hAnsi="Consolas" w:cs="Consolas"/>
          <w:color w:val="000000"/>
          <w:sz w:val="19"/>
          <w:szCs w:val="19"/>
          <w:highlight w:val="white"/>
        </w:rPr>
        <w:t xml:space="preserve">DERIVED_CLINICAL_STAGE, </w:t>
      </w:r>
      <w:r>
        <w:rPr>
          <w:rFonts w:ascii="Consolas" w:hAnsi="Consolas" w:cs="Consolas"/>
          <w:color w:val="000000"/>
          <w:sz w:val="19"/>
          <w:szCs w:val="19"/>
          <w:highlight w:val="white"/>
        </w:rPr>
        <w:t>DERIVED_PATHOLOGIC_STAGE, EXTRA</w:t>
      </w:r>
    </w:p>
    <w:p w14:paraId="0FD5DA7A" w14:textId="2B975F64" w:rsidR="0063043C" w:rsidRPr="00504F05" w:rsidRDefault="0063043C" w:rsidP="00504F0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1371CD18" w14:textId="77777777" w:rsidR="0063043C" w:rsidRDefault="0063043C"/>
    <w:p w14:paraId="69334AEE" w14:textId="77777777" w:rsidR="00504F05" w:rsidRDefault="00504F05"/>
    <w:p w14:paraId="6FCE70DD" w14:textId="77777777" w:rsidR="00504F05" w:rsidRDefault="00504F05">
      <w:r>
        <w:t>Details:</w:t>
      </w:r>
    </w:p>
    <w:p w14:paraId="05ADA801" w14:textId="77777777" w:rsidR="00504F05" w:rsidRDefault="0007797B" w:rsidP="00504F05">
      <w:pPr>
        <w:pStyle w:val="ListParagraph"/>
        <w:numPr>
          <w:ilvl w:val="0"/>
          <w:numId w:val="17"/>
        </w:numPr>
      </w:pPr>
      <w:r>
        <w:t>The</w:t>
      </w:r>
      <w:r w:rsidR="00BB6FC6">
        <w:t xml:space="preserve"> value</w:t>
      </w:r>
      <w:r>
        <w:t xml:space="preserve"> “NONE” is used to indicate that a </w:t>
      </w:r>
      <w:r w:rsidR="00795EF7">
        <w:t>table with the desired role does not exist.</w:t>
      </w:r>
    </w:p>
    <w:p w14:paraId="75AB61CA" w14:textId="77777777" w:rsidR="00504F05" w:rsidRDefault="00BB6FC6" w:rsidP="00504F05">
      <w:pPr>
        <w:pStyle w:val="ListParagraph"/>
        <w:numPr>
          <w:ilvl w:val="0"/>
          <w:numId w:val="17"/>
        </w:numPr>
      </w:pPr>
      <w:r>
        <w:t>The value</w:t>
      </w:r>
      <w:r w:rsidR="00795EF7">
        <w:t xml:space="preserve"> “EXTRA” is used for all tables used to calculate intermediate variables.</w:t>
      </w:r>
    </w:p>
    <w:p w14:paraId="548EF3B6" w14:textId="4AD36A92" w:rsidR="00795EF7" w:rsidRDefault="00795EF7" w:rsidP="00504F05">
      <w:pPr>
        <w:pStyle w:val="ListParagraph"/>
        <w:numPr>
          <w:ilvl w:val="0"/>
          <w:numId w:val="17"/>
        </w:numPr>
      </w:pPr>
      <w:r>
        <w:t>If tables in the same schema have identical</w:t>
      </w:r>
      <w:r w:rsidR="006D22CD">
        <w:t xml:space="preserve"> table</w:t>
      </w:r>
      <w:r>
        <w:t xml:space="preserve"> roles, they are differentiated by sub</w:t>
      </w:r>
      <w:r w:rsidR="00A2461F">
        <w:t>-</w:t>
      </w:r>
      <w:r>
        <w:t xml:space="preserve">role (a string value).  </w:t>
      </w:r>
    </w:p>
    <w:p w14:paraId="0B28750C" w14:textId="77777777" w:rsidR="0007797B" w:rsidRDefault="0007797B"/>
    <w:p w14:paraId="62608C81" w14:textId="4268822D" w:rsidR="006C0D9F" w:rsidRDefault="00E90DE7">
      <w:r>
        <w:t xml:space="preserve">TNMTableRole is also used to map DataElements to tables.  Most TNMTableRoles (except </w:t>
      </w:r>
      <w:r w:rsidR="00492031">
        <w:t>EXTRA) have a corresponding</w:t>
      </w:r>
      <w:r>
        <w:t xml:space="preserve"> Da</w:t>
      </w:r>
      <w:r w:rsidR="00D31E88">
        <w:t>taElement</w:t>
      </w:r>
      <w:r w:rsidR="002E798D">
        <w:t xml:space="preserve">.  </w:t>
      </w:r>
      <w:r w:rsidR="00857632">
        <w:t xml:space="preserve">Conversely, </w:t>
      </w:r>
      <w:r w:rsidR="00D31E88">
        <w:t>DataElements that are</w:t>
      </w:r>
      <w:r w:rsidR="00E2502B">
        <w:t xml:space="preserve"> either</w:t>
      </w:r>
      <w:r w:rsidR="00D31E88">
        <w:t xml:space="preserve"> inputs</w:t>
      </w:r>
      <w:r w:rsidR="006C0D9F">
        <w:t xml:space="preserve"> to or outputs from</w:t>
      </w:r>
      <w:r w:rsidR="00D31E88">
        <w:t xml:space="preserve"> tables can be mapped to a corresponding TNMTableRole.</w:t>
      </w:r>
    </w:p>
    <w:p w14:paraId="2CFB1918" w14:textId="77777777" w:rsidR="00D07910" w:rsidRDefault="00D07910"/>
    <w:p w14:paraId="37FE6B3C" w14:textId="1DAB1045" w:rsidR="00086C6B" w:rsidRDefault="00086C6B">
      <w:pPr>
        <w:rPr>
          <w:rFonts w:asciiTheme="majorHAnsi" w:eastAsiaTheme="majorEastAsia" w:hAnsiTheme="majorHAnsi" w:cstheme="majorBidi"/>
          <w:color w:val="365F91" w:themeColor="accent1" w:themeShade="BF"/>
          <w:sz w:val="26"/>
          <w:szCs w:val="26"/>
        </w:rPr>
      </w:pPr>
    </w:p>
    <w:p w14:paraId="3664BB82" w14:textId="77777777" w:rsidR="00086C6B" w:rsidRDefault="00086C6B" w:rsidP="00086C6B">
      <w:pPr>
        <w:pStyle w:val="Heading2"/>
      </w:pPr>
      <w:bookmarkStart w:id="23" w:name="_ErrorCode"/>
      <w:bookmarkStart w:id="24" w:name="_Toc456618116"/>
      <w:bookmarkEnd w:id="23"/>
      <w:r>
        <w:t>ErrorCode</w:t>
      </w:r>
      <w:bookmarkEnd w:id="24"/>
    </w:p>
    <w:p w14:paraId="517A347B" w14:textId="77777777" w:rsidR="00086C6B" w:rsidRDefault="00086C6B" w:rsidP="00086C6B"/>
    <w:p w14:paraId="583C2CBF" w14:textId="73835A3C" w:rsidR="00086C6B" w:rsidRDefault="00086C6B" w:rsidP="00086C6B">
      <w:r>
        <w:t>ErrorCode is a</w:t>
      </w:r>
      <w:r w:rsidR="00D5552E">
        <w:t xml:space="preserve">n enumerated type that defines all </w:t>
      </w:r>
      <w:r>
        <w:t>the possible error conditions that ca</w:t>
      </w:r>
      <w:r w:rsidR="00C85632">
        <w:t>n occur when using the TNM staging library</w:t>
      </w:r>
      <w:r>
        <w:t>.</w:t>
      </w:r>
    </w:p>
    <w:p w14:paraId="4188C3A7" w14:textId="77777777" w:rsidR="00D5552E" w:rsidRDefault="00D5552E" w:rsidP="00086C6B"/>
    <w:p w14:paraId="7A865E40" w14:textId="77777777" w:rsidR="00565CDF" w:rsidRDefault="00565CDF" w:rsidP="00565CD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enum</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ErrorCode</w:t>
      </w:r>
    </w:p>
    <w:p w14:paraId="0FDAC865" w14:textId="2F9A717C" w:rsidR="00565CDF" w:rsidRDefault="00565CDF" w:rsidP="00565CDF">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1D6BB67C" w14:textId="77777777" w:rsidR="00C66851" w:rsidRDefault="00565CDF"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OK,</w:t>
      </w:r>
    </w:p>
    <w:p w14:paraId="2B098AF7" w14:textId="2824E68C" w:rsidR="00A65D6A" w:rsidRDefault="00A65D6A"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lastRenderedPageBreak/>
        <w:t>SYSTEM_EXCEPTION,</w:t>
      </w:r>
    </w:p>
    <w:p w14:paraId="179D65C5"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SCHEMA_NOT_APPLICABLE,</w:t>
      </w:r>
    </w:p>
    <w:p w14:paraId="012117F7"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SCHEMA_DISCRIMINATOR_REQUIRED,</w:t>
      </w:r>
    </w:p>
    <w:p w14:paraId="4F2D1A05" w14:textId="77777777" w:rsidR="00C66851" w:rsidRDefault="00C66851" w:rsidP="00C6685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SCHEMA_INDEX_OUT_OF_BOUNDS,</w:t>
      </w:r>
    </w:p>
    <w:p w14:paraId="66EDE82C" w14:textId="77777777" w:rsidR="00AC4CEF" w:rsidRDefault="00AC4CEF" w:rsidP="00AC4CE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TABLE_INDEX_OUT_OF_BOUNDS,</w:t>
      </w:r>
    </w:p>
    <w:p w14:paraId="25920EA9" w14:textId="77777777" w:rsidR="00AC4CEF" w:rsidRDefault="00AC4CEF" w:rsidP="00AC4CEF">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INVALID_CLINICAL_T,</w:t>
      </w:r>
    </w:p>
    <w:p w14:paraId="34F83B4D"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INVALID_CLINICAL_N,</w:t>
      </w:r>
    </w:p>
    <w:p w14:paraId="09049407"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INVALID_CLINICAL_M,</w:t>
      </w:r>
    </w:p>
    <w:p w14:paraId="13DFDC25"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INVALID_CLINICAL_STAGE_GROUP,</w:t>
      </w:r>
    </w:p>
    <w:p w14:paraId="66160C32"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INVALID_PATHOLOGIC_T,</w:t>
      </w:r>
    </w:p>
    <w:p w14:paraId="135FC552" w14:textId="77777777" w:rsidR="008910A2" w:rsidRDefault="00565CDF"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w:t>
      </w:r>
      <w:r w:rsidR="008910A2">
        <w:rPr>
          <w:rFonts w:ascii="Consolas" w:hAnsi="Consolas" w:cs="Consolas"/>
          <w:color w:val="000000"/>
          <w:sz w:val="19"/>
          <w:szCs w:val="19"/>
          <w:highlight w:val="white"/>
        </w:rPr>
        <w:t>N,</w:t>
      </w:r>
    </w:p>
    <w:p w14:paraId="78C6DD49"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INVALID_PATHOLOGIC_M,</w:t>
      </w:r>
    </w:p>
    <w:p w14:paraId="45732A4C"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INVALID_PATHOLOGIC_STAGE_GROUP,</w:t>
      </w:r>
    </w:p>
    <w:p w14:paraId="2517697A"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CLINICAL_T_TABLE_NOT_FOUND,</w:t>
      </w:r>
    </w:p>
    <w:p w14:paraId="5B760923" w14:textId="77777777" w:rsidR="008910A2" w:rsidRDefault="008910A2" w:rsidP="008910A2">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CLINICAL_N_TABLE_NOT_FOUND,</w:t>
      </w:r>
    </w:p>
    <w:p w14:paraId="337B0249"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CLINICAL_M_TABLE_NOT_FOUND,</w:t>
      </w:r>
    </w:p>
    <w:p w14:paraId="6197C345"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CLINIC</w:t>
      </w:r>
      <w:r w:rsidR="00641B5D">
        <w:rPr>
          <w:rFonts w:ascii="Consolas" w:hAnsi="Consolas" w:cs="Consolas"/>
          <w:color w:val="000000"/>
          <w:sz w:val="19"/>
          <w:szCs w:val="19"/>
          <w:highlight w:val="white"/>
        </w:rPr>
        <w:t>AL_STAGE_GROUP_TABLE_NOT_FOUND,</w:t>
      </w:r>
    </w:p>
    <w:p w14:paraId="724F9A77"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PATHOLOGIC_T_TABLE_N</w:t>
      </w:r>
      <w:r w:rsidR="00641B5D">
        <w:rPr>
          <w:rFonts w:ascii="Consolas" w:hAnsi="Consolas" w:cs="Consolas"/>
          <w:color w:val="000000"/>
          <w:sz w:val="19"/>
          <w:szCs w:val="19"/>
          <w:highlight w:val="white"/>
        </w:rPr>
        <w:t>OT_FOUND,</w:t>
      </w:r>
    </w:p>
    <w:p w14:paraId="432DC116"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PATHOLOGIC_N_TABLE_NOT_FOUND,</w:t>
      </w:r>
    </w:p>
    <w:p w14:paraId="0D60CAD5"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PATHOLOGIC_M_TABLE_NOT_FOUND,</w:t>
      </w:r>
    </w:p>
    <w:p w14:paraId="5C82FE38" w14:textId="77777777" w:rsidR="00641B5D" w:rsidRDefault="00565CDF"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PATHOLOG</w:t>
      </w:r>
      <w:r w:rsidR="00641B5D">
        <w:rPr>
          <w:rFonts w:ascii="Consolas" w:hAnsi="Consolas" w:cs="Consolas"/>
          <w:color w:val="000000"/>
          <w:sz w:val="19"/>
          <w:szCs w:val="19"/>
          <w:highlight w:val="white"/>
        </w:rPr>
        <w:t>IC_STAGE_GROUP_TABLE_NOT_FOUND,</w:t>
      </w:r>
    </w:p>
    <w:p w14:paraId="06DC71F6"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DERIVED_STAGE_TABLE_NOT_FOUND,</w:t>
      </w:r>
    </w:p>
    <w:p w14:paraId="4809C704" w14:textId="77777777" w:rsidR="00641B5D" w:rsidRDefault="00641B5D" w:rsidP="00641B5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TABLE_NOT_FOUND,</w:t>
      </w:r>
    </w:p>
    <w:p w14:paraId="5E549A73"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STAGE_GROUP_NOT_DEFINED,</w:t>
      </w:r>
    </w:p>
    <w:p w14:paraId="3FA52B06"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w:t>
      </w:r>
      <w:r w:rsidR="00F16FC5">
        <w:rPr>
          <w:rFonts w:ascii="Consolas" w:hAnsi="Consolas" w:cs="Consolas"/>
          <w:color w:val="000000"/>
          <w:sz w:val="19"/>
          <w:szCs w:val="19"/>
          <w:highlight w:val="white"/>
        </w:rPr>
        <w:t>ROUP_YP_NOT_REPORTABLE,</w:t>
      </w:r>
    </w:p>
    <w:p w14:paraId="4642D861"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w:t>
      </w:r>
      <w:r w:rsidR="00F16FC5">
        <w:rPr>
          <w:rFonts w:ascii="Consolas" w:hAnsi="Consolas" w:cs="Consolas"/>
          <w:color w:val="000000"/>
          <w:sz w:val="19"/>
          <w:szCs w:val="19"/>
          <w:highlight w:val="white"/>
        </w:rPr>
        <w:t>AGE_GROUP_CANNOT_BE_CALCULATED,</w:t>
      </w:r>
    </w:p>
    <w:p w14:paraId="35CA8C52"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STAGE_GROUP_IS_ERROR,</w:t>
      </w:r>
    </w:p>
    <w:p w14:paraId="6FDD6482"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STAGE_GROUP_NOT_FOUND,</w:t>
      </w:r>
    </w:p>
    <w:p w14:paraId="6EE048A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STAGING_ELEMENT_MISSING,</w:t>
      </w:r>
    </w:p>
    <w:p w14:paraId="01A4B1B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STORAGE_CODE_TYPE_NOT_VALID,</w:t>
      </w:r>
    </w:p>
    <w:p w14:paraId="5738C941"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STORAGE_CODE_NOT_FOUND,</w:t>
      </w:r>
    </w:p>
    <w:p w14:paraId="66479A76" w14:textId="77777777" w:rsidR="00F16FC5"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DISPLAY_CODE_TYPE_</w:t>
      </w:r>
      <w:r w:rsidR="00F16FC5">
        <w:rPr>
          <w:rFonts w:ascii="Consolas" w:hAnsi="Consolas" w:cs="Consolas"/>
          <w:color w:val="000000"/>
          <w:sz w:val="19"/>
          <w:szCs w:val="19"/>
          <w:highlight w:val="white"/>
        </w:rPr>
        <w:t>NOT_VALID,</w:t>
      </w:r>
    </w:p>
    <w:p w14:paraId="31B31C5A"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DISPLAY_CODE_NOT_FOUND,</w:t>
      </w:r>
    </w:p>
    <w:p w14:paraId="4222081C"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TABLE_ROW_OR_CODE_NOT_VALID,</w:t>
      </w:r>
    </w:p>
    <w:p w14:paraId="51E85E39" w14:textId="77777777" w:rsidR="00F16FC5" w:rsidRDefault="00F16FC5"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NOTE_INDEX_NOT_VALID,</w:t>
      </w:r>
    </w:p>
    <w:p w14:paraId="2D92FA02" w14:textId="60676240" w:rsidR="00565CDF" w:rsidRDefault="00565CDF"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COLUMN_INDEX_NOT_VALID</w:t>
      </w:r>
      <w:r w:rsidR="00032817">
        <w:rPr>
          <w:rFonts w:ascii="Consolas" w:hAnsi="Consolas" w:cs="Consolas"/>
          <w:color w:val="000000"/>
          <w:sz w:val="19"/>
          <w:szCs w:val="19"/>
          <w:highlight w:val="white"/>
        </w:rPr>
        <w:t>,</w:t>
      </w:r>
    </w:p>
    <w:p w14:paraId="087DE283" w14:textId="57DE12C9" w:rsidR="00032817" w:rsidRDefault="007864EA"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SITE</w:t>
      </w:r>
      <w:r w:rsidR="00032817">
        <w:rPr>
          <w:rFonts w:ascii="Consolas" w:hAnsi="Consolas" w:cs="Consolas"/>
          <w:color w:val="000000"/>
          <w:sz w:val="19"/>
          <w:szCs w:val="19"/>
          <w:highlight w:val="white"/>
        </w:rPr>
        <w:t>_NOT_VALID</w:t>
      </w:r>
      <w:r>
        <w:rPr>
          <w:rFonts w:ascii="Consolas" w:hAnsi="Consolas" w:cs="Consolas"/>
          <w:color w:val="000000"/>
          <w:sz w:val="19"/>
          <w:szCs w:val="19"/>
          <w:highlight w:val="white"/>
        </w:rPr>
        <w:t>,</w:t>
      </w:r>
    </w:p>
    <w:p w14:paraId="6F638479" w14:textId="7D839A88" w:rsidR="007864EA" w:rsidRDefault="007864EA" w:rsidP="00F16FC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HISTOLOGY_NOT_VALID</w:t>
      </w:r>
    </w:p>
    <w:p w14:paraId="480F0F68" w14:textId="5394E3C3" w:rsidR="008D0696" w:rsidRDefault="00565CDF" w:rsidP="00565CDF">
      <w:pPr>
        <w:autoSpaceDE w:val="0"/>
        <w:autoSpaceDN w:val="0"/>
        <w:adjustRightInd w:val="0"/>
        <w:spacing w:after="0" w:line="240" w:lineRule="auto"/>
      </w:pPr>
      <w:r>
        <w:rPr>
          <w:rFonts w:ascii="Consolas" w:hAnsi="Consolas" w:cs="Consolas"/>
          <w:color w:val="000000"/>
          <w:sz w:val="19"/>
          <w:szCs w:val="19"/>
          <w:highlight w:val="white"/>
        </w:rPr>
        <w:t>};</w:t>
      </w:r>
    </w:p>
    <w:p w14:paraId="51A9F493" w14:textId="77777777" w:rsidR="000671F7" w:rsidRDefault="000671F7" w:rsidP="00733B4B">
      <w:pPr>
        <w:autoSpaceDE w:val="0"/>
        <w:autoSpaceDN w:val="0"/>
        <w:adjustRightInd w:val="0"/>
        <w:spacing w:after="0" w:line="240" w:lineRule="auto"/>
      </w:pPr>
    </w:p>
    <w:p w14:paraId="5EBF3DCF" w14:textId="77777777" w:rsidR="006A1F71" w:rsidRDefault="006A1F71" w:rsidP="00733B4B">
      <w:pPr>
        <w:autoSpaceDE w:val="0"/>
        <w:autoSpaceDN w:val="0"/>
        <w:adjustRightInd w:val="0"/>
        <w:spacing w:after="0" w:line="240" w:lineRule="auto"/>
      </w:pPr>
    </w:p>
    <w:p w14:paraId="74C5B369" w14:textId="77777777" w:rsidR="004C086D" w:rsidRDefault="004C086D" w:rsidP="00733B4B">
      <w:pPr>
        <w:autoSpaceDE w:val="0"/>
        <w:autoSpaceDN w:val="0"/>
        <w:adjustRightInd w:val="0"/>
        <w:spacing w:after="0" w:line="240" w:lineRule="auto"/>
      </w:pPr>
    </w:p>
    <w:p w14:paraId="5C949E3A" w14:textId="4C8711E1" w:rsidR="004C086D" w:rsidRDefault="004C086D" w:rsidP="00733B4B">
      <w:pPr>
        <w:autoSpaceDE w:val="0"/>
        <w:autoSpaceDN w:val="0"/>
        <w:adjustRightInd w:val="0"/>
        <w:spacing w:after="0" w:line="240" w:lineRule="auto"/>
      </w:pPr>
      <w:r>
        <w:t>ErrorCodes by integer value</w:t>
      </w:r>
    </w:p>
    <w:p w14:paraId="611EAAB1" w14:textId="77777777" w:rsidR="002E6712" w:rsidRDefault="002E6712" w:rsidP="00733B4B">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1165"/>
        <w:gridCol w:w="4800"/>
      </w:tblGrid>
      <w:tr w:rsidR="00100FCB" w14:paraId="6D5F8B01" w14:textId="77777777" w:rsidTr="003A66BC">
        <w:tc>
          <w:tcPr>
            <w:tcW w:w="1165" w:type="dxa"/>
          </w:tcPr>
          <w:p w14:paraId="1098EBC2" w14:textId="14327EB3" w:rsidR="00100FCB" w:rsidRDefault="00100FCB" w:rsidP="00733B4B">
            <w:pPr>
              <w:autoSpaceDE w:val="0"/>
              <w:autoSpaceDN w:val="0"/>
              <w:adjustRightInd w:val="0"/>
            </w:pPr>
            <w:r>
              <w:t>Number</w:t>
            </w:r>
          </w:p>
        </w:tc>
        <w:tc>
          <w:tcPr>
            <w:tcW w:w="3510" w:type="dxa"/>
          </w:tcPr>
          <w:p w14:paraId="559918F6" w14:textId="703350C5" w:rsidR="00100FCB" w:rsidRDefault="00100FCB" w:rsidP="00733B4B">
            <w:pPr>
              <w:autoSpaceDE w:val="0"/>
              <w:autoSpaceDN w:val="0"/>
              <w:adjustRightInd w:val="0"/>
            </w:pPr>
            <w:r>
              <w:t>Enum</w:t>
            </w:r>
          </w:p>
        </w:tc>
      </w:tr>
      <w:tr w:rsidR="00100FCB" w14:paraId="7435EABB" w14:textId="77777777" w:rsidTr="003A66BC">
        <w:tc>
          <w:tcPr>
            <w:tcW w:w="1165" w:type="dxa"/>
          </w:tcPr>
          <w:p w14:paraId="056485F3" w14:textId="7448DAFF" w:rsidR="00100FCB" w:rsidRDefault="00133A54" w:rsidP="00733B4B">
            <w:pPr>
              <w:autoSpaceDE w:val="0"/>
              <w:autoSpaceDN w:val="0"/>
              <w:adjustRightInd w:val="0"/>
            </w:pPr>
            <w:r>
              <w:t>0</w:t>
            </w:r>
          </w:p>
        </w:tc>
        <w:tc>
          <w:tcPr>
            <w:tcW w:w="3510" w:type="dxa"/>
          </w:tcPr>
          <w:p w14:paraId="7C7373FF" w14:textId="10691C4E" w:rsidR="00100FCB" w:rsidRDefault="00100FCB" w:rsidP="00733B4B">
            <w:pPr>
              <w:autoSpaceDE w:val="0"/>
              <w:autoSpaceDN w:val="0"/>
              <w:adjustRightInd w:val="0"/>
            </w:pPr>
            <w:r>
              <w:t>OK</w:t>
            </w:r>
          </w:p>
        </w:tc>
      </w:tr>
      <w:tr w:rsidR="00100FCB" w14:paraId="4CBF24F7" w14:textId="77777777" w:rsidTr="003A66BC">
        <w:tc>
          <w:tcPr>
            <w:tcW w:w="1165" w:type="dxa"/>
          </w:tcPr>
          <w:p w14:paraId="537AF3C1" w14:textId="2A065FB3" w:rsidR="00100FCB" w:rsidRDefault="00133A54" w:rsidP="00733B4B">
            <w:pPr>
              <w:autoSpaceDE w:val="0"/>
              <w:autoSpaceDN w:val="0"/>
              <w:adjustRightInd w:val="0"/>
            </w:pPr>
            <w:r>
              <w:t>1</w:t>
            </w:r>
          </w:p>
        </w:tc>
        <w:tc>
          <w:tcPr>
            <w:tcW w:w="3510" w:type="dxa"/>
          </w:tcPr>
          <w:p w14:paraId="2EE61BA4" w14:textId="32C348E9" w:rsidR="00100FCB" w:rsidRDefault="0059756A" w:rsidP="00D479B6">
            <w:pPr>
              <w:autoSpaceDE w:val="0"/>
              <w:autoSpaceDN w:val="0"/>
              <w:adjustRightInd w:val="0"/>
            </w:pPr>
            <w:hyperlink w:anchor="SYSTEM_EXCEPTION" w:history="1">
              <w:r w:rsidR="00100FCB" w:rsidRPr="00CB51B3">
                <w:rPr>
                  <w:rStyle w:val="Hyperlink"/>
                </w:rPr>
                <w:t>SYSTEM_</w:t>
              </w:r>
              <w:r w:rsidR="00D479B6" w:rsidRPr="00CB51B3">
                <w:rPr>
                  <w:rStyle w:val="Hyperlink"/>
                </w:rPr>
                <w:t>EXCEPTION</w:t>
              </w:r>
            </w:hyperlink>
          </w:p>
        </w:tc>
      </w:tr>
      <w:tr w:rsidR="00100FCB" w14:paraId="04FFF23A" w14:textId="77777777" w:rsidTr="003A66BC">
        <w:tc>
          <w:tcPr>
            <w:tcW w:w="1165" w:type="dxa"/>
          </w:tcPr>
          <w:p w14:paraId="5BF9EF05" w14:textId="519221A1" w:rsidR="00100FCB" w:rsidRDefault="00133A54" w:rsidP="00733B4B">
            <w:pPr>
              <w:autoSpaceDE w:val="0"/>
              <w:autoSpaceDN w:val="0"/>
              <w:adjustRightInd w:val="0"/>
            </w:pPr>
            <w:r>
              <w:t>2</w:t>
            </w:r>
          </w:p>
        </w:tc>
        <w:tc>
          <w:tcPr>
            <w:tcW w:w="3510" w:type="dxa"/>
          </w:tcPr>
          <w:p w14:paraId="1E53841C" w14:textId="553F8E2A" w:rsidR="00100FCB" w:rsidRDefault="0059756A" w:rsidP="00733B4B">
            <w:pPr>
              <w:autoSpaceDE w:val="0"/>
              <w:autoSpaceDN w:val="0"/>
              <w:adjustRightInd w:val="0"/>
            </w:pPr>
            <w:hyperlink w:anchor="SCHEMA_NOT_APPLICABLE" w:history="1">
              <w:r w:rsidR="00BD6879" w:rsidRPr="00AB6A81">
                <w:rPr>
                  <w:rStyle w:val="Hyperlink"/>
                </w:rPr>
                <w:t>SCHEMA_NOT_APPLICABLE</w:t>
              </w:r>
            </w:hyperlink>
          </w:p>
        </w:tc>
      </w:tr>
      <w:tr w:rsidR="00100FCB" w14:paraId="36CEEE5A" w14:textId="77777777" w:rsidTr="003A66BC">
        <w:tc>
          <w:tcPr>
            <w:tcW w:w="1165" w:type="dxa"/>
          </w:tcPr>
          <w:p w14:paraId="69FC5C8E" w14:textId="6E2101E4" w:rsidR="00100FCB" w:rsidRDefault="00133A54" w:rsidP="00733B4B">
            <w:pPr>
              <w:autoSpaceDE w:val="0"/>
              <w:autoSpaceDN w:val="0"/>
              <w:adjustRightInd w:val="0"/>
            </w:pPr>
            <w:r>
              <w:t>3</w:t>
            </w:r>
          </w:p>
        </w:tc>
        <w:tc>
          <w:tcPr>
            <w:tcW w:w="3510" w:type="dxa"/>
          </w:tcPr>
          <w:p w14:paraId="1177AA5A" w14:textId="47AF515E" w:rsidR="00100FCB" w:rsidRDefault="0059756A" w:rsidP="00733B4B">
            <w:pPr>
              <w:autoSpaceDE w:val="0"/>
              <w:autoSpaceDN w:val="0"/>
              <w:adjustRightInd w:val="0"/>
            </w:pPr>
            <w:hyperlink w:anchor="SCHEMA_DISCRIMINATOR_REQUIRED" w:history="1">
              <w:r w:rsidR="00BD6879" w:rsidRPr="00AB6A81">
                <w:rPr>
                  <w:rStyle w:val="Hyperlink"/>
                </w:rPr>
                <w:t>SCHEMA_DISCRIMINATOR_REQUIRED</w:t>
              </w:r>
            </w:hyperlink>
          </w:p>
        </w:tc>
      </w:tr>
      <w:tr w:rsidR="00100FCB" w14:paraId="177A5C1F" w14:textId="77777777" w:rsidTr="003A66BC">
        <w:tc>
          <w:tcPr>
            <w:tcW w:w="1165" w:type="dxa"/>
          </w:tcPr>
          <w:p w14:paraId="3B9ABA41" w14:textId="035270F5" w:rsidR="00100FCB" w:rsidRDefault="00133A54" w:rsidP="00733B4B">
            <w:pPr>
              <w:autoSpaceDE w:val="0"/>
              <w:autoSpaceDN w:val="0"/>
              <w:adjustRightInd w:val="0"/>
            </w:pPr>
            <w:r>
              <w:t>4</w:t>
            </w:r>
          </w:p>
        </w:tc>
        <w:tc>
          <w:tcPr>
            <w:tcW w:w="3510" w:type="dxa"/>
          </w:tcPr>
          <w:p w14:paraId="39E814FF" w14:textId="58EE9A57" w:rsidR="00100FCB" w:rsidRDefault="0059756A" w:rsidP="00733B4B">
            <w:pPr>
              <w:autoSpaceDE w:val="0"/>
              <w:autoSpaceDN w:val="0"/>
              <w:adjustRightInd w:val="0"/>
            </w:pPr>
            <w:hyperlink w:anchor="SCHEMA_INDEX_OUT_OF_BOUNDS" w:history="1">
              <w:r w:rsidR="00BD6879" w:rsidRPr="003909BF">
                <w:rPr>
                  <w:rStyle w:val="Hyperlink"/>
                </w:rPr>
                <w:t>SCHEMA_INDEX_OUT_OF_BOUNDS</w:t>
              </w:r>
            </w:hyperlink>
          </w:p>
        </w:tc>
      </w:tr>
      <w:tr w:rsidR="00100FCB" w14:paraId="068626AB" w14:textId="77777777" w:rsidTr="003A66BC">
        <w:tc>
          <w:tcPr>
            <w:tcW w:w="1165" w:type="dxa"/>
          </w:tcPr>
          <w:p w14:paraId="4C2CD0CD" w14:textId="0CC4147D" w:rsidR="00100FCB" w:rsidRDefault="00133A54" w:rsidP="00733B4B">
            <w:pPr>
              <w:autoSpaceDE w:val="0"/>
              <w:autoSpaceDN w:val="0"/>
              <w:adjustRightInd w:val="0"/>
            </w:pPr>
            <w:r>
              <w:t>5</w:t>
            </w:r>
          </w:p>
        </w:tc>
        <w:tc>
          <w:tcPr>
            <w:tcW w:w="3510" w:type="dxa"/>
          </w:tcPr>
          <w:p w14:paraId="6E532382" w14:textId="03046F16" w:rsidR="00100FCB" w:rsidRDefault="0059756A" w:rsidP="00733B4B">
            <w:pPr>
              <w:autoSpaceDE w:val="0"/>
              <w:autoSpaceDN w:val="0"/>
              <w:adjustRightInd w:val="0"/>
            </w:pPr>
            <w:hyperlink w:anchor="TABLE_INDEX_OUT_OF_BOUNDS" w:history="1">
              <w:r w:rsidR="00BD6879" w:rsidRPr="003909BF">
                <w:rPr>
                  <w:rStyle w:val="Hyperlink"/>
                </w:rPr>
                <w:t>TABLE_INDEX_OUT_OF_BOUNDS</w:t>
              </w:r>
            </w:hyperlink>
          </w:p>
        </w:tc>
      </w:tr>
      <w:tr w:rsidR="00100FCB" w14:paraId="5D9BCBB2" w14:textId="77777777" w:rsidTr="003A66BC">
        <w:tc>
          <w:tcPr>
            <w:tcW w:w="1165" w:type="dxa"/>
          </w:tcPr>
          <w:p w14:paraId="63862C16" w14:textId="0A9793E9" w:rsidR="00100FCB" w:rsidRDefault="00AB2658" w:rsidP="00733B4B">
            <w:pPr>
              <w:autoSpaceDE w:val="0"/>
              <w:autoSpaceDN w:val="0"/>
              <w:adjustRightInd w:val="0"/>
            </w:pPr>
            <w:r>
              <w:t>6</w:t>
            </w:r>
          </w:p>
        </w:tc>
        <w:tc>
          <w:tcPr>
            <w:tcW w:w="3510" w:type="dxa"/>
          </w:tcPr>
          <w:p w14:paraId="2D562A26" w14:textId="6E5D2A2D" w:rsidR="00100FCB" w:rsidRDefault="0059756A" w:rsidP="00733B4B">
            <w:pPr>
              <w:autoSpaceDE w:val="0"/>
              <w:autoSpaceDN w:val="0"/>
              <w:adjustRightInd w:val="0"/>
            </w:pPr>
            <w:hyperlink w:anchor="INVALID_CLINICAL_T" w:history="1">
              <w:r w:rsidR="00AB2658" w:rsidRPr="004F6D84">
                <w:rPr>
                  <w:rStyle w:val="Hyperlink"/>
                </w:rPr>
                <w:t>INVALID_CLINICAL_T</w:t>
              </w:r>
            </w:hyperlink>
          </w:p>
        </w:tc>
      </w:tr>
      <w:tr w:rsidR="00AB2658" w14:paraId="4C6CEDE6" w14:textId="77777777" w:rsidTr="00100FCB">
        <w:tc>
          <w:tcPr>
            <w:tcW w:w="1165" w:type="dxa"/>
          </w:tcPr>
          <w:p w14:paraId="37CBE243" w14:textId="7412063E" w:rsidR="00AB2658" w:rsidRDefault="00AB2658" w:rsidP="00733B4B">
            <w:pPr>
              <w:autoSpaceDE w:val="0"/>
              <w:autoSpaceDN w:val="0"/>
              <w:adjustRightInd w:val="0"/>
            </w:pPr>
            <w:r>
              <w:t>7</w:t>
            </w:r>
          </w:p>
        </w:tc>
        <w:tc>
          <w:tcPr>
            <w:tcW w:w="3510" w:type="dxa"/>
          </w:tcPr>
          <w:p w14:paraId="23B40693" w14:textId="28323BAC" w:rsidR="00AB2658" w:rsidRDefault="0059756A" w:rsidP="00733B4B">
            <w:pPr>
              <w:autoSpaceDE w:val="0"/>
              <w:autoSpaceDN w:val="0"/>
              <w:adjustRightInd w:val="0"/>
            </w:pPr>
            <w:hyperlink w:anchor="INVALID_CLINICAL_N" w:history="1">
              <w:r w:rsidR="00AB2658" w:rsidRPr="004F6D84">
                <w:rPr>
                  <w:rStyle w:val="Hyperlink"/>
                </w:rPr>
                <w:t>INVALID_CLINICAL_N</w:t>
              </w:r>
            </w:hyperlink>
          </w:p>
        </w:tc>
      </w:tr>
      <w:tr w:rsidR="00AB2658" w14:paraId="1EFFE092" w14:textId="77777777" w:rsidTr="00100FCB">
        <w:tc>
          <w:tcPr>
            <w:tcW w:w="1165" w:type="dxa"/>
          </w:tcPr>
          <w:p w14:paraId="37A9531D" w14:textId="728665FE" w:rsidR="00AB2658" w:rsidRDefault="00AB2658" w:rsidP="00733B4B">
            <w:pPr>
              <w:autoSpaceDE w:val="0"/>
              <w:autoSpaceDN w:val="0"/>
              <w:adjustRightInd w:val="0"/>
            </w:pPr>
            <w:r>
              <w:t>8</w:t>
            </w:r>
          </w:p>
        </w:tc>
        <w:tc>
          <w:tcPr>
            <w:tcW w:w="3510" w:type="dxa"/>
          </w:tcPr>
          <w:p w14:paraId="75E64C09" w14:textId="3DE80C0A" w:rsidR="00AB2658" w:rsidRDefault="0059756A" w:rsidP="00733B4B">
            <w:pPr>
              <w:autoSpaceDE w:val="0"/>
              <w:autoSpaceDN w:val="0"/>
              <w:adjustRightInd w:val="0"/>
            </w:pPr>
            <w:hyperlink w:anchor="INVALID_CLINICAL_M" w:history="1">
              <w:r w:rsidR="00AB2658" w:rsidRPr="004F6D84">
                <w:rPr>
                  <w:rStyle w:val="Hyperlink"/>
                </w:rPr>
                <w:t>INVALID_CLINICAL_M</w:t>
              </w:r>
            </w:hyperlink>
          </w:p>
        </w:tc>
      </w:tr>
      <w:tr w:rsidR="00AB2658" w14:paraId="68CA4FDB" w14:textId="77777777" w:rsidTr="00100FCB">
        <w:tc>
          <w:tcPr>
            <w:tcW w:w="1165" w:type="dxa"/>
          </w:tcPr>
          <w:p w14:paraId="7564AD9B" w14:textId="2903A9A6" w:rsidR="00AB2658" w:rsidRDefault="00AB2658" w:rsidP="00733B4B">
            <w:pPr>
              <w:autoSpaceDE w:val="0"/>
              <w:autoSpaceDN w:val="0"/>
              <w:adjustRightInd w:val="0"/>
            </w:pPr>
            <w:r>
              <w:t>9</w:t>
            </w:r>
          </w:p>
        </w:tc>
        <w:tc>
          <w:tcPr>
            <w:tcW w:w="3510" w:type="dxa"/>
          </w:tcPr>
          <w:p w14:paraId="32650700" w14:textId="48CF99EB" w:rsidR="00AB2658" w:rsidRDefault="0059756A" w:rsidP="00733B4B">
            <w:pPr>
              <w:autoSpaceDE w:val="0"/>
              <w:autoSpaceDN w:val="0"/>
              <w:adjustRightInd w:val="0"/>
            </w:pPr>
            <w:hyperlink w:anchor="INVALID_CLINICAL_STAGE_GROUP" w:history="1">
              <w:r w:rsidR="00AB2658" w:rsidRPr="004F6D84">
                <w:rPr>
                  <w:rStyle w:val="Hyperlink"/>
                </w:rPr>
                <w:t>INVALID_CLINICAL_STAGE_GROUP</w:t>
              </w:r>
            </w:hyperlink>
          </w:p>
        </w:tc>
      </w:tr>
      <w:tr w:rsidR="00AB2658" w14:paraId="5B659EF3" w14:textId="77777777" w:rsidTr="00100FCB">
        <w:tc>
          <w:tcPr>
            <w:tcW w:w="1165" w:type="dxa"/>
          </w:tcPr>
          <w:p w14:paraId="42FE2229" w14:textId="3D551BF2" w:rsidR="00AB2658" w:rsidRDefault="00AB2658" w:rsidP="00733B4B">
            <w:pPr>
              <w:autoSpaceDE w:val="0"/>
              <w:autoSpaceDN w:val="0"/>
              <w:adjustRightInd w:val="0"/>
            </w:pPr>
            <w:r>
              <w:t>10</w:t>
            </w:r>
          </w:p>
        </w:tc>
        <w:tc>
          <w:tcPr>
            <w:tcW w:w="3510" w:type="dxa"/>
          </w:tcPr>
          <w:p w14:paraId="2A716613" w14:textId="393BA25A" w:rsidR="00AB2658" w:rsidRDefault="0059756A" w:rsidP="00733B4B">
            <w:pPr>
              <w:autoSpaceDE w:val="0"/>
              <w:autoSpaceDN w:val="0"/>
              <w:adjustRightInd w:val="0"/>
            </w:pPr>
            <w:hyperlink w:anchor="INVALID_PATHOLOGIC_T" w:history="1">
              <w:r w:rsidR="00AB2658" w:rsidRPr="004F32B7">
                <w:rPr>
                  <w:rStyle w:val="Hyperlink"/>
                </w:rPr>
                <w:t>INVALID_PATHOLOGIC_T</w:t>
              </w:r>
            </w:hyperlink>
          </w:p>
        </w:tc>
      </w:tr>
      <w:tr w:rsidR="00AB2658" w14:paraId="6719EDF8" w14:textId="77777777" w:rsidTr="00100FCB">
        <w:tc>
          <w:tcPr>
            <w:tcW w:w="1165" w:type="dxa"/>
          </w:tcPr>
          <w:p w14:paraId="12E723DE" w14:textId="67FC5AB0" w:rsidR="00AB2658" w:rsidRDefault="00AB2658" w:rsidP="00733B4B">
            <w:pPr>
              <w:autoSpaceDE w:val="0"/>
              <w:autoSpaceDN w:val="0"/>
              <w:adjustRightInd w:val="0"/>
            </w:pPr>
            <w:r>
              <w:lastRenderedPageBreak/>
              <w:t>11</w:t>
            </w:r>
          </w:p>
        </w:tc>
        <w:tc>
          <w:tcPr>
            <w:tcW w:w="3510" w:type="dxa"/>
          </w:tcPr>
          <w:p w14:paraId="4857B079" w14:textId="39A7B3B4" w:rsidR="00AB2658" w:rsidRDefault="0059756A" w:rsidP="00733B4B">
            <w:pPr>
              <w:autoSpaceDE w:val="0"/>
              <w:autoSpaceDN w:val="0"/>
              <w:adjustRightInd w:val="0"/>
            </w:pPr>
            <w:hyperlink w:anchor="INVALID_PATHOLOGIC_N" w:history="1">
              <w:r w:rsidR="00AB2658" w:rsidRPr="004F32B7">
                <w:rPr>
                  <w:rStyle w:val="Hyperlink"/>
                </w:rPr>
                <w:t>INVALID_PATHOLOGIC_N</w:t>
              </w:r>
            </w:hyperlink>
          </w:p>
        </w:tc>
      </w:tr>
      <w:tr w:rsidR="00AB2658" w14:paraId="1DC2A527" w14:textId="77777777" w:rsidTr="00100FCB">
        <w:tc>
          <w:tcPr>
            <w:tcW w:w="1165" w:type="dxa"/>
          </w:tcPr>
          <w:p w14:paraId="62AF4C77" w14:textId="68B671F3" w:rsidR="00AB2658" w:rsidRDefault="00AB2658" w:rsidP="00733B4B">
            <w:pPr>
              <w:autoSpaceDE w:val="0"/>
              <w:autoSpaceDN w:val="0"/>
              <w:adjustRightInd w:val="0"/>
            </w:pPr>
            <w:r>
              <w:t>12</w:t>
            </w:r>
          </w:p>
        </w:tc>
        <w:tc>
          <w:tcPr>
            <w:tcW w:w="3510" w:type="dxa"/>
          </w:tcPr>
          <w:p w14:paraId="7A1549F1" w14:textId="7C28F27C" w:rsidR="00AB2658" w:rsidRDefault="0059756A" w:rsidP="00733B4B">
            <w:pPr>
              <w:autoSpaceDE w:val="0"/>
              <w:autoSpaceDN w:val="0"/>
              <w:adjustRightInd w:val="0"/>
            </w:pPr>
            <w:hyperlink w:anchor="INVALID_PATHOLOGIC_M" w:history="1">
              <w:r w:rsidR="00AB2658" w:rsidRPr="004F32B7">
                <w:rPr>
                  <w:rStyle w:val="Hyperlink"/>
                </w:rPr>
                <w:t>INVALID_PATHOLOGIC_M</w:t>
              </w:r>
            </w:hyperlink>
          </w:p>
        </w:tc>
      </w:tr>
      <w:tr w:rsidR="00AB2658" w14:paraId="0DA99210" w14:textId="77777777" w:rsidTr="00100FCB">
        <w:tc>
          <w:tcPr>
            <w:tcW w:w="1165" w:type="dxa"/>
          </w:tcPr>
          <w:p w14:paraId="0304A1C1" w14:textId="05500B57" w:rsidR="00AB2658" w:rsidRDefault="00AB2658" w:rsidP="00733B4B">
            <w:pPr>
              <w:autoSpaceDE w:val="0"/>
              <w:autoSpaceDN w:val="0"/>
              <w:adjustRightInd w:val="0"/>
            </w:pPr>
            <w:r>
              <w:t>13</w:t>
            </w:r>
          </w:p>
        </w:tc>
        <w:tc>
          <w:tcPr>
            <w:tcW w:w="3510" w:type="dxa"/>
          </w:tcPr>
          <w:p w14:paraId="63BE1146" w14:textId="425C8AAC" w:rsidR="00AB2658" w:rsidRDefault="0059756A" w:rsidP="00733B4B">
            <w:pPr>
              <w:autoSpaceDE w:val="0"/>
              <w:autoSpaceDN w:val="0"/>
              <w:adjustRightInd w:val="0"/>
            </w:pPr>
            <w:hyperlink w:anchor="INVALID_PATHOLOGIC_STAGE_GROUP" w:history="1">
              <w:r w:rsidR="00AB2658" w:rsidRPr="004F32B7">
                <w:rPr>
                  <w:rStyle w:val="Hyperlink"/>
                </w:rPr>
                <w:t>INVALID_PATHOLOGIC_STAGE_GROUP</w:t>
              </w:r>
            </w:hyperlink>
          </w:p>
        </w:tc>
      </w:tr>
      <w:tr w:rsidR="0058431B" w14:paraId="71649D58" w14:textId="77777777" w:rsidTr="00100FCB">
        <w:tc>
          <w:tcPr>
            <w:tcW w:w="1165" w:type="dxa"/>
          </w:tcPr>
          <w:p w14:paraId="27F5A244" w14:textId="6FFDBF47" w:rsidR="0058431B" w:rsidRDefault="007353FA" w:rsidP="00733B4B">
            <w:pPr>
              <w:autoSpaceDE w:val="0"/>
              <w:autoSpaceDN w:val="0"/>
              <w:adjustRightInd w:val="0"/>
            </w:pPr>
            <w:r>
              <w:t>14</w:t>
            </w:r>
          </w:p>
        </w:tc>
        <w:tc>
          <w:tcPr>
            <w:tcW w:w="3510" w:type="dxa"/>
          </w:tcPr>
          <w:p w14:paraId="155ED02A" w14:textId="25AB1A41" w:rsidR="0058431B" w:rsidRDefault="0059756A" w:rsidP="00733B4B">
            <w:pPr>
              <w:autoSpaceDE w:val="0"/>
              <w:autoSpaceDN w:val="0"/>
              <w:adjustRightInd w:val="0"/>
            </w:pPr>
            <w:hyperlink w:anchor="CLINICAL_T_TABLE_NOT_FOUND" w:history="1">
              <w:r w:rsidR="007353FA" w:rsidRPr="0060270F">
                <w:rPr>
                  <w:rStyle w:val="Hyperlink"/>
                </w:rPr>
                <w:t>CLINICAL_T_TABLE_NOT_FOUND</w:t>
              </w:r>
            </w:hyperlink>
          </w:p>
        </w:tc>
      </w:tr>
      <w:tr w:rsidR="0058431B" w14:paraId="193F7003" w14:textId="77777777" w:rsidTr="00100FCB">
        <w:tc>
          <w:tcPr>
            <w:tcW w:w="1165" w:type="dxa"/>
          </w:tcPr>
          <w:p w14:paraId="14BEDCAF" w14:textId="3581ECB4" w:rsidR="0058431B" w:rsidRDefault="007353FA" w:rsidP="00733B4B">
            <w:pPr>
              <w:autoSpaceDE w:val="0"/>
              <w:autoSpaceDN w:val="0"/>
              <w:adjustRightInd w:val="0"/>
            </w:pPr>
            <w:r>
              <w:t>15</w:t>
            </w:r>
          </w:p>
        </w:tc>
        <w:tc>
          <w:tcPr>
            <w:tcW w:w="3510" w:type="dxa"/>
          </w:tcPr>
          <w:p w14:paraId="7924F106" w14:textId="48A08249" w:rsidR="0058431B" w:rsidRDefault="0059756A" w:rsidP="00733B4B">
            <w:pPr>
              <w:autoSpaceDE w:val="0"/>
              <w:autoSpaceDN w:val="0"/>
              <w:adjustRightInd w:val="0"/>
            </w:pPr>
            <w:hyperlink w:anchor="CLINICAL_N_TABLE_NOT_FOUND" w:history="1">
              <w:r w:rsidR="007353FA" w:rsidRPr="0060270F">
                <w:rPr>
                  <w:rStyle w:val="Hyperlink"/>
                </w:rPr>
                <w:t>CLINICAL_N_TABLE_NOT_FOUND</w:t>
              </w:r>
            </w:hyperlink>
          </w:p>
        </w:tc>
      </w:tr>
      <w:tr w:rsidR="0058431B" w14:paraId="77B9AAAD" w14:textId="77777777" w:rsidTr="00100FCB">
        <w:tc>
          <w:tcPr>
            <w:tcW w:w="1165" w:type="dxa"/>
          </w:tcPr>
          <w:p w14:paraId="6077C72B" w14:textId="60074B2E" w:rsidR="0058431B" w:rsidRDefault="007353FA" w:rsidP="00733B4B">
            <w:pPr>
              <w:autoSpaceDE w:val="0"/>
              <w:autoSpaceDN w:val="0"/>
              <w:adjustRightInd w:val="0"/>
            </w:pPr>
            <w:r>
              <w:t>16</w:t>
            </w:r>
          </w:p>
        </w:tc>
        <w:tc>
          <w:tcPr>
            <w:tcW w:w="3510" w:type="dxa"/>
          </w:tcPr>
          <w:p w14:paraId="6E20B481" w14:textId="4871F68A" w:rsidR="0058431B" w:rsidRDefault="0059756A" w:rsidP="00733B4B">
            <w:pPr>
              <w:autoSpaceDE w:val="0"/>
              <w:autoSpaceDN w:val="0"/>
              <w:adjustRightInd w:val="0"/>
            </w:pPr>
            <w:hyperlink w:anchor="CLINICAL_M_TABLE_NOT_FOUND" w:history="1">
              <w:r w:rsidR="007353FA" w:rsidRPr="0060270F">
                <w:rPr>
                  <w:rStyle w:val="Hyperlink"/>
                </w:rPr>
                <w:t>CLINICAL_M_TABLE_NOT_FOUND</w:t>
              </w:r>
            </w:hyperlink>
          </w:p>
        </w:tc>
      </w:tr>
      <w:tr w:rsidR="007353FA" w14:paraId="066F423D" w14:textId="77777777" w:rsidTr="00100FCB">
        <w:tc>
          <w:tcPr>
            <w:tcW w:w="1165" w:type="dxa"/>
          </w:tcPr>
          <w:p w14:paraId="417CC0AE" w14:textId="754CE21E" w:rsidR="007353FA" w:rsidRDefault="007353FA" w:rsidP="00733B4B">
            <w:pPr>
              <w:autoSpaceDE w:val="0"/>
              <w:autoSpaceDN w:val="0"/>
              <w:adjustRightInd w:val="0"/>
            </w:pPr>
            <w:r>
              <w:t>17</w:t>
            </w:r>
          </w:p>
        </w:tc>
        <w:tc>
          <w:tcPr>
            <w:tcW w:w="3510" w:type="dxa"/>
          </w:tcPr>
          <w:p w14:paraId="69F8BCC8" w14:textId="5BEAFD47" w:rsidR="007353FA" w:rsidRDefault="0059756A" w:rsidP="00733B4B">
            <w:pPr>
              <w:autoSpaceDE w:val="0"/>
              <w:autoSpaceDN w:val="0"/>
              <w:adjustRightInd w:val="0"/>
            </w:pPr>
            <w:hyperlink w:anchor="CLINICAL_STAGE_GROUP_TABLE_NOT_FOUND" w:history="1">
              <w:r w:rsidR="007353FA" w:rsidRPr="0060270F">
                <w:rPr>
                  <w:rStyle w:val="Hyperlink"/>
                </w:rPr>
                <w:t>CLINICAL_STAGE_</w:t>
              </w:r>
              <w:r w:rsidR="00097DB0" w:rsidRPr="0060270F">
                <w:rPr>
                  <w:rStyle w:val="Hyperlink"/>
                </w:rPr>
                <w:t>GROUP_</w:t>
              </w:r>
              <w:r w:rsidR="007353FA" w:rsidRPr="0060270F">
                <w:rPr>
                  <w:rStyle w:val="Hyperlink"/>
                </w:rPr>
                <w:t>TABLE_NOT_FOUND</w:t>
              </w:r>
            </w:hyperlink>
          </w:p>
        </w:tc>
      </w:tr>
      <w:tr w:rsidR="00097DB0" w14:paraId="1C05E524" w14:textId="77777777" w:rsidTr="00100FCB">
        <w:tc>
          <w:tcPr>
            <w:tcW w:w="1165" w:type="dxa"/>
          </w:tcPr>
          <w:p w14:paraId="7D700DC1" w14:textId="231C210B" w:rsidR="00097DB0" w:rsidRDefault="00097DB0" w:rsidP="00733B4B">
            <w:pPr>
              <w:autoSpaceDE w:val="0"/>
              <w:autoSpaceDN w:val="0"/>
              <w:adjustRightInd w:val="0"/>
            </w:pPr>
            <w:r>
              <w:t>18</w:t>
            </w:r>
          </w:p>
        </w:tc>
        <w:tc>
          <w:tcPr>
            <w:tcW w:w="3510" w:type="dxa"/>
          </w:tcPr>
          <w:p w14:paraId="4ECCA5EA" w14:textId="62C71793" w:rsidR="00097DB0" w:rsidRDefault="0059756A" w:rsidP="00733B4B">
            <w:pPr>
              <w:autoSpaceDE w:val="0"/>
              <w:autoSpaceDN w:val="0"/>
              <w:adjustRightInd w:val="0"/>
            </w:pPr>
            <w:hyperlink w:anchor="PATHOLOGIC_T_TABLE_NOT_FOUND" w:history="1">
              <w:r w:rsidR="00097DB0" w:rsidRPr="006A3CD1">
                <w:rPr>
                  <w:rStyle w:val="Hyperlink"/>
                </w:rPr>
                <w:t>PATHOLOGIC_T_TABLE_NOT_FOUND</w:t>
              </w:r>
            </w:hyperlink>
          </w:p>
        </w:tc>
      </w:tr>
      <w:tr w:rsidR="00097DB0" w14:paraId="34424160" w14:textId="77777777" w:rsidTr="00100FCB">
        <w:tc>
          <w:tcPr>
            <w:tcW w:w="1165" w:type="dxa"/>
          </w:tcPr>
          <w:p w14:paraId="6EDDE7FB" w14:textId="092C5F2B" w:rsidR="00097DB0" w:rsidRDefault="00097DB0" w:rsidP="00733B4B">
            <w:pPr>
              <w:autoSpaceDE w:val="0"/>
              <w:autoSpaceDN w:val="0"/>
              <w:adjustRightInd w:val="0"/>
            </w:pPr>
            <w:r>
              <w:t>19</w:t>
            </w:r>
          </w:p>
        </w:tc>
        <w:tc>
          <w:tcPr>
            <w:tcW w:w="3510" w:type="dxa"/>
          </w:tcPr>
          <w:p w14:paraId="52196B9D" w14:textId="42840310" w:rsidR="00097DB0" w:rsidRDefault="0059756A" w:rsidP="00733B4B">
            <w:pPr>
              <w:autoSpaceDE w:val="0"/>
              <w:autoSpaceDN w:val="0"/>
              <w:adjustRightInd w:val="0"/>
            </w:pPr>
            <w:hyperlink w:anchor="PATHOLOGIC_N_TABLE_NOT_FOUND" w:history="1">
              <w:r w:rsidR="00097DB0" w:rsidRPr="00B032AB">
                <w:rPr>
                  <w:rStyle w:val="Hyperlink"/>
                </w:rPr>
                <w:t>PATHOLOGIC_N_TABLE_NOT_FOUND</w:t>
              </w:r>
            </w:hyperlink>
          </w:p>
        </w:tc>
      </w:tr>
      <w:tr w:rsidR="00097DB0" w14:paraId="46201B45" w14:textId="77777777" w:rsidTr="00100FCB">
        <w:tc>
          <w:tcPr>
            <w:tcW w:w="1165" w:type="dxa"/>
          </w:tcPr>
          <w:p w14:paraId="04F5BF1C" w14:textId="064BA2A2" w:rsidR="00097DB0" w:rsidRDefault="00097DB0" w:rsidP="00733B4B">
            <w:pPr>
              <w:autoSpaceDE w:val="0"/>
              <w:autoSpaceDN w:val="0"/>
              <w:adjustRightInd w:val="0"/>
            </w:pPr>
            <w:r>
              <w:t>20</w:t>
            </w:r>
          </w:p>
        </w:tc>
        <w:tc>
          <w:tcPr>
            <w:tcW w:w="3510" w:type="dxa"/>
          </w:tcPr>
          <w:p w14:paraId="62B147E6" w14:textId="4FF5EEA0" w:rsidR="00097DB0" w:rsidRDefault="0059756A" w:rsidP="00733B4B">
            <w:pPr>
              <w:autoSpaceDE w:val="0"/>
              <w:autoSpaceDN w:val="0"/>
              <w:adjustRightInd w:val="0"/>
            </w:pPr>
            <w:hyperlink w:anchor="PATHOLOGIC_M_TABLE_NOT_FOUND" w:history="1">
              <w:r w:rsidR="00097DB0" w:rsidRPr="00B87CD8">
                <w:rPr>
                  <w:rStyle w:val="Hyperlink"/>
                </w:rPr>
                <w:t>PATHOLOGIC_M_TABLE_NOT_FOUND</w:t>
              </w:r>
            </w:hyperlink>
          </w:p>
        </w:tc>
      </w:tr>
      <w:tr w:rsidR="00097DB0" w14:paraId="11987EEA" w14:textId="77777777" w:rsidTr="00100FCB">
        <w:tc>
          <w:tcPr>
            <w:tcW w:w="1165" w:type="dxa"/>
          </w:tcPr>
          <w:p w14:paraId="3CC2FE88" w14:textId="1EAAC232" w:rsidR="00097DB0" w:rsidRDefault="00097DB0" w:rsidP="00733B4B">
            <w:pPr>
              <w:autoSpaceDE w:val="0"/>
              <w:autoSpaceDN w:val="0"/>
              <w:adjustRightInd w:val="0"/>
            </w:pPr>
            <w:r>
              <w:t>21</w:t>
            </w:r>
          </w:p>
        </w:tc>
        <w:tc>
          <w:tcPr>
            <w:tcW w:w="3510" w:type="dxa"/>
          </w:tcPr>
          <w:p w14:paraId="1FAB819F" w14:textId="36775513" w:rsidR="00097DB0" w:rsidRDefault="0059756A" w:rsidP="00733B4B">
            <w:pPr>
              <w:autoSpaceDE w:val="0"/>
              <w:autoSpaceDN w:val="0"/>
              <w:adjustRightInd w:val="0"/>
            </w:pPr>
            <w:hyperlink w:anchor="PATHOLOGIC_STAGE_GROUP_TABLE_NOT_FOUND" w:history="1">
              <w:r w:rsidR="00097DB0" w:rsidRPr="00B87CD8">
                <w:rPr>
                  <w:rStyle w:val="Hyperlink"/>
                </w:rPr>
                <w:t>PATHOLOGIC_STAGE_GROUP_TABLE_NOT_FOUND</w:t>
              </w:r>
            </w:hyperlink>
          </w:p>
        </w:tc>
      </w:tr>
      <w:tr w:rsidR="00097DB0" w14:paraId="5DB8982B" w14:textId="77777777" w:rsidTr="00100FCB">
        <w:tc>
          <w:tcPr>
            <w:tcW w:w="1165" w:type="dxa"/>
          </w:tcPr>
          <w:p w14:paraId="4CDD60FA" w14:textId="3EA80CE8" w:rsidR="00097DB0" w:rsidRDefault="00DC5D0B" w:rsidP="00733B4B">
            <w:pPr>
              <w:autoSpaceDE w:val="0"/>
              <w:autoSpaceDN w:val="0"/>
              <w:adjustRightInd w:val="0"/>
            </w:pPr>
            <w:r>
              <w:t>22</w:t>
            </w:r>
          </w:p>
        </w:tc>
        <w:tc>
          <w:tcPr>
            <w:tcW w:w="3510" w:type="dxa"/>
          </w:tcPr>
          <w:p w14:paraId="63DE2EDC" w14:textId="48AA9B00" w:rsidR="00097DB0" w:rsidRDefault="0059756A" w:rsidP="00733B4B">
            <w:pPr>
              <w:autoSpaceDE w:val="0"/>
              <w:autoSpaceDN w:val="0"/>
              <w:adjustRightInd w:val="0"/>
            </w:pPr>
            <w:hyperlink w:anchor="DERIVED_STAGE_TABLE_NOT_FOUND" w:history="1">
              <w:r w:rsidR="00DC5D0B" w:rsidRPr="00E76E78">
                <w:rPr>
                  <w:rStyle w:val="Hyperlink"/>
                </w:rPr>
                <w:t>DERIVED_STAGE_TABLE_NOT_FOUND</w:t>
              </w:r>
            </w:hyperlink>
          </w:p>
        </w:tc>
      </w:tr>
      <w:tr w:rsidR="00097DB0" w14:paraId="5DEA150A" w14:textId="77777777" w:rsidTr="00100FCB">
        <w:tc>
          <w:tcPr>
            <w:tcW w:w="1165" w:type="dxa"/>
          </w:tcPr>
          <w:p w14:paraId="30D9D6D1" w14:textId="426E96A4" w:rsidR="00097DB0" w:rsidRDefault="00DC5D0B" w:rsidP="00733B4B">
            <w:pPr>
              <w:autoSpaceDE w:val="0"/>
              <w:autoSpaceDN w:val="0"/>
              <w:adjustRightInd w:val="0"/>
            </w:pPr>
            <w:r>
              <w:t>23</w:t>
            </w:r>
          </w:p>
        </w:tc>
        <w:tc>
          <w:tcPr>
            <w:tcW w:w="3510" w:type="dxa"/>
          </w:tcPr>
          <w:p w14:paraId="3012D7B5" w14:textId="4D972B95" w:rsidR="00097DB0" w:rsidRDefault="0059756A" w:rsidP="00733B4B">
            <w:pPr>
              <w:autoSpaceDE w:val="0"/>
              <w:autoSpaceDN w:val="0"/>
              <w:adjustRightInd w:val="0"/>
            </w:pPr>
            <w:hyperlink w:anchor="TABLE_NOT_FOUND" w:history="1">
              <w:r w:rsidR="00DC5D0B" w:rsidRPr="00E76E78">
                <w:rPr>
                  <w:rStyle w:val="Hyperlink"/>
                </w:rPr>
                <w:t>TABLE_NOT_FOUND</w:t>
              </w:r>
            </w:hyperlink>
          </w:p>
        </w:tc>
      </w:tr>
      <w:tr w:rsidR="007366F2" w14:paraId="6BCC2B33" w14:textId="77777777" w:rsidTr="00100FCB">
        <w:tc>
          <w:tcPr>
            <w:tcW w:w="1165" w:type="dxa"/>
          </w:tcPr>
          <w:p w14:paraId="0124336C" w14:textId="57002D83" w:rsidR="007366F2" w:rsidRDefault="0081149B" w:rsidP="00733B4B">
            <w:pPr>
              <w:autoSpaceDE w:val="0"/>
              <w:autoSpaceDN w:val="0"/>
              <w:adjustRightInd w:val="0"/>
            </w:pPr>
            <w:r>
              <w:t>24</w:t>
            </w:r>
          </w:p>
        </w:tc>
        <w:tc>
          <w:tcPr>
            <w:tcW w:w="3510" w:type="dxa"/>
          </w:tcPr>
          <w:p w14:paraId="64D573E6" w14:textId="0F4D16CA" w:rsidR="007366F2" w:rsidRDefault="0059756A" w:rsidP="00733B4B">
            <w:pPr>
              <w:autoSpaceDE w:val="0"/>
              <w:autoSpaceDN w:val="0"/>
              <w:adjustRightInd w:val="0"/>
            </w:pPr>
            <w:hyperlink w:anchor="STAGE_GROUP_NOT_DEFINED" w:history="1">
              <w:r w:rsidR="0081149B" w:rsidRPr="00E76E78">
                <w:rPr>
                  <w:rStyle w:val="Hyperlink"/>
                </w:rPr>
                <w:t>STAGE_GROUP_NOT_DEFINED</w:t>
              </w:r>
            </w:hyperlink>
          </w:p>
        </w:tc>
      </w:tr>
      <w:tr w:rsidR="007366F2" w14:paraId="3DE167A1" w14:textId="77777777" w:rsidTr="00100FCB">
        <w:tc>
          <w:tcPr>
            <w:tcW w:w="1165" w:type="dxa"/>
          </w:tcPr>
          <w:p w14:paraId="5F65497A" w14:textId="3CDEE224" w:rsidR="007366F2" w:rsidRDefault="0081149B" w:rsidP="00733B4B">
            <w:pPr>
              <w:autoSpaceDE w:val="0"/>
              <w:autoSpaceDN w:val="0"/>
              <w:adjustRightInd w:val="0"/>
            </w:pPr>
            <w:r>
              <w:t>25</w:t>
            </w:r>
          </w:p>
        </w:tc>
        <w:tc>
          <w:tcPr>
            <w:tcW w:w="3510" w:type="dxa"/>
          </w:tcPr>
          <w:p w14:paraId="4BC0C8BA" w14:textId="6CB06348" w:rsidR="007366F2" w:rsidRDefault="0059756A" w:rsidP="00733B4B">
            <w:pPr>
              <w:autoSpaceDE w:val="0"/>
              <w:autoSpaceDN w:val="0"/>
              <w:adjustRightInd w:val="0"/>
            </w:pPr>
            <w:hyperlink w:anchor="STAGE_GROUP_YP_NOT_REPORTABLE" w:history="1">
              <w:r w:rsidR="0081149B" w:rsidRPr="00E76E78">
                <w:rPr>
                  <w:rStyle w:val="Hyperlink"/>
                </w:rPr>
                <w:t>STAGE_GROUP_YP_NOT_REPORTABLE</w:t>
              </w:r>
            </w:hyperlink>
          </w:p>
        </w:tc>
      </w:tr>
      <w:tr w:rsidR="007366F2" w14:paraId="0211F073" w14:textId="77777777" w:rsidTr="00100FCB">
        <w:tc>
          <w:tcPr>
            <w:tcW w:w="1165" w:type="dxa"/>
          </w:tcPr>
          <w:p w14:paraId="66F72B7A" w14:textId="12E80B70" w:rsidR="007366F2" w:rsidRDefault="00A07439" w:rsidP="00733B4B">
            <w:pPr>
              <w:autoSpaceDE w:val="0"/>
              <w:autoSpaceDN w:val="0"/>
              <w:adjustRightInd w:val="0"/>
            </w:pPr>
            <w:r>
              <w:t>26</w:t>
            </w:r>
          </w:p>
        </w:tc>
        <w:tc>
          <w:tcPr>
            <w:tcW w:w="3510" w:type="dxa"/>
          </w:tcPr>
          <w:p w14:paraId="334BE80C" w14:textId="20AC1E99" w:rsidR="007366F2" w:rsidRDefault="0059756A" w:rsidP="00733B4B">
            <w:pPr>
              <w:autoSpaceDE w:val="0"/>
              <w:autoSpaceDN w:val="0"/>
              <w:adjustRightInd w:val="0"/>
            </w:pPr>
            <w:hyperlink w:anchor="STAGE_GROUP_CANNOT_BE_CALCULATED" w:history="1">
              <w:r w:rsidR="00104865" w:rsidRPr="00E76E78">
                <w:rPr>
                  <w:rStyle w:val="Hyperlink"/>
                </w:rPr>
                <w:t>STAGE_GROUP_CANNOT_BE_CALCULATED</w:t>
              </w:r>
            </w:hyperlink>
          </w:p>
        </w:tc>
      </w:tr>
      <w:tr w:rsidR="007366F2" w14:paraId="792FE0A8" w14:textId="77777777" w:rsidTr="00100FCB">
        <w:tc>
          <w:tcPr>
            <w:tcW w:w="1165" w:type="dxa"/>
          </w:tcPr>
          <w:p w14:paraId="7D9937AB" w14:textId="6B0B8C3F" w:rsidR="007366F2" w:rsidRDefault="00A07439" w:rsidP="00733B4B">
            <w:pPr>
              <w:autoSpaceDE w:val="0"/>
              <w:autoSpaceDN w:val="0"/>
              <w:adjustRightInd w:val="0"/>
            </w:pPr>
            <w:r>
              <w:t>27</w:t>
            </w:r>
          </w:p>
        </w:tc>
        <w:tc>
          <w:tcPr>
            <w:tcW w:w="3510" w:type="dxa"/>
          </w:tcPr>
          <w:p w14:paraId="79F9A4B0" w14:textId="25A86BC7" w:rsidR="007366F2" w:rsidRDefault="0059756A" w:rsidP="00733B4B">
            <w:pPr>
              <w:autoSpaceDE w:val="0"/>
              <w:autoSpaceDN w:val="0"/>
              <w:adjustRightInd w:val="0"/>
            </w:pPr>
            <w:hyperlink w:anchor="STAGE_GROUP_IS_ERROR" w:history="1">
              <w:r w:rsidR="00104865" w:rsidRPr="00E76E78">
                <w:rPr>
                  <w:rStyle w:val="Hyperlink"/>
                </w:rPr>
                <w:t>STAGE_GROUP_IS_ERROR</w:t>
              </w:r>
            </w:hyperlink>
          </w:p>
        </w:tc>
      </w:tr>
      <w:tr w:rsidR="00A07439" w14:paraId="47A809F6" w14:textId="77777777" w:rsidTr="00100FCB">
        <w:tc>
          <w:tcPr>
            <w:tcW w:w="1165" w:type="dxa"/>
          </w:tcPr>
          <w:p w14:paraId="513AA164" w14:textId="559550BE" w:rsidR="00A07439" w:rsidRDefault="00A07439" w:rsidP="00733B4B">
            <w:pPr>
              <w:autoSpaceDE w:val="0"/>
              <w:autoSpaceDN w:val="0"/>
              <w:adjustRightInd w:val="0"/>
            </w:pPr>
            <w:r>
              <w:t>28</w:t>
            </w:r>
          </w:p>
        </w:tc>
        <w:tc>
          <w:tcPr>
            <w:tcW w:w="3510" w:type="dxa"/>
          </w:tcPr>
          <w:p w14:paraId="514E65E6" w14:textId="7EBE1F7D" w:rsidR="00A07439" w:rsidRDefault="0059756A" w:rsidP="00733B4B">
            <w:pPr>
              <w:autoSpaceDE w:val="0"/>
              <w:autoSpaceDN w:val="0"/>
              <w:adjustRightInd w:val="0"/>
            </w:pPr>
            <w:hyperlink w:anchor="STAGE_GROUP_NOT_FOUND" w:history="1">
              <w:r w:rsidR="00A07439" w:rsidRPr="00E76E78">
                <w:rPr>
                  <w:rStyle w:val="Hyperlink"/>
                </w:rPr>
                <w:t>STAGE_GROUP_NOT_FOUND</w:t>
              </w:r>
            </w:hyperlink>
          </w:p>
        </w:tc>
      </w:tr>
      <w:tr w:rsidR="00A07439" w14:paraId="6BA6BE0F" w14:textId="77777777" w:rsidTr="00100FCB">
        <w:tc>
          <w:tcPr>
            <w:tcW w:w="1165" w:type="dxa"/>
          </w:tcPr>
          <w:p w14:paraId="00AED40E" w14:textId="5C475CCB" w:rsidR="00A07439" w:rsidRDefault="00A07439" w:rsidP="00733B4B">
            <w:pPr>
              <w:autoSpaceDE w:val="0"/>
              <w:autoSpaceDN w:val="0"/>
              <w:adjustRightInd w:val="0"/>
            </w:pPr>
            <w:r>
              <w:t>29</w:t>
            </w:r>
          </w:p>
        </w:tc>
        <w:tc>
          <w:tcPr>
            <w:tcW w:w="3510" w:type="dxa"/>
          </w:tcPr>
          <w:p w14:paraId="4E09DE6C" w14:textId="0B4A3005" w:rsidR="00A07439" w:rsidRDefault="0059756A" w:rsidP="00733B4B">
            <w:pPr>
              <w:autoSpaceDE w:val="0"/>
              <w:autoSpaceDN w:val="0"/>
              <w:adjustRightInd w:val="0"/>
            </w:pPr>
            <w:hyperlink w:anchor="STAGING_ELEMENT_MISSING" w:history="1">
              <w:r w:rsidR="00A07439" w:rsidRPr="00FD54E4">
                <w:rPr>
                  <w:rStyle w:val="Hyperlink"/>
                </w:rPr>
                <w:t>STAGING_ELEMENT_MISSING</w:t>
              </w:r>
            </w:hyperlink>
          </w:p>
        </w:tc>
      </w:tr>
      <w:tr w:rsidR="00D0189E" w14:paraId="61602013" w14:textId="77777777" w:rsidTr="00100FCB">
        <w:tc>
          <w:tcPr>
            <w:tcW w:w="1165" w:type="dxa"/>
          </w:tcPr>
          <w:p w14:paraId="06D7C5C4" w14:textId="3FBB74FC" w:rsidR="00D0189E" w:rsidRDefault="00D0189E" w:rsidP="00733B4B">
            <w:pPr>
              <w:autoSpaceDE w:val="0"/>
              <w:autoSpaceDN w:val="0"/>
              <w:adjustRightInd w:val="0"/>
            </w:pPr>
            <w:r>
              <w:t>30</w:t>
            </w:r>
          </w:p>
        </w:tc>
        <w:tc>
          <w:tcPr>
            <w:tcW w:w="3510" w:type="dxa"/>
          </w:tcPr>
          <w:p w14:paraId="1ECAB3CA" w14:textId="226C5A87" w:rsidR="00D0189E" w:rsidRDefault="0059756A" w:rsidP="00733B4B">
            <w:pPr>
              <w:autoSpaceDE w:val="0"/>
              <w:autoSpaceDN w:val="0"/>
              <w:adjustRightInd w:val="0"/>
            </w:pPr>
            <w:hyperlink w:anchor="STORAGE_CODE_TYPE_NOT_VALID" w:history="1">
              <w:r w:rsidR="00D0189E" w:rsidRPr="00FD54E4">
                <w:rPr>
                  <w:rStyle w:val="Hyperlink"/>
                </w:rPr>
                <w:t>STORAGE_CODE_TYPE_NOT_VALID</w:t>
              </w:r>
            </w:hyperlink>
          </w:p>
        </w:tc>
      </w:tr>
      <w:tr w:rsidR="00D0189E" w14:paraId="2362CD27" w14:textId="77777777" w:rsidTr="00100FCB">
        <w:tc>
          <w:tcPr>
            <w:tcW w:w="1165" w:type="dxa"/>
          </w:tcPr>
          <w:p w14:paraId="626DC585" w14:textId="206504F2" w:rsidR="00D0189E" w:rsidRDefault="00D0189E" w:rsidP="00733B4B">
            <w:pPr>
              <w:autoSpaceDE w:val="0"/>
              <w:autoSpaceDN w:val="0"/>
              <w:adjustRightInd w:val="0"/>
            </w:pPr>
            <w:r>
              <w:t>31</w:t>
            </w:r>
          </w:p>
        </w:tc>
        <w:tc>
          <w:tcPr>
            <w:tcW w:w="3510" w:type="dxa"/>
          </w:tcPr>
          <w:p w14:paraId="283F6718" w14:textId="25152174" w:rsidR="00D0189E" w:rsidRDefault="0059756A" w:rsidP="00733B4B">
            <w:pPr>
              <w:autoSpaceDE w:val="0"/>
              <w:autoSpaceDN w:val="0"/>
              <w:adjustRightInd w:val="0"/>
            </w:pPr>
            <w:hyperlink w:anchor="STORAGE_CODE_NOT_FOUND" w:history="1">
              <w:r w:rsidR="00D0189E" w:rsidRPr="00FD54E4">
                <w:rPr>
                  <w:rStyle w:val="Hyperlink"/>
                </w:rPr>
                <w:t>STORAGE_CODE_NOT_FOUND</w:t>
              </w:r>
            </w:hyperlink>
          </w:p>
        </w:tc>
      </w:tr>
      <w:tr w:rsidR="00D0189E" w14:paraId="3B82987B" w14:textId="77777777" w:rsidTr="00100FCB">
        <w:tc>
          <w:tcPr>
            <w:tcW w:w="1165" w:type="dxa"/>
          </w:tcPr>
          <w:p w14:paraId="314ED9E2" w14:textId="1C2069D2" w:rsidR="00D0189E" w:rsidRDefault="00D0189E" w:rsidP="00733B4B">
            <w:pPr>
              <w:autoSpaceDE w:val="0"/>
              <w:autoSpaceDN w:val="0"/>
              <w:adjustRightInd w:val="0"/>
            </w:pPr>
            <w:r>
              <w:t>32</w:t>
            </w:r>
          </w:p>
        </w:tc>
        <w:tc>
          <w:tcPr>
            <w:tcW w:w="3510" w:type="dxa"/>
          </w:tcPr>
          <w:p w14:paraId="39097963" w14:textId="7C7FDA72" w:rsidR="00D0189E" w:rsidRDefault="0059756A" w:rsidP="00733B4B">
            <w:pPr>
              <w:autoSpaceDE w:val="0"/>
              <w:autoSpaceDN w:val="0"/>
              <w:adjustRightInd w:val="0"/>
            </w:pPr>
            <w:hyperlink w:anchor="DISPLAY_CODE_TYPE_NOT_VALID" w:history="1">
              <w:r w:rsidR="00D0189E" w:rsidRPr="00FD54E4">
                <w:rPr>
                  <w:rStyle w:val="Hyperlink"/>
                </w:rPr>
                <w:t>DISPLAY_CODE_TYPE_NOT_VALID</w:t>
              </w:r>
            </w:hyperlink>
          </w:p>
        </w:tc>
      </w:tr>
      <w:tr w:rsidR="00D0189E" w14:paraId="337B0688" w14:textId="77777777" w:rsidTr="00100FCB">
        <w:tc>
          <w:tcPr>
            <w:tcW w:w="1165" w:type="dxa"/>
          </w:tcPr>
          <w:p w14:paraId="35F43D4B" w14:textId="11B666DA" w:rsidR="00D0189E" w:rsidRDefault="00D0189E" w:rsidP="00733B4B">
            <w:pPr>
              <w:autoSpaceDE w:val="0"/>
              <w:autoSpaceDN w:val="0"/>
              <w:adjustRightInd w:val="0"/>
            </w:pPr>
            <w:r>
              <w:t>33</w:t>
            </w:r>
          </w:p>
        </w:tc>
        <w:tc>
          <w:tcPr>
            <w:tcW w:w="3510" w:type="dxa"/>
          </w:tcPr>
          <w:p w14:paraId="75E02868" w14:textId="29E59785" w:rsidR="00D0189E" w:rsidRDefault="0059756A" w:rsidP="00733B4B">
            <w:pPr>
              <w:autoSpaceDE w:val="0"/>
              <w:autoSpaceDN w:val="0"/>
              <w:adjustRightInd w:val="0"/>
            </w:pPr>
            <w:hyperlink w:anchor="DISPLAY_CODE_NOT_FOUND" w:history="1">
              <w:r w:rsidR="00D0189E" w:rsidRPr="00FD54E4">
                <w:rPr>
                  <w:rStyle w:val="Hyperlink"/>
                </w:rPr>
                <w:t>DISPLAY_CODE_NOT_FOUND</w:t>
              </w:r>
            </w:hyperlink>
          </w:p>
        </w:tc>
      </w:tr>
      <w:tr w:rsidR="00DC338E" w14:paraId="2EBE6563" w14:textId="77777777" w:rsidTr="00100FCB">
        <w:tc>
          <w:tcPr>
            <w:tcW w:w="1165" w:type="dxa"/>
          </w:tcPr>
          <w:p w14:paraId="2A26B3B8" w14:textId="59445C75" w:rsidR="00DC338E" w:rsidRDefault="00DC338E" w:rsidP="00733B4B">
            <w:pPr>
              <w:autoSpaceDE w:val="0"/>
              <w:autoSpaceDN w:val="0"/>
              <w:adjustRightInd w:val="0"/>
            </w:pPr>
            <w:r>
              <w:t>34</w:t>
            </w:r>
          </w:p>
        </w:tc>
        <w:tc>
          <w:tcPr>
            <w:tcW w:w="3510" w:type="dxa"/>
          </w:tcPr>
          <w:p w14:paraId="29C96898" w14:textId="5F30BB8D" w:rsidR="00DC338E" w:rsidRDefault="0059756A" w:rsidP="00733B4B">
            <w:pPr>
              <w:autoSpaceDE w:val="0"/>
              <w:autoSpaceDN w:val="0"/>
              <w:adjustRightInd w:val="0"/>
            </w:pPr>
            <w:hyperlink w:anchor="TABLE_ROW_OR_CODE_NOT_VALID" w:history="1">
              <w:r w:rsidR="00DC338E" w:rsidRPr="0025441C">
                <w:rPr>
                  <w:rStyle w:val="Hyperlink"/>
                </w:rPr>
                <w:t>TABLE_ROW_OR_CODE_NOT_VALID</w:t>
              </w:r>
            </w:hyperlink>
          </w:p>
        </w:tc>
      </w:tr>
      <w:tr w:rsidR="00DC338E" w14:paraId="027A5369" w14:textId="77777777" w:rsidTr="00100FCB">
        <w:tc>
          <w:tcPr>
            <w:tcW w:w="1165" w:type="dxa"/>
          </w:tcPr>
          <w:p w14:paraId="54696D7A" w14:textId="29DE82D7" w:rsidR="00DC338E" w:rsidRDefault="00DC338E" w:rsidP="00733B4B">
            <w:pPr>
              <w:autoSpaceDE w:val="0"/>
              <w:autoSpaceDN w:val="0"/>
              <w:adjustRightInd w:val="0"/>
            </w:pPr>
            <w:r>
              <w:t>35</w:t>
            </w:r>
          </w:p>
        </w:tc>
        <w:tc>
          <w:tcPr>
            <w:tcW w:w="3510" w:type="dxa"/>
          </w:tcPr>
          <w:p w14:paraId="6B99B324" w14:textId="11EB3FAE" w:rsidR="00DC338E" w:rsidRDefault="0059756A" w:rsidP="00733B4B">
            <w:pPr>
              <w:autoSpaceDE w:val="0"/>
              <w:autoSpaceDN w:val="0"/>
              <w:adjustRightInd w:val="0"/>
            </w:pPr>
            <w:hyperlink w:anchor="NOTE_INDEX_NOT_VALID" w:history="1">
              <w:r w:rsidR="00DC338E" w:rsidRPr="0025441C">
                <w:rPr>
                  <w:rStyle w:val="Hyperlink"/>
                </w:rPr>
                <w:t>NOTE_INDEX_NOT_VALID</w:t>
              </w:r>
            </w:hyperlink>
          </w:p>
        </w:tc>
      </w:tr>
      <w:tr w:rsidR="00DC338E" w14:paraId="2AA58207" w14:textId="77777777" w:rsidTr="00100FCB">
        <w:tc>
          <w:tcPr>
            <w:tcW w:w="1165" w:type="dxa"/>
          </w:tcPr>
          <w:p w14:paraId="212B5928" w14:textId="2A7A1B37" w:rsidR="00DC338E" w:rsidRDefault="00DC338E" w:rsidP="00733B4B">
            <w:pPr>
              <w:autoSpaceDE w:val="0"/>
              <w:autoSpaceDN w:val="0"/>
              <w:adjustRightInd w:val="0"/>
            </w:pPr>
            <w:r>
              <w:t>36</w:t>
            </w:r>
          </w:p>
        </w:tc>
        <w:tc>
          <w:tcPr>
            <w:tcW w:w="3510" w:type="dxa"/>
          </w:tcPr>
          <w:p w14:paraId="17080B48" w14:textId="3406CC43" w:rsidR="00DC338E" w:rsidRDefault="0059756A" w:rsidP="00733B4B">
            <w:pPr>
              <w:autoSpaceDE w:val="0"/>
              <w:autoSpaceDN w:val="0"/>
              <w:adjustRightInd w:val="0"/>
            </w:pPr>
            <w:hyperlink w:anchor="COLUMN_INDEX_NOT_VALID" w:history="1">
              <w:r w:rsidR="00DC338E" w:rsidRPr="0025441C">
                <w:rPr>
                  <w:rStyle w:val="Hyperlink"/>
                </w:rPr>
                <w:t>COLUMN_INDEX_NOT_VALID</w:t>
              </w:r>
            </w:hyperlink>
          </w:p>
        </w:tc>
      </w:tr>
      <w:tr w:rsidR="00AB617C" w14:paraId="107CA1C3" w14:textId="77777777" w:rsidTr="00100FCB">
        <w:tc>
          <w:tcPr>
            <w:tcW w:w="1165" w:type="dxa"/>
          </w:tcPr>
          <w:p w14:paraId="5216D3DE" w14:textId="18567B14" w:rsidR="00AB617C" w:rsidRDefault="00AB617C" w:rsidP="00733B4B">
            <w:pPr>
              <w:autoSpaceDE w:val="0"/>
              <w:autoSpaceDN w:val="0"/>
              <w:adjustRightInd w:val="0"/>
            </w:pPr>
            <w:r>
              <w:t>37</w:t>
            </w:r>
          </w:p>
        </w:tc>
        <w:tc>
          <w:tcPr>
            <w:tcW w:w="3510" w:type="dxa"/>
          </w:tcPr>
          <w:p w14:paraId="50CAD5E5" w14:textId="52A5E632" w:rsidR="00AB617C" w:rsidRDefault="0059756A" w:rsidP="00AB617C">
            <w:pPr>
              <w:autoSpaceDE w:val="0"/>
              <w:autoSpaceDN w:val="0"/>
              <w:adjustRightInd w:val="0"/>
            </w:pPr>
            <w:hyperlink w:anchor="SITE_NOT_VALID" w:history="1">
              <w:r w:rsidR="008676EE" w:rsidRPr="00CB08D2">
                <w:rPr>
                  <w:rStyle w:val="Hyperlink"/>
                </w:rPr>
                <w:t>SITE_NOT_VALID</w:t>
              </w:r>
            </w:hyperlink>
          </w:p>
        </w:tc>
      </w:tr>
      <w:tr w:rsidR="008676EE" w14:paraId="7BD83A64" w14:textId="77777777" w:rsidTr="00100FCB">
        <w:tc>
          <w:tcPr>
            <w:tcW w:w="1165" w:type="dxa"/>
          </w:tcPr>
          <w:p w14:paraId="7FD2259C" w14:textId="31451341" w:rsidR="008676EE" w:rsidRDefault="008676EE" w:rsidP="00733B4B">
            <w:pPr>
              <w:autoSpaceDE w:val="0"/>
              <w:autoSpaceDN w:val="0"/>
              <w:adjustRightInd w:val="0"/>
            </w:pPr>
            <w:r>
              <w:t>38</w:t>
            </w:r>
          </w:p>
        </w:tc>
        <w:tc>
          <w:tcPr>
            <w:tcW w:w="3510" w:type="dxa"/>
          </w:tcPr>
          <w:p w14:paraId="3BF9DE76" w14:textId="5DC190DD" w:rsidR="008676EE" w:rsidRDefault="0059756A" w:rsidP="00AB617C">
            <w:pPr>
              <w:autoSpaceDE w:val="0"/>
              <w:autoSpaceDN w:val="0"/>
              <w:adjustRightInd w:val="0"/>
            </w:pPr>
            <w:hyperlink w:anchor="HISTOLOGY_NOT_VALID" w:history="1">
              <w:r w:rsidR="008676EE" w:rsidRPr="00CB08D2">
                <w:rPr>
                  <w:rStyle w:val="Hyperlink"/>
                </w:rPr>
                <w:t>HISTOLOGY_NOT_VALID</w:t>
              </w:r>
            </w:hyperlink>
          </w:p>
        </w:tc>
      </w:tr>
    </w:tbl>
    <w:p w14:paraId="708742BB" w14:textId="77777777" w:rsidR="002E6712" w:rsidRDefault="002E6712" w:rsidP="00733B4B">
      <w:pPr>
        <w:autoSpaceDE w:val="0"/>
        <w:autoSpaceDN w:val="0"/>
        <w:adjustRightInd w:val="0"/>
        <w:spacing w:after="0" w:line="240" w:lineRule="auto"/>
      </w:pPr>
    </w:p>
    <w:p w14:paraId="69B32017" w14:textId="77777777" w:rsidR="006A1F71" w:rsidRDefault="006A1F71" w:rsidP="00733B4B">
      <w:pPr>
        <w:autoSpaceDE w:val="0"/>
        <w:autoSpaceDN w:val="0"/>
        <w:adjustRightInd w:val="0"/>
        <w:spacing w:after="0" w:line="240" w:lineRule="auto"/>
      </w:pPr>
    </w:p>
    <w:p w14:paraId="6151A0F6" w14:textId="77777777" w:rsidR="00095D56" w:rsidRDefault="00095D56" w:rsidP="00095D56">
      <w:pPr>
        <w:pStyle w:val="Heading2"/>
      </w:pPr>
      <w:bookmarkStart w:id="25" w:name="_Toc456618117"/>
      <w:r w:rsidRPr="00007FED">
        <w:t xml:space="preserve">Explanation of </w:t>
      </w:r>
      <w:commentRangeStart w:id="26"/>
      <w:r w:rsidRPr="00007FED">
        <w:t>codes</w:t>
      </w:r>
      <w:commentRangeEnd w:id="26"/>
      <w:r w:rsidR="001C2955">
        <w:rPr>
          <w:rStyle w:val="CommentReference"/>
          <w:rFonts w:asciiTheme="minorHAnsi" w:eastAsiaTheme="minorHAnsi" w:hAnsiTheme="minorHAnsi" w:cstheme="minorBidi"/>
          <w:color w:val="auto"/>
        </w:rPr>
        <w:commentReference w:id="26"/>
      </w:r>
      <w:bookmarkEnd w:id="25"/>
    </w:p>
    <w:p w14:paraId="77D7AFB9" w14:textId="77777777" w:rsidR="008E7EF3" w:rsidRDefault="008E7EF3" w:rsidP="008E7EF3"/>
    <w:p w14:paraId="287D4644" w14:textId="42736BC1" w:rsidR="008E7EF3" w:rsidRDefault="00C74C93" w:rsidP="008E7EF3">
      <w:r>
        <w:t>The following table describes</w:t>
      </w:r>
      <w:r w:rsidR="00E6214C">
        <w:t xml:space="preserve"> the </w:t>
      </w:r>
      <w:r w:rsidR="006933CC">
        <w:t>error codes returned by the TNM staging libr</w:t>
      </w:r>
      <w:r w:rsidR="00A642AB">
        <w:t>ary</w:t>
      </w:r>
      <w:r w:rsidR="00851776">
        <w:t>, organized by category</w:t>
      </w:r>
      <w:r w:rsidR="00A642AB">
        <w:t>.</w:t>
      </w:r>
    </w:p>
    <w:p w14:paraId="23D21625" w14:textId="1A7EC449" w:rsidR="00A642AB" w:rsidRDefault="00A642AB" w:rsidP="008E7EF3">
      <w:r>
        <w:t>Each code is accompanied by:</w:t>
      </w:r>
    </w:p>
    <w:p w14:paraId="34E04333" w14:textId="6759D340" w:rsidR="00A642AB" w:rsidRDefault="00A642AB" w:rsidP="00A642AB">
      <w:pPr>
        <w:pStyle w:val="ListParagraph"/>
        <w:numPr>
          <w:ilvl w:val="0"/>
          <w:numId w:val="14"/>
        </w:numPr>
      </w:pPr>
      <w:r>
        <w:t>An error message (which can be retrieved by calling a API function)</w:t>
      </w:r>
    </w:p>
    <w:p w14:paraId="31C1800A" w14:textId="1AC57D93" w:rsidR="00A642AB" w:rsidRDefault="00C66D77" w:rsidP="00A642AB">
      <w:pPr>
        <w:pStyle w:val="ListParagraph"/>
        <w:numPr>
          <w:ilvl w:val="0"/>
          <w:numId w:val="14"/>
        </w:numPr>
      </w:pPr>
      <w:r>
        <w:t>A description of the error</w:t>
      </w:r>
      <w:r w:rsidR="00C74C93">
        <w:t xml:space="preserve"> condition</w:t>
      </w:r>
    </w:p>
    <w:p w14:paraId="5552DEF4" w14:textId="74BCD2DF" w:rsidR="00C263BB" w:rsidRDefault="00C263BB" w:rsidP="00A642AB">
      <w:pPr>
        <w:pStyle w:val="ListParagraph"/>
        <w:numPr>
          <w:ilvl w:val="0"/>
          <w:numId w:val="14"/>
        </w:numPr>
      </w:pPr>
      <w:r>
        <w:t xml:space="preserve">An explanation of whether the code represents an error (“E”) or </w:t>
      </w:r>
      <w:r w:rsidR="00FF27B7">
        <w:t>non-error information (“I”</w:t>
      </w:r>
      <w:r w:rsidR="0086502D">
        <w:t>)</w:t>
      </w:r>
    </w:p>
    <w:p w14:paraId="37F6919C" w14:textId="0E4508EE" w:rsidR="001729C9" w:rsidRDefault="00BA5FFC" w:rsidP="00A642AB">
      <w:pPr>
        <w:pStyle w:val="ListParagraph"/>
        <w:numPr>
          <w:ilvl w:val="0"/>
          <w:numId w:val="14"/>
        </w:numPr>
      </w:pPr>
      <w:r>
        <w:t>Suggested actions for the API user</w:t>
      </w:r>
    </w:p>
    <w:p w14:paraId="68FD747E" w14:textId="77777777" w:rsidR="008E7EF3" w:rsidRPr="008E7EF3" w:rsidRDefault="008E7EF3" w:rsidP="008E7EF3"/>
    <w:p w14:paraId="1398DD47" w14:textId="77777777" w:rsidR="00095D56" w:rsidRDefault="00095D56" w:rsidP="00095D56">
      <w:pPr>
        <w:autoSpaceDE w:val="0"/>
        <w:autoSpaceDN w:val="0"/>
        <w:adjustRightInd w:val="0"/>
        <w:spacing w:after="0" w:line="240" w:lineRule="auto"/>
      </w:pPr>
    </w:p>
    <w:tbl>
      <w:tblPr>
        <w:tblStyle w:val="TableGrid"/>
        <w:tblW w:w="13855" w:type="dxa"/>
        <w:tblLayout w:type="fixed"/>
        <w:tblLook w:val="04A0" w:firstRow="1" w:lastRow="0" w:firstColumn="1" w:lastColumn="0" w:noHBand="0" w:noVBand="1"/>
      </w:tblPr>
      <w:tblGrid>
        <w:gridCol w:w="4309"/>
        <w:gridCol w:w="2252"/>
        <w:gridCol w:w="2790"/>
        <w:gridCol w:w="995"/>
        <w:gridCol w:w="3509"/>
      </w:tblGrid>
      <w:tr w:rsidR="00095D56" w14:paraId="40B4E8EF" w14:textId="77777777" w:rsidTr="00960AE8">
        <w:trPr>
          <w:cantSplit/>
          <w:tblHeader/>
        </w:trPr>
        <w:tc>
          <w:tcPr>
            <w:tcW w:w="4310" w:type="dxa"/>
            <w:shd w:val="clear" w:color="auto" w:fill="A6A6A6" w:themeFill="background1" w:themeFillShade="A6"/>
          </w:tcPr>
          <w:p w14:paraId="6A6DB373" w14:textId="77777777" w:rsidR="00095D56" w:rsidRPr="00007FED" w:rsidRDefault="00095D56" w:rsidP="00731166">
            <w:pPr>
              <w:rPr>
                <w:b/>
              </w:rPr>
            </w:pPr>
            <w:r w:rsidRPr="00007FED">
              <w:rPr>
                <w:b/>
              </w:rPr>
              <w:lastRenderedPageBreak/>
              <w:t>Error Code</w:t>
            </w:r>
          </w:p>
        </w:tc>
        <w:tc>
          <w:tcPr>
            <w:tcW w:w="2252" w:type="dxa"/>
            <w:shd w:val="clear" w:color="auto" w:fill="A6A6A6" w:themeFill="background1" w:themeFillShade="A6"/>
          </w:tcPr>
          <w:p w14:paraId="0D8A27A2" w14:textId="77777777" w:rsidR="00095D56" w:rsidRPr="00007FED" w:rsidRDefault="00095D56" w:rsidP="00731166">
            <w:pPr>
              <w:rPr>
                <w:b/>
              </w:rPr>
            </w:pPr>
            <w:r w:rsidRPr="00007FED">
              <w:rPr>
                <w:b/>
              </w:rPr>
              <w:t>Error message</w:t>
            </w:r>
          </w:p>
        </w:tc>
        <w:tc>
          <w:tcPr>
            <w:tcW w:w="2791" w:type="dxa"/>
            <w:shd w:val="clear" w:color="auto" w:fill="A6A6A6" w:themeFill="background1" w:themeFillShade="A6"/>
          </w:tcPr>
          <w:p w14:paraId="081F3810" w14:textId="77777777" w:rsidR="00095D56" w:rsidRPr="00007FED" w:rsidRDefault="00095D56" w:rsidP="00731166">
            <w:pPr>
              <w:rPr>
                <w:b/>
              </w:rPr>
            </w:pPr>
            <w:r w:rsidRPr="00007FED">
              <w:rPr>
                <w:b/>
              </w:rPr>
              <w:t>Explanation</w:t>
            </w:r>
          </w:p>
        </w:tc>
        <w:tc>
          <w:tcPr>
            <w:tcW w:w="995" w:type="dxa"/>
            <w:shd w:val="clear" w:color="auto" w:fill="A6A6A6" w:themeFill="background1" w:themeFillShade="A6"/>
          </w:tcPr>
          <w:p w14:paraId="30B678DB" w14:textId="77777777" w:rsidR="00095D56" w:rsidRPr="00007FED" w:rsidRDefault="00095D56" w:rsidP="00731166">
            <w:pPr>
              <w:rPr>
                <w:b/>
              </w:rPr>
            </w:pPr>
            <w:r w:rsidRPr="00007FED">
              <w:rPr>
                <w:b/>
              </w:rPr>
              <w:t>Error or Informa</w:t>
            </w:r>
            <w:r>
              <w:rPr>
                <w:b/>
              </w:rPr>
              <w:t>-</w:t>
            </w:r>
            <w:r w:rsidRPr="00007FED">
              <w:rPr>
                <w:b/>
              </w:rPr>
              <w:t>tional</w:t>
            </w:r>
          </w:p>
        </w:tc>
        <w:tc>
          <w:tcPr>
            <w:tcW w:w="3507" w:type="dxa"/>
            <w:shd w:val="clear" w:color="auto" w:fill="A6A6A6" w:themeFill="background1" w:themeFillShade="A6"/>
          </w:tcPr>
          <w:p w14:paraId="6347487E" w14:textId="77777777" w:rsidR="00095D56" w:rsidRPr="00007FED" w:rsidRDefault="00095D56" w:rsidP="00731166">
            <w:pPr>
              <w:rPr>
                <w:b/>
              </w:rPr>
            </w:pPr>
            <w:r w:rsidRPr="00007FED">
              <w:rPr>
                <w:b/>
              </w:rPr>
              <w:t>Suggested behavior of calling program</w:t>
            </w:r>
          </w:p>
        </w:tc>
      </w:tr>
      <w:tr w:rsidR="00550EC3" w14:paraId="4C639611" w14:textId="77777777" w:rsidTr="00960AE8">
        <w:trPr>
          <w:cantSplit/>
        </w:trPr>
        <w:tc>
          <w:tcPr>
            <w:tcW w:w="13855" w:type="dxa"/>
            <w:gridSpan w:val="5"/>
            <w:tcBorders>
              <w:bottom w:val="single" w:sz="4" w:space="0" w:color="auto"/>
            </w:tcBorders>
            <w:shd w:val="clear" w:color="auto" w:fill="D9D9D9" w:themeFill="background1" w:themeFillShade="D9"/>
          </w:tcPr>
          <w:p w14:paraId="30DDE9EA" w14:textId="6A1993AA" w:rsidR="00550EC3" w:rsidRDefault="00550EC3" w:rsidP="000D287C">
            <w:pPr>
              <w:tabs>
                <w:tab w:val="left" w:pos="3420"/>
                <w:tab w:val="center" w:pos="6819"/>
              </w:tabs>
              <w:jc w:val="center"/>
              <w:rPr>
                <w:b/>
              </w:rPr>
            </w:pPr>
            <w:r>
              <w:rPr>
                <w:b/>
              </w:rPr>
              <w:t>System Exceptions</w:t>
            </w:r>
          </w:p>
        </w:tc>
      </w:tr>
      <w:tr w:rsidR="00960AE8" w14:paraId="7C23906F" w14:textId="77777777" w:rsidTr="00960AE8">
        <w:trPr>
          <w:cantSplit/>
        </w:trPr>
        <w:tc>
          <w:tcPr>
            <w:tcW w:w="4310" w:type="dxa"/>
            <w:shd w:val="clear" w:color="auto" w:fill="auto"/>
          </w:tcPr>
          <w:p w14:paraId="4B26A4B5" w14:textId="7B77F628" w:rsidR="00960AE8" w:rsidRPr="005726CE" w:rsidRDefault="005726CE" w:rsidP="00B01A65">
            <w:pPr>
              <w:tabs>
                <w:tab w:val="left" w:pos="3420"/>
                <w:tab w:val="center" w:pos="6819"/>
              </w:tabs>
            </w:pPr>
            <w:bookmarkStart w:id="27" w:name="SYSTEM_EXCEPTION"/>
            <w:r>
              <w:t>SYSTEM_EXCEPTION</w:t>
            </w:r>
            <w:bookmarkEnd w:id="27"/>
          </w:p>
        </w:tc>
        <w:tc>
          <w:tcPr>
            <w:tcW w:w="2252" w:type="dxa"/>
            <w:shd w:val="clear" w:color="auto" w:fill="auto"/>
          </w:tcPr>
          <w:p w14:paraId="24899D41" w14:textId="7CBA9ECB" w:rsidR="00960AE8" w:rsidRPr="003913A0" w:rsidRDefault="005D7E2C" w:rsidP="00B01A65">
            <w:pPr>
              <w:tabs>
                <w:tab w:val="left" w:pos="3420"/>
                <w:tab w:val="center" w:pos="6819"/>
              </w:tabs>
            </w:pPr>
            <w:r>
              <w:t>“</w:t>
            </w:r>
            <w:r w:rsidR="003913A0">
              <w:t xml:space="preserve">A system exception has occurred.  Check the log file </w:t>
            </w:r>
            <w:r>
              <w:t>‘</w:t>
            </w:r>
            <w:r w:rsidR="003913A0">
              <w:t>system_exception.txt</w:t>
            </w:r>
            <w:r>
              <w:t>’</w:t>
            </w:r>
            <w:r w:rsidR="003913A0">
              <w:t xml:space="preserve"> for more details.</w:t>
            </w:r>
            <w:r>
              <w:t>”</w:t>
            </w:r>
          </w:p>
        </w:tc>
        <w:tc>
          <w:tcPr>
            <w:tcW w:w="2791" w:type="dxa"/>
            <w:shd w:val="clear" w:color="auto" w:fill="auto"/>
          </w:tcPr>
          <w:p w14:paraId="4E6296DC" w14:textId="0F0EDFA0" w:rsidR="00960AE8" w:rsidRPr="003913A0" w:rsidRDefault="003913A0" w:rsidP="00B01A65">
            <w:pPr>
              <w:tabs>
                <w:tab w:val="left" w:pos="3420"/>
                <w:tab w:val="center" w:pos="6819"/>
              </w:tabs>
            </w:pPr>
            <w:r>
              <w:t>The library has caught an exception that would crash the library if not handled.</w:t>
            </w:r>
          </w:p>
        </w:tc>
        <w:tc>
          <w:tcPr>
            <w:tcW w:w="992" w:type="dxa"/>
            <w:shd w:val="clear" w:color="auto" w:fill="auto"/>
          </w:tcPr>
          <w:p w14:paraId="3742645E" w14:textId="787A00A7" w:rsidR="00960AE8" w:rsidRPr="005726CE" w:rsidRDefault="005726CE" w:rsidP="005726CE">
            <w:pPr>
              <w:tabs>
                <w:tab w:val="left" w:pos="3420"/>
                <w:tab w:val="center" w:pos="6819"/>
              </w:tabs>
              <w:jc w:val="center"/>
            </w:pPr>
            <w:r>
              <w:t>E</w:t>
            </w:r>
          </w:p>
        </w:tc>
        <w:tc>
          <w:tcPr>
            <w:tcW w:w="3510" w:type="dxa"/>
            <w:shd w:val="clear" w:color="auto" w:fill="auto"/>
          </w:tcPr>
          <w:p w14:paraId="0D366DEB" w14:textId="18AE11EA" w:rsidR="00960AE8" w:rsidRPr="000D287C" w:rsidRDefault="000D287C" w:rsidP="00B01A65">
            <w:pPr>
              <w:tabs>
                <w:tab w:val="left" w:pos="3420"/>
                <w:tab w:val="center" w:pos="6819"/>
              </w:tabs>
            </w:pPr>
            <w:r>
              <w:t>Check the log file and inform the developer.</w:t>
            </w:r>
          </w:p>
        </w:tc>
      </w:tr>
      <w:tr w:rsidR="00960AE8" w14:paraId="28908A62" w14:textId="77777777" w:rsidTr="00960AE8">
        <w:trPr>
          <w:cantSplit/>
        </w:trPr>
        <w:tc>
          <w:tcPr>
            <w:tcW w:w="13855" w:type="dxa"/>
            <w:gridSpan w:val="5"/>
            <w:shd w:val="clear" w:color="auto" w:fill="D9D9D9" w:themeFill="background1" w:themeFillShade="D9"/>
          </w:tcPr>
          <w:p w14:paraId="7758E686" w14:textId="332F0326" w:rsidR="00960AE8" w:rsidRPr="00EF502E" w:rsidRDefault="00960AE8" w:rsidP="00960AE8">
            <w:pPr>
              <w:tabs>
                <w:tab w:val="left" w:pos="3420"/>
                <w:tab w:val="center" w:pos="6819"/>
              </w:tabs>
              <w:rPr>
                <w:b/>
              </w:rPr>
            </w:pPr>
            <w:r>
              <w:rPr>
                <w:b/>
              </w:rPr>
              <w:tab/>
            </w:r>
            <w:r>
              <w:rPr>
                <w:b/>
              </w:rPr>
              <w:tab/>
            </w:r>
            <w:r w:rsidRPr="00EF502E">
              <w:rPr>
                <w:b/>
              </w:rPr>
              <w:t>Codes Produced During Schema Selection</w:t>
            </w:r>
          </w:p>
        </w:tc>
      </w:tr>
      <w:tr w:rsidR="00960AE8" w14:paraId="26331DE3" w14:textId="77777777" w:rsidTr="00960AE8">
        <w:trPr>
          <w:cantSplit/>
        </w:trPr>
        <w:tc>
          <w:tcPr>
            <w:tcW w:w="4310" w:type="dxa"/>
          </w:tcPr>
          <w:p w14:paraId="4C199410" w14:textId="77777777" w:rsidR="00960AE8" w:rsidRDefault="00960AE8" w:rsidP="00960AE8">
            <w:bookmarkStart w:id="28" w:name="SCHEMA_NOT_APPLICABLE"/>
            <w:r>
              <w:t>SCHEMA_NOT_APPLICABLE</w:t>
            </w:r>
            <w:bookmarkEnd w:id="28"/>
          </w:p>
        </w:tc>
        <w:tc>
          <w:tcPr>
            <w:tcW w:w="2252" w:type="dxa"/>
          </w:tcPr>
          <w:p w14:paraId="0C520813" w14:textId="77777777" w:rsidR="00960AE8" w:rsidRDefault="00960AE8" w:rsidP="00960AE8">
            <w:r>
              <w:t>"Schema not applicable."</w:t>
            </w:r>
          </w:p>
        </w:tc>
        <w:tc>
          <w:tcPr>
            <w:tcW w:w="2791" w:type="dxa"/>
          </w:tcPr>
          <w:p w14:paraId="420C87B6" w14:textId="77777777" w:rsidR="00960AE8" w:rsidRDefault="00960AE8" w:rsidP="00960AE8">
            <w:r>
              <w:t>A schema could not be identified from inputs (either from not being mapped, or from specifically being excluded)</w:t>
            </w:r>
          </w:p>
        </w:tc>
        <w:tc>
          <w:tcPr>
            <w:tcW w:w="995" w:type="dxa"/>
          </w:tcPr>
          <w:p w14:paraId="75BF1D8B" w14:textId="77777777" w:rsidR="00960AE8" w:rsidRDefault="00960AE8" w:rsidP="00960AE8">
            <w:pPr>
              <w:jc w:val="center"/>
            </w:pPr>
            <w:r>
              <w:t>I</w:t>
            </w:r>
          </w:p>
        </w:tc>
        <w:tc>
          <w:tcPr>
            <w:tcW w:w="3507" w:type="dxa"/>
          </w:tcPr>
          <w:p w14:paraId="3FDD41D3" w14:textId="77777777" w:rsidR="00960AE8" w:rsidRDefault="00960AE8" w:rsidP="00960AE8">
            <w:r>
              <w:t>Provide message to user that TNM staging is not applicable for this diagnosis and populate TNM fields with defaults for Not Applicable (generally 88).</w:t>
            </w:r>
          </w:p>
        </w:tc>
      </w:tr>
      <w:tr w:rsidR="00960AE8" w14:paraId="53D092DA" w14:textId="77777777" w:rsidTr="00960AE8">
        <w:trPr>
          <w:cantSplit/>
        </w:trPr>
        <w:tc>
          <w:tcPr>
            <w:tcW w:w="4310" w:type="dxa"/>
          </w:tcPr>
          <w:p w14:paraId="120E45F7" w14:textId="77777777" w:rsidR="00960AE8" w:rsidRDefault="00960AE8" w:rsidP="00960AE8">
            <w:bookmarkStart w:id="29" w:name="SCHEMA_DISCRIMINATOR_REQUIRED"/>
            <w:r>
              <w:t>SCHEMA_DISCRIMINATOR_REQUIRED</w:t>
            </w:r>
            <w:bookmarkEnd w:id="29"/>
          </w:p>
        </w:tc>
        <w:tc>
          <w:tcPr>
            <w:tcW w:w="2252" w:type="dxa"/>
          </w:tcPr>
          <w:p w14:paraId="489EC68F" w14:textId="77777777" w:rsidR="00960AE8" w:rsidRDefault="00960AE8" w:rsidP="00960AE8">
            <w:r>
              <w:t>“A valid schema discriminator is required.”</w:t>
            </w:r>
          </w:p>
        </w:tc>
        <w:tc>
          <w:tcPr>
            <w:tcW w:w="2791" w:type="dxa"/>
          </w:tcPr>
          <w:p w14:paraId="0E342DC6" w14:textId="6FED4803" w:rsidR="00960AE8" w:rsidRDefault="00960AE8" w:rsidP="00960AE8">
            <w:r>
              <w:t>A schema discriminator is required to identify a schema, but a valid discriminator value was not supplied.</w:t>
            </w:r>
            <w:r w:rsidR="00696238">
              <w:t xml:space="preserve">  A d</w:t>
            </w:r>
            <w:r w:rsidR="00031999">
              <w:t>iscriminator value is valid if it has been included in a schema definition.</w:t>
            </w:r>
          </w:p>
        </w:tc>
        <w:tc>
          <w:tcPr>
            <w:tcW w:w="995" w:type="dxa"/>
          </w:tcPr>
          <w:p w14:paraId="02CCC5E6" w14:textId="77777777" w:rsidR="00960AE8" w:rsidRDefault="00960AE8" w:rsidP="00960AE8">
            <w:pPr>
              <w:jc w:val="center"/>
            </w:pPr>
            <w:r>
              <w:t>E</w:t>
            </w:r>
          </w:p>
        </w:tc>
        <w:tc>
          <w:tcPr>
            <w:tcW w:w="3507" w:type="dxa"/>
          </w:tcPr>
          <w:p w14:paraId="04D0A82E" w14:textId="77777777" w:rsidR="00960AE8" w:rsidRDefault="00960AE8" w:rsidP="00960AE8">
            <w:pPr>
              <w:tabs>
                <w:tab w:val="left" w:pos="390"/>
              </w:tabs>
            </w:pPr>
            <w:r>
              <w:t>Present user with data item for discriminator and when value is selected, add it to the datacard and repeat function calls until valid value allows selection of schema.</w:t>
            </w:r>
          </w:p>
        </w:tc>
      </w:tr>
      <w:tr w:rsidR="001C2955" w14:paraId="162E8BF6" w14:textId="77777777" w:rsidTr="00960AE8">
        <w:trPr>
          <w:cantSplit/>
        </w:trPr>
        <w:tc>
          <w:tcPr>
            <w:tcW w:w="4310" w:type="dxa"/>
          </w:tcPr>
          <w:p w14:paraId="0A100158" w14:textId="2F1B652D" w:rsidR="001C2955" w:rsidRDefault="00BB77D1" w:rsidP="00960AE8">
            <w:bookmarkStart w:id="30" w:name="SITE_NOT_VALID"/>
            <w:r>
              <w:t>SITE</w:t>
            </w:r>
            <w:r w:rsidR="00BF0FCC">
              <w:t>_NOT_VALID</w:t>
            </w:r>
            <w:bookmarkEnd w:id="30"/>
          </w:p>
        </w:tc>
        <w:tc>
          <w:tcPr>
            <w:tcW w:w="2252" w:type="dxa"/>
          </w:tcPr>
          <w:p w14:paraId="2310300A" w14:textId="38A1899A" w:rsidR="001C2955" w:rsidRDefault="00BB77D1" w:rsidP="00960AE8">
            <w:r>
              <w:t>“Site code</w:t>
            </w:r>
            <w:r w:rsidR="00BF0FCC">
              <w:t xml:space="preserve"> not valid</w:t>
            </w:r>
            <w:r w:rsidR="00104A11">
              <w:t>.”</w:t>
            </w:r>
          </w:p>
        </w:tc>
        <w:tc>
          <w:tcPr>
            <w:tcW w:w="2791" w:type="dxa"/>
          </w:tcPr>
          <w:p w14:paraId="3F0FA369" w14:textId="3C73B9C9" w:rsidR="001C2955" w:rsidRDefault="00A73D2E" w:rsidP="00BB77D1">
            <w:r>
              <w:t xml:space="preserve">An invalid site code </w:t>
            </w:r>
            <w:r w:rsidR="00BB77D1">
              <w:t>was supplied.</w:t>
            </w:r>
          </w:p>
        </w:tc>
        <w:tc>
          <w:tcPr>
            <w:tcW w:w="995" w:type="dxa"/>
          </w:tcPr>
          <w:p w14:paraId="55FCBA53" w14:textId="3A1EFD5C" w:rsidR="001C2955" w:rsidRDefault="008715F3" w:rsidP="00960AE8">
            <w:pPr>
              <w:jc w:val="center"/>
            </w:pPr>
            <w:r>
              <w:t>E</w:t>
            </w:r>
          </w:p>
        </w:tc>
        <w:tc>
          <w:tcPr>
            <w:tcW w:w="3507" w:type="dxa"/>
          </w:tcPr>
          <w:p w14:paraId="5B84F16B" w14:textId="1C4716DF" w:rsidR="001C2955" w:rsidRDefault="00E92CB7" w:rsidP="005F2FE7">
            <w:pPr>
              <w:tabs>
                <w:tab w:val="left" w:pos="390"/>
              </w:tabs>
            </w:pPr>
            <w:r>
              <w:t xml:space="preserve">Prompt user to enter a </w:t>
            </w:r>
            <w:r w:rsidR="005F2FE7">
              <w:t xml:space="preserve">valid </w:t>
            </w:r>
            <w:r w:rsidR="00755786">
              <w:t>site code, update the datacard, and call the function again.</w:t>
            </w:r>
          </w:p>
        </w:tc>
      </w:tr>
      <w:tr w:rsidR="00BB77D1" w14:paraId="5EE59673" w14:textId="77777777" w:rsidTr="00960AE8">
        <w:trPr>
          <w:cantSplit/>
        </w:trPr>
        <w:tc>
          <w:tcPr>
            <w:tcW w:w="4310" w:type="dxa"/>
          </w:tcPr>
          <w:p w14:paraId="7D98705E" w14:textId="28C9A5E7" w:rsidR="00BB77D1" w:rsidRDefault="00BB77D1" w:rsidP="00960AE8">
            <w:bookmarkStart w:id="31" w:name="HISTOLOGY_NOT_VALID"/>
            <w:r>
              <w:t>HISTOLOGY_NOT_VALID</w:t>
            </w:r>
            <w:bookmarkEnd w:id="31"/>
          </w:p>
        </w:tc>
        <w:tc>
          <w:tcPr>
            <w:tcW w:w="2252" w:type="dxa"/>
          </w:tcPr>
          <w:p w14:paraId="5C1BC347" w14:textId="5BC270BC" w:rsidR="00BB77D1" w:rsidRDefault="00BB77D1" w:rsidP="00960AE8">
            <w:r>
              <w:t>“Histology code not valid.”</w:t>
            </w:r>
          </w:p>
        </w:tc>
        <w:tc>
          <w:tcPr>
            <w:tcW w:w="2791" w:type="dxa"/>
          </w:tcPr>
          <w:p w14:paraId="301F61D2" w14:textId="150E0EF5" w:rsidR="00BB77D1" w:rsidRDefault="008276BD" w:rsidP="00960AE8">
            <w:r>
              <w:t>An invalid histology code was supplied.</w:t>
            </w:r>
          </w:p>
        </w:tc>
        <w:tc>
          <w:tcPr>
            <w:tcW w:w="995" w:type="dxa"/>
          </w:tcPr>
          <w:p w14:paraId="3EF885C3" w14:textId="77777777" w:rsidR="00BB77D1" w:rsidRDefault="00BB77D1" w:rsidP="00960AE8">
            <w:pPr>
              <w:jc w:val="center"/>
            </w:pPr>
          </w:p>
        </w:tc>
        <w:tc>
          <w:tcPr>
            <w:tcW w:w="3507" w:type="dxa"/>
          </w:tcPr>
          <w:p w14:paraId="5F3066D3" w14:textId="34552FB9" w:rsidR="00BB77D1" w:rsidRDefault="005F2FE7" w:rsidP="00960AE8">
            <w:pPr>
              <w:tabs>
                <w:tab w:val="left" w:pos="390"/>
              </w:tabs>
            </w:pPr>
            <w:r>
              <w:t>Prompt user to enter a valid</w:t>
            </w:r>
            <w:r w:rsidR="00755786">
              <w:t xml:space="preserve"> histology code, update the datacard, and call the function again.</w:t>
            </w:r>
          </w:p>
        </w:tc>
      </w:tr>
      <w:tr w:rsidR="00960AE8" w14:paraId="51CD2979" w14:textId="77777777" w:rsidTr="00960AE8">
        <w:trPr>
          <w:cantSplit/>
        </w:trPr>
        <w:tc>
          <w:tcPr>
            <w:tcW w:w="13855" w:type="dxa"/>
            <w:gridSpan w:val="5"/>
            <w:shd w:val="clear" w:color="auto" w:fill="D9D9D9" w:themeFill="background1" w:themeFillShade="D9"/>
          </w:tcPr>
          <w:p w14:paraId="76951ED8" w14:textId="37503015" w:rsidR="00960AE8" w:rsidRPr="00A94A23" w:rsidRDefault="00960AE8" w:rsidP="00960AE8">
            <w:pPr>
              <w:tabs>
                <w:tab w:val="left" w:pos="390"/>
              </w:tabs>
              <w:jc w:val="center"/>
              <w:rPr>
                <w:b/>
              </w:rPr>
            </w:pPr>
            <w:r>
              <w:rPr>
                <w:b/>
              </w:rPr>
              <w:t>Codes Produced during Data Access</w:t>
            </w:r>
          </w:p>
        </w:tc>
      </w:tr>
      <w:tr w:rsidR="00960AE8" w14:paraId="0CA5F16E" w14:textId="77777777" w:rsidTr="00960AE8">
        <w:trPr>
          <w:cantSplit/>
        </w:trPr>
        <w:tc>
          <w:tcPr>
            <w:tcW w:w="4310" w:type="dxa"/>
          </w:tcPr>
          <w:p w14:paraId="74A1CFB2" w14:textId="54249491" w:rsidR="00960AE8" w:rsidRDefault="00960AE8" w:rsidP="00960AE8">
            <w:bookmarkStart w:id="32" w:name="SCHEMA_INDEX_OUT_OF_BOUNDS"/>
            <w:r>
              <w:t>SCHEMA_INDEX_OUT_OF_BOUNDS</w:t>
            </w:r>
            <w:bookmarkEnd w:id="32"/>
          </w:p>
        </w:tc>
        <w:tc>
          <w:tcPr>
            <w:tcW w:w="2252" w:type="dxa"/>
          </w:tcPr>
          <w:p w14:paraId="7EA9CE7B" w14:textId="1A645A8A" w:rsidR="00960AE8" w:rsidRDefault="00960AE8" w:rsidP="00960AE8">
            <w:r>
              <w:t>"Schema index out of bounds."</w:t>
            </w:r>
          </w:p>
        </w:tc>
        <w:tc>
          <w:tcPr>
            <w:tcW w:w="2791" w:type="dxa"/>
          </w:tcPr>
          <w:p w14:paraId="53633766" w14:textId="16F22E23" w:rsidR="00960AE8" w:rsidRDefault="00960AE8" w:rsidP="00960AE8">
            <w:r>
              <w:t>Schema index is not valid (&lt; 0 or &gt;= number of schemas).</w:t>
            </w:r>
          </w:p>
        </w:tc>
        <w:tc>
          <w:tcPr>
            <w:tcW w:w="995" w:type="dxa"/>
          </w:tcPr>
          <w:p w14:paraId="2051217E" w14:textId="4DC3E5AE" w:rsidR="00960AE8" w:rsidRDefault="00960AE8" w:rsidP="00960AE8">
            <w:pPr>
              <w:jc w:val="center"/>
            </w:pPr>
            <w:r>
              <w:t>E</w:t>
            </w:r>
          </w:p>
        </w:tc>
        <w:tc>
          <w:tcPr>
            <w:tcW w:w="3507" w:type="dxa"/>
          </w:tcPr>
          <w:p w14:paraId="637EA5A7" w14:textId="0A413AC3" w:rsidR="00960AE8" w:rsidRDefault="00960AE8" w:rsidP="00960AE8">
            <w:pPr>
              <w:tabs>
                <w:tab w:val="left" w:pos="390"/>
              </w:tabs>
            </w:pPr>
            <w:r>
              <w:t>Report to developer.</w:t>
            </w:r>
          </w:p>
        </w:tc>
      </w:tr>
      <w:tr w:rsidR="00960AE8" w14:paraId="535EB60A" w14:textId="77777777" w:rsidTr="00777EEF">
        <w:trPr>
          <w:cantSplit/>
        </w:trPr>
        <w:tc>
          <w:tcPr>
            <w:tcW w:w="4310" w:type="dxa"/>
          </w:tcPr>
          <w:p w14:paraId="279A04FA" w14:textId="63E0AB8F" w:rsidR="00960AE8" w:rsidRDefault="00960AE8" w:rsidP="00960AE8">
            <w:bookmarkStart w:id="33" w:name="TABLE_INDEX_OUT_OF_BOUNDS"/>
            <w:r>
              <w:t>TABLE_INDEX_OUT_OF_BOUNDS</w:t>
            </w:r>
            <w:bookmarkEnd w:id="33"/>
          </w:p>
        </w:tc>
        <w:tc>
          <w:tcPr>
            <w:tcW w:w="2252" w:type="dxa"/>
          </w:tcPr>
          <w:p w14:paraId="5ABDB06D" w14:textId="3D228BA7" w:rsidR="00960AE8" w:rsidRDefault="00960AE8" w:rsidP="00960AE8">
            <w:r>
              <w:t>"Table index out of bounds."</w:t>
            </w:r>
          </w:p>
        </w:tc>
        <w:tc>
          <w:tcPr>
            <w:tcW w:w="2791" w:type="dxa"/>
          </w:tcPr>
          <w:p w14:paraId="3A263BFC" w14:textId="7154656C" w:rsidR="00960AE8" w:rsidRDefault="00960AE8" w:rsidP="00960AE8">
            <w:r>
              <w:t>Table index is not valid (&lt; 0 or &gt;= number of tables for the schema).</w:t>
            </w:r>
          </w:p>
        </w:tc>
        <w:tc>
          <w:tcPr>
            <w:tcW w:w="995" w:type="dxa"/>
          </w:tcPr>
          <w:p w14:paraId="67D80C16" w14:textId="6F4F3161" w:rsidR="00960AE8" w:rsidRDefault="00960AE8" w:rsidP="00960AE8">
            <w:pPr>
              <w:jc w:val="center"/>
            </w:pPr>
            <w:r>
              <w:t>E</w:t>
            </w:r>
          </w:p>
        </w:tc>
        <w:tc>
          <w:tcPr>
            <w:tcW w:w="3507" w:type="dxa"/>
          </w:tcPr>
          <w:p w14:paraId="66548427" w14:textId="03780896" w:rsidR="00960AE8" w:rsidRDefault="00960AE8" w:rsidP="00960AE8">
            <w:pPr>
              <w:tabs>
                <w:tab w:val="left" w:pos="390"/>
              </w:tabs>
            </w:pPr>
            <w:r>
              <w:t>Report to developer.</w:t>
            </w:r>
          </w:p>
        </w:tc>
      </w:tr>
      <w:tr w:rsidR="00960AE8" w14:paraId="5CD51AF3" w14:textId="77777777" w:rsidTr="00960AE8">
        <w:trPr>
          <w:cantSplit/>
        </w:trPr>
        <w:tc>
          <w:tcPr>
            <w:tcW w:w="4310" w:type="dxa"/>
          </w:tcPr>
          <w:p w14:paraId="59026A0E" w14:textId="11DD09F0" w:rsidR="00960AE8" w:rsidRDefault="00960AE8" w:rsidP="00960AE8">
            <w:bookmarkStart w:id="34" w:name="TABLE_ROW_OR_CODE_NOT_VALID"/>
            <w:r>
              <w:t>TABLE_ROW_OR_CODE_NOT_VALID</w:t>
            </w:r>
            <w:bookmarkEnd w:id="34"/>
          </w:p>
        </w:tc>
        <w:tc>
          <w:tcPr>
            <w:tcW w:w="2252" w:type="dxa"/>
          </w:tcPr>
          <w:p w14:paraId="4CAB71A1" w14:textId="67D309E3" w:rsidR="00960AE8" w:rsidRDefault="00960AE8" w:rsidP="00960AE8">
            <w:r>
              <w:t>"Table row or code not valid."</w:t>
            </w:r>
          </w:p>
        </w:tc>
        <w:tc>
          <w:tcPr>
            <w:tcW w:w="2791" w:type="dxa"/>
          </w:tcPr>
          <w:p w14:paraId="6832FF75" w14:textId="71194CCC" w:rsidR="00960AE8" w:rsidRDefault="00960AE8" w:rsidP="00960AE8">
            <w:r>
              <w:t>The specified table row or column is invalid.</w:t>
            </w:r>
          </w:p>
        </w:tc>
        <w:tc>
          <w:tcPr>
            <w:tcW w:w="995" w:type="dxa"/>
          </w:tcPr>
          <w:p w14:paraId="077F20C5" w14:textId="2DA8AAFD" w:rsidR="00960AE8" w:rsidRDefault="00960AE8" w:rsidP="00960AE8">
            <w:pPr>
              <w:jc w:val="center"/>
            </w:pPr>
            <w:r>
              <w:t>E</w:t>
            </w:r>
          </w:p>
        </w:tc>
        <w:tc>
          <w:tcPr>
            <w:tcW w:w="3507" w:type="dxa"/>
          </w:tcPr>
          <w:p w14:paraId="3318E34F" w14:textId="7847D564" w:rsidR="00960AE8" w:rsidRDefault="00960AE8" w:rsidP="00960AE8">
            <w:pPr>
              <w:tabs>
                <w:tab w:val="left" w:pos="390"/>
              </w:tabs>
            </w:pPr>
            <w:r>
              <w:t>Report to developer.</w:t>
            </w:r>
          </w:p>
        </w:tc>
      </w:tr>
      <w:tr w:rsidR="00960AE8" w14:paraId="331CBB4A" w14:textId="77777777" w:rsidTr="00960AE8">
        <w:trPr>
          <w:cantSplit/>
        </w:trPr>
        <w:tc>
          <w:tcPr>
            <w:tcW w:w="4310" w:type="dxa"/>
          </w:tcPr>
          <w:p w14:paraId="2457034B" w14:textId="05B53ECB" w:rsidR="00960AE8" w:rsidRDefault="00960AE8" w:rsidP="00960AE8">
            <w:bookmarkStart w:id="35" w:name="TABLE_NOT_FOUND"/>
            <w:r>
              <w:t>TABLE_NOT_FOUND</w:t>
            </w:r>
            <w:bookmarkEnd w:id="35"/>
          </w:p>
        </w:tc>
        <w:tc>
          <w:tcPr>
            <w:tcW w:w="2252" w:type="dxa"/>
          </w:tcPr>
          <w:p w14:paraId="39261609" w14:textId="6A7EE39F" w:rsidR="00960AE8" w:rsidRDefault="00960AE8" w:rsidP="00960AE8">
            <w:r>
              <w:t>“Table not found.”</w:t>
            </w:r>
          </w:p>
        </w:tc>
        <w:tc>
          <w:tcPr>
            <w:tcW w:w="2791" w:type="dxa"/>
          </w:tcPr>
          <w:p w14:paraId="05281D2E" w14:textId="14081AD7" w:rsidR="00960AE8" w:rsidRDefault="00960AE8" w:rsidP="00960AE8">
            <w:r>
              <w:t>The specified table could not be found.</w:t>
            </w:r>
          </w:p>
        </w:tc>
        <w:tc>
          <w:tcPr>
            <w:tcW w:w="995" w:type="dxa"/>
          </w:tcPr>
          <w:p w14:paraId="6EF4333E" w14:textId="2F3CB7ED" w:rsidR="00960AE8" w:rsidRDefault="00960AE8" w:rsidP="00960AE8">
            <w:pPr>
              <w:jc w:val="center"/>
            </w:pPr>
            <w:r>
              <w:t>E</w:t>
            </w:r>
          </w:p>
        </w:tc>
        <w:tc>
          <w:tcPr>
            <w:tcW w:w="3507" w:type="dxa"/>
          </w:tcPr>
          <w:p w14:paraId="295EC0F2" w14:textId="3B4D33BA" w:rsidR="00960AE8" w:rsidRDefault="00960AE8" w:rsidP="00960AE8">
            <w:pPr>
              <w:tabs>
                <w:tab w:val="left" w:pos="390"/>
              </w:tabs>
            </w:pPr>
            <w:r>
              <w:t>Report to developer.</w:t>
            </w:r>
          </w:p>
        </w:tc>
      </w:tr>
      <w:tr w:rsidR="00960AE8" w14:paraId="2D3DA50F" w14:textId="77777777" w:rsidTr="00960AE8">
        <w:trPr>
          <w:cantSplit/>
        </w:trPr>
        <w:tc>
          <w:tcPr>
            <w:tcW w:w="4310" w:type="dxa"/>
          </w:tcPr>
          <w:p w14:paraId="3805BDE1" w14:textId="506419B0" w:rsidR="00960AE8" w:rsidRDefault="00960AE8" w:rsidP="00960AE8">
            <w:bookmarkStart w:id="36" w:name="NOTE_INDEX_NOT_VALID"/>
            <w:r>
              <w:t>NOTE_INDEX_NOT_VALID</w:t>
            </w:r>
            <w:bookmarkEnd w:id="36"/>
          </w:p>
        </w:tc>
        <w:tc>
          <w:tcPr>
            <w:tcW w:w="2252" w:type="dxa"/>
          </w:tcPr>
          <w:p w14:paraId="4F5233FC" w14:textId="2B3A57EB" w:rsidR="00960AE8" w:rsidRDefault="00960AE8" w:rsidP="00960AE8">
            <w:r>
              <w:t>“Note index not valid.”</w:t>
            </w:r>
          </w:p>
        </w:tc>
        <w:tc>
          <w:tcPr>
            <w:tcW w:w="2791" w:type="dxa"/>
          </w:tcPr>
          <w:p w14:paraId="1FA11CD2" w14:textId="5DD9E27F" w:rsidR="00960AE8" w:rsidRDefault="00960AE8" w:rsidP="00960AE8">
            <w:r>
              <w:t>The specified note index is invalid.</w:t>
            </w:r>
          </w:p>
        </w:tc>
        <w:tc>
          <w:tcPr>
            <w:tcW w:w="995" w:type="dxa"/>
          </w:tcPr>
          <w:p w14:paraId="02DB68B4" w14:textId="4768C1DC" w:rsidR="00960AE8" w:rsidRDefault="00960AE8" w:rsidP="00960AE8">
            <w:pPr>
              <w:jc w:val="center"/>
            </w:pPr>
            <w:r>
              <w:t>E</w:t>
            </w:r>
          </w:p>
        </w:tc>
        <w:tc>
          <w:tcPr>
            <w:tcW w:w="3507" w:type="dxa"/>
          </w:tcPr>
          <w:p w14:paraId="364C6EA6" w14:textId="1BC64C8D" w:rsidR="00960AE8" w:rsidRDefault="00960AE8" w:rsidP="00960AE8">
            <w:pPr>
              <w:tabs>
                <w:tab w:val="left" w:pos="390"/>
              </w:tabs>
            </w:pPr>
            <w:r>
              <w:t>Report to developer.</w:t>
            </w:r>
          </w:p>
        </w:tc>
      </w:tr>
      <w:tr w:rsidR="00960AE8" w14:paraId="0FD0D84B" w14:textId="77777777" w:rsidTr="00960AE8">
        <w:trPr>
          <w:cantSplit/>
        </w:trPr>
        <w:tc>
          <w:tcPr>
            <w:tcW w:w="4310" w:type="dxa"/>
          </w:tcPr>
          <w:p w14:paraId="30B8E685" w14:textId="09CCC8C9" w:rsidR="00960AE8" w:rsidRDefault="00960AE8" w:rsidP="00960AE8">
            <w:bookmarkStart w:id="37" w:name="COLUMN_INDEX_NOT_VALID" w:colFirst="0" w:colLast="0"/>
            <w:r>
              <w:t>COLUMN_INDEX_NOT_VALID</w:t>
            </w:r>
          </w:p>
        </w:tc>
        <w:tc>
          <w:tcPr>
            <w:tcW w:w="2252" w:type="dxa"/>
          </w:tcPr>
          <w:p w14:paraId="4070394F" w14:textId="103F764D" w:rsidR="00960AE8" w:rsidRDefault="00960AE8" w:rsidP="00960AE8">
            <w:r>
              <w:t>“Column index not valid.”</w:t>
            </w:r>
          </w:p>
        </w:tc>
        <w:tc>
          <w:tcPr>
            <w:tcW w:w="2791" w:type="dxa"/>
          </w:tcPr>
          <w:p w14:paraId="2C535FFF" w14:textId="5868F33F" w:rsidR="00960AE8" w:rsidRDefault="00960AE8" w:rsidP="00960AE8">
            <w:r>
              <w:t>The specified column index is invalid.</w:t>
            </w:r>
          </w:p>
        </w:tc>
        <w:tc>
          <w:tcPr>
            <w:tcW w:w="995" w:type="dxa"/>
          </w:tcPr>
          <w:p w14:paraId="15967A61" w14:textId="18E1E8B2" w:rsidR="00960AE8" w:rsidRDefault="00960AE8" w:rsidP="00960AE8">
            <w:pPr>
              <w:jc w:val="center"/>
            </w:pPr>
            <w:r>
              <w:t>E</w:t>
            </w:r>
          </w:p>
        </w:tc>
        <w:tc>
          <w:tcPr>
            <w:tcW w:w="3507" w:type="dxa"/>
          </w:tcPr>
          <w:p w14:paraId="48E18C51" w14:textId="217378DE" w:rsidR="00960AE8" w:rsidRDefault="00960AE8" w:rsidP="00960AE8">
            <w:pPr>
              <w:tabs>
                <w:tab w:val="left" w:pos="390"/>
              </w:tabs>
            </w:pPr>
            <w:r>
              <w:t>Report to developer.</w:t>
            </w:r>
          </w:p>
        </w:tc>
      </w:tr>
      <w:bookmarkEnd w:id="37"/>
      <w:tr w:rsidR="00960AE8" w14:paraId="75323E4E" w14:textId="77777777" w:rsidTr="00960AE8">
        <w:trPr>
          <w:cantSplit/>
        </w:trPr>
        <w:tc>
          <w:tcPr>
            <w:tcW w:w="13855" w:type="dxa"/>
            <w:gridSpan w:val="5"/>
            <w:shd w:val="clear" w:color="auto" w:fill="D9D9D9" w:themeFill="background1" w:themeFillShade="D9"/>
          </w:tcPr>
          <w:p w14:paraId="039E9121" w14:textId="77777777" w:rsidR="00960AE8" w:rsidRPr="00EF502E" w:rsidRDefault="00960AE8" w:rsidP="00960AE8">
            <w:pPr>
              <w:jc w:val="center"/>
              <w:rPr>
                <w:b/>
              </w:rPr>
            </w:pPr>
            <w:r w:rsidRPr="00EF502E">
              <w:rPr>
                <w:b/>
              </w:rPr>
              <w:t xml:space="preserve">Codes Produced </w:t>
            </w:r>
            <w:r>
              <w:rPr>
                <w:b/>
              </w:rPr>
              <w:t>Pre-Derivation</w:t>
            </w:r>
          </w:p>
        </w:tc>
      </w:tr>
      <w:tr w:rsidR="00960AE8" w14:paraId="5E63B3AF" w14:textId="77777777" w:rsidTr="00960AE8">
        <w:trPr>
          <w:cantSplit/>
        </w:trPr>
        <w:tc>
          <w:tcPr>
            <w:tcW w:w="4310" w:type="dxa"/>
          </w:tcPr>
          <w:p w14:paraId="238D33B1" w14:textId="77777777" w:rsidR="00960AE8" w:rsidRDefault="00960AE8" w:rsidP="00960AE8">
            <w:bookmarkStart w:id="38" w:name="INVALID_CLINICAL_T"/>
            <w:r>
              <w:t>INVALID_CLINICAL_T</w:t>
            </w:r>
            <w:bookmarkEnd w:id="38"/>
          </w:p>
        </w:tc>
        <w:tc>
          <w:tcPr>
            <w:tcW w:w="2252" w:type="dxa"/>
          </w:tcPr>
          <w:p w14:paraId="7B04E2CA" w14:textId="77777777" w:rsidR="00960AE8" w:rsidRDefault="00960AE8" w:rsidP="00960AE8">
            <w:r>
              <w:t>"Invalid Clinical T value."</w:t>
            </w:r>
          </w:p>
        </w:tc>
        <w:tc>
          <w:tcPr>
            <w:tcW w:w="2791" w:type="dxa"/>
            <w:vMerge w:val="restart"/>
          </w:tcPr>
          <w:p w14:paraId="057D6941" w14:textId="77777777" w:rsidR="00960AE8" w:rsidRDefault="00960AE8" w:rsidP="00960AE8">
            <w:r>
              <w:t xml:space="preserve">The value was not found in the associated table. </w:t>
            </w:r>
          </w:p>
        </w:tc>
        <w:tc>
          <w:tcPr>
            <w:tcW w:w="995" w:type="dxa"/>
          </w:tcPr>
          <w:p w14:paraId="373B9E7B" w14:textId="77777777" w:rsidR="00960AE8" w:rsidRDefault="00960AE8" w:rsidP="00960AE8">
            <w:pPr>
              <w:jc w:val="center"/>
            </w:pPr>
            <w:r>
              <w:t>E</w:t>
            </w:r>
          </w:p>
        </w:tc>
        <w:tc>
          <w:tcPr>
            <w:tcW w:w="3507" w:type="dxa"/>
            <w:vMerge w:val="restart"/>
          </w:tcPr>
          <w:p w14:paraId="053BB38C" w14:textId="77777777" w:rsidR="00960AE8" w:rsidRDefault="00960AE8" w:rsidP="00960AE8">
            <w:r>
              <w:t>Provide message to user that value entered is not valid and allow user to enter a new value.  Then re-derive.</w:t>
            </w:r>
          </w:p>
        </w:tc>
      </w:tr>
      <w:tr w:rsidR="00960AE8" w14:paraId="10CB1A40" w14:textId="77777777" w:rsidTr="00960AE8">
        <w:trPr>
          <w:cantSplit/>
        </w:trPr>
        <w:tc>
          <w:tcPr>
            <w:tcW w:w="4310" w:type="dxa"/>
          </w:tcPr>
          <w:p w14:paraId="31F138C3" w14:textId="77777777" w:rsidR="00960AE8" w:rsidRDefault="00960AE8" w:rsidP="00960AE8">
            <w:bookmarkStart w:id="39" w:name="INVALID_CLINICAL_N"/>
            <w:r>
              <w:t>INVALID_CLINICAL_N</w:t>
            </w:r>
            <w:bookmarkEnd w:id="39"/>
          </w:p>
        </w:tc>
        <w:tc>
          <w:tcPr>
            <w:tcW w:w="2252" w:type="dxa"/>
          </w:tcPr>
          <w:p w14:paraId="0E1B51CE" w14:textId="77777777" w:rsidR="00960AE8" w:rsidRDefault="00960AE8" w:rsidP="00960AE8">
            <w:r>
              <w:t>"Invalid Clinical N value."</w:t>
            </w:r>
          </w:p>
        </w:tc>
        <w:tc>
          <w:tcPr>
            <w:tcW w:w="2791" w:type="dxa"/>
            <w:vMerge/>
          </w:tcPr>
          <w:p w14:paraId="491E11D2" w14:textId="77777777" w:rsidR="00960AE8" w:rsidRDefault="00960AE8" w:rsidP="00960AE8"/>
        </w:tc>
        <w:tc>
          <w:tcPr>
            <w:tcW w:w="995" w:type="dxa"/>
          </w:tcPr>
          <w:p w14:paraId="219E71CB" w14:textId="77777777" w:rsidR="00960AE8" w:rsidRDefault="00960AE8" w:rsidP="00960AE8">
            <w:pPr>
              <w:jc w:val="center"/>
            </w:pPr>
            <w:r>
              <w:t>E</w:t>
            </w:r>
          </w:p>
        </w:tc>
        <w:tc>
          <w:tcPr>
            <w:tcW w:w="3507" w:type="dxa"/>
            <w:vMerge/>
          </w:tcPr>
          <w:p w14:paraId="56803DAE" w14:textId="77777777" w:rsidR="00960AE8" w:rsidRDefault="00960AE8" w:rsidP="00960AE8"/>
        </w:tc>
      </w:tr>
      <w:tr w:rsidR="00960AE8" w14:paraId="0EDDC851" w14:textId="77777777" w:rsidTr="00960AE8">
        <w:trPr>
          <w:cantSplit/>
        </w:trPr>
        <w:tc>
          <w:tcPr>
            <w:tcW w:w="4310" w:type="dxa"/>
          </w:tcPr>
          <w:p w14:paraId="5ABABB27" w14:textId="77777777" w:rsidR="00960AE8" w:rsidRDefault="00960AE8" w:rsidP="00960AE8">
            <w:bookmarkStart w:id="40" w:name="INVALID_CLINICAL_M"/>
            <w:r>
              <w:lastRenderedPageBreak/>
              <w:t>INVALID_CLINICAL_M</w:t>
            </w:r>
            <w:bookmarkEnd w:id="40"/>
          </w:p>
        </w:tc>
        <w:tc>
          <w:tcPr>
            <w:tcW w:w="2252" w:type="dxa"/>
          </w:tcPr>
          <w:p w14:paraId="48AA9FF5" w14:textId="77777777" w:rsidR="00960AE8" w:rsidRDefault="00960AE8" w:rsidP="00960AE8">
            <w:r>
              <w:t>"Invalid Clinical M value."</w:t>
            </w:r>
          </w:p>
        </w:tc>
        <w:tc>
          <w:tcPr>
            <w:tcW w:w="2791" w:type="dxa"/>
            <w:vMerge/>
          </w:tcPr>
          <w:p w14:paraId="54C75D35" w14:textId="77777777" w:rsidR="00960AE8" w:rsidRDefault="00960AE8" w:rsidP="00960AE8"/>
        </w:tc>
        <w:tc>
          <w:tcPr>
            <w:tcW w:w="995" w:type="dxa"/>
          </w:tcPr>
          <w:p w14:paraId="7F4FA6F9" w14:textId="77777777" w:rsidR="00960AE8" w:rsidRDefault="00960AE8" w:rsidP="00960AE8">
            <w:pPr>
              <w:jc w:val="center"/>
            </w:pPr>
            <w:r>
              <w:t>E</w:t>
            </w:r>
          </w:p>
        </w:tc>
        <w:tc>
          <w:tcPr>
            <w:tcW w:w="3507" w:type="dxa"/>
            <w:vMerge/>
          </w:tcPr>
          <w:p w14:paraId="2DC58DCD" w14:textId="77777777" w:rsidR="00960AE8" w:rsidRDefault="00960AE8" w:rsidP="00960AE8"/>
        </w:tc>
      </w:tr>
      <w:tr w:rsidR="00960AE8" w14:paraId="7D4B2D14" w14:textId="77777777" w:rsidTr="00960AE8">
        <w:trPr>
          <w:cantSplit/>
        </w:trPr>
        <w:tc>
          <w:tcPr>
            <w:tcW w:w="4310" w:type="dxa"/>
          </w:tcPr>
          <w:p w14:paraId="6D5A92E8" w14:textId="77777777" w:rsidR="00960AE8" w:rsidRDefault="00960AE8" w:rsidP="00960AE8">
            <w:bookmarkStart w:id="41" w:name="INVALID_CLINICAL_STAGE_GROUP"/>
            <w:r>
              <w:t>INVALID_CLINICAL_STAGE_GROUP</w:t>
            </w:r>
            <w:bookmarkEnd w:id="41"/>
          </w:p>
        </w:tc>
        <w:tc>
          <w:tcPr>
            <w:tcW w:w="2252" w:type="dxa"/>
          </w:tcPr>
          <w:p w14:paraId="46C2B30F" w14:textId="77777777" w:rsidR="00960AE8" w:rsidRDefault="00960AE8" w:rsidP="00960AE8">
            <w:r>
              <w:t>“Invalid Clinical Stage Group value”</w:t>
            </w:r>
          </w:p>
        </w:tc>
        <w:tc>
          <w:tcPr>
            <w:tcW w:w="2791" w:type="dxa"/>
            <w:vMerge/>
          </w:tcPr>
          <w:p w14:paraId="365C2C21" w14:textId="77777777" w:rsidR="00960AE8" w:rsidRDefault="00960AE8" w:rsidP="00960AE8"/>
        </w:tc>
        <w:tc>
          <w:tcPr>
            <w:tcW w:w="995" w:type="dxa"/>
          </w:tcPr>
          <w:p w14:paraId="0915B420" w14:textId="77777777" w:rsidR="00960AE8" w:rsidRDefault="00960AE8" w:rsidP="00960AE8">
            <w:pPr>
              <w:jc w:val="center"/>
            </w:pPr>
            <w:r>
              <w:t>E</w:t>
            </w:r>
          </w:p>
        </w:tc>
        <w:tc>
          <w:tcPr>
            <w:tcW w:w="3507" w:type="dxa"/>
            <w:vMerge/>
          </w:tcPr>
          <w:p w14:paraId="20ABE3B4" w14:textId="77777777" w:rsidR="00960AE8" w:rsidRDefault="00960AE8" w:rsidP="00960AE8"/>
        </w:tc>
      </w:tr>
      <w:tr w:rsidR="00960AE8" w14:paraId="293D1372" w14:textId="77777777" w:rsidTr="00960AE8">
        <w:trPr>
          <w:cantSplit/>
        </w:trPr>
        <w:tc>
          <w:tcPr>
            <w:tcW w:w="4310" w:type="dxa"/>
          </w:tcPr>
          <w:p w14:paraId="480D5D6A" w14:textId="77777777" w:rsidR="00960AE8" w:rsidRDefault="00960AE8" w:rsidP="00960AE8">
            <w:bookmarkStart w:id="42" w:name="INVALID_PATHOLOGIC_T"/>
            <w:r>
              <w:t>INVALID_PATHOLOGIC_T</w:t>
            </w:r>
            <w:bookmarkEnd w:id="42"/>
          </w:p>
        </w:tc>
        <w:tc>
          <w:tcPr>
            <w:tcW w:w="2252" w:type="dxa"/>
          </w:tcPr>
          <w:p w14:paraId="43C57CCE" w14:textId="77777777" w:rsidR="00960AE8" w:rsidRDefault="00960AE8" w:rsidP="00960AE8">
            <w:r>
              <w:t>"Invalid Pathologic T value."</w:t>
            </w:r>
          </w:p>
        </w:tc>
        <w:tc>
          <w:tcPr>
            <w:tcW w:w="2791" w:type="dxa"/>
            <w:vMerge/>
          </w:tcPr>
          <w:p w14:paraId="0A51C7C0" w14:textId="77777777" w:rsidR="00960AE8" w:rsidRDefault="00960AE8" w:rsidP="00960AE8"/>
        </w:tc>
        <w:tc>
          <w:tcPr>
            <w:tcW w:w="995" w:type="dxa"/>
          </w:tcPr>
          <w:p w14:paraId="7E68CD37" w14:textId="77777777" w:rsidR="00960AE8" w:rsidRDefault="00960AE8" w:rsidP="00960AE8">
            <w:pPr>
              <w:jc w:val="center"/>
            </w:pPr>
            <w:r>
              <w:t>E</w:t>
            </w:r>
          </w:p>
        </w:tc>
        <w:tc>
          <w:tcPr>
            <w:tcW w:w="3507" w:type="dxa"/>
            <w:vMerge/>
          </w:tcPr>
          <w:p w14:paraId="1595A73A" w14:textId="77777777" w:rsidR="00960AE8" w:rsidRDefault="00960AE8" w:rsidP="00960AE8"/>
        </w:tc>
      </w:tr>
      <w:tr w:rsidR="00960AE8" w14:paraId="735E54F2" w14:textId="77777777" w:rsidTr="00960AE8">
        <w:trPr>
          <w:cantSplit/>
        </w:trPr>
        <w:tc>
          <w:tcPr>
            <w:tcW w:w="4310" w:type="dxa"/>
          </w:tcPr>
          <w:p w14:paraId="271FB8CF" w14:textId="77777777" w:rsidR="00960AE8" w:rsidRDefault="00960AE8" w:rsidP="00960AE8">
            <w:bookmarkStart w:id="43" w:name="INVALID_PATHOLOGIC_N"/>
            <w:r>
              <w:t>INVALID_PATHOLOGIC_N</w:t>
            </w:r>
            <w:bookmarkEnd w:id="43"/>
          </w:p>
        </w:tc>
        <w:tc>
          <w:tcPr>
            <w:tcW w:w="2252" w:type="dxa"/>
          </w:tcPr>
          <w:p w14:paraId="0701A01D" w14:textId="77777777" w:rsidR="00960AE8" w:rsidRDefault="00960AE8" w:rsidP="00960AE8">
            <w:r>
              <w:t>"Invalid Pathologic N value."</w:t>
            </w:r>
          </w:p>
        </w:tc>
        <w:tc>
          <w:tcPr>
            <w:tcW w:w="2791" w:type="dxa"/>
            <w:vMerge/>
          </w:tcPr>
          <w:p w14:paraId="646833E0" w14:textId="77777777" w:rsidR="00960AE8" w:rsidRDefault="00960AE8" w:rsidP="00960AE8"/>
        </w:tc>
        <w:tc>
          <w:tcPr>
            <w:tcW w:w="995" w:type="dxa"/>
          </w:tcPr>
          <w:p w14:paraId="0C9B1330" w14:textId="77777777" w:rsidR="00960AE8" w:rsidRDefault="00960AE8" w:rsidP="00960AE8">
            <w:pPr>
              <w:jc w:val="center"/>
            </w:pPr>
            <w:r>
              <w:t>E</w:t>
            </w:r>
          </w:p>
        </w:tc>
        <w:tc>
          <w:tcPr>
            <w:tcW w:w="3507" w:type="dxa"/>
            <w:vMerge/>
          </w:tcPr>
          <w:p w14:paraId="343BC0C0" w14:textId="77777777" w:rsidR="00960AE8" w:rsidRDefault="00960AE8" w:rsidP="00960AE8"/>
        </w:tc>
      </w:tr>
      <w:tr w:rsidR="00960AE8" w14:paraId="55A5780F" w14:textId="77777777" w:rsidTr="00960AE8">
        <w:trPr>
          <w:cantSplit/>
        </w:trPr>
        <w:tc>
          <w:tcPr>
            <w:tcW w:w="4310" w:type="dxa"/>
          </w:tcPr>
          <w:p w14:paraId="04EDC7E5" w14:textId="77777777" w:rsidR="00960AE8" w:rsidRDefault="00960AE8" w:rsidP="00960AE8">
            <w:bookmarkStart w:id="44" w:name="INVALID_PATHOLOGIC_M"/>
            <w:r>
              <w:t>INVALID_PATHOLOGIC_M</w:t>
            </w:r>
            <w:bookmarkEnd w:id="44"/>
          </w:p>
        </w:tc>
        <w:tc>
          <w:tcPr>
            <w:tcW w:w="2252" w:type="dxa"/>
          </w:tcPr>
          <w:p w14:paraId="311A58F6" w14:textId="77777777" w:rsidR="00960AE8" w:rsidRDefault="00960AE8" w:rsidP="00960AE8">
            <w:r>
              <w:t>"Invalid Pathologic M value."</w:t>
            </w:r>
          </w:p>
        </w:tc>
        <w:tc>
          <w:tcPr>
            <w:tcW w:w="2791" w:type="dxa"/>
            <w:vMerge/>
          </w:tcPr>
          <w:p w14:paraId="5AD394C1" w14:textId="77777777" w:rsidR="00960AE8" w:rsidRDefault="00960AE8" w:rsidP="00960AE8"/>
        </w:tc>
        <w:tc>
          <w:tcPr>
            <w:tcW w:w="995" w:type="dxa"/>
          </w:tcPr>
          <w:p w14:paraId="01FEA395" w14:textId="77777777" w:rsidR="00960AE8" w:rsidRDefault="00960AE8" w:rsidP="00960AE8">
            <w:pPr>
              <w:jc w:val="center"/>
            </w:pPr>
            <w:r>
              <w:t>E</w:t>
            </w:r>
          </w:p>
        </w:tc>
        <w:tc>
          <w:tcPr>
            <w:tcW w:w="3507" w:type="dxa"/>
            <w:vMerge/>
          </w:tcPr>
          <w:p w14:paraId="20D63B16" w14:textId="77777777" w:rsidR="00960AE8" w:rsidRDefault="00960AE8" w:rsidP="00960AE8"/>
        </w:tc>
      </w:tr>
      <w:tr w:rsidR="00960AE8" w14:paraId="5416A203" w14:textId="77777777" w:rsidTr="00960AE8">
        <w:trPr>
          <w:cantSplit/>
        </w:trPr>
        <w:tc>
          <w:tcPr>
            <w:tcW w:w="4310" w:type="dxa"/>
          </w:tcPr>
          <w:p w14:paraId="47FBC9B7" w14:textId="77777777" w:rsidR="00960AE8" w:rsidRDefault="00960AE8" w:rsidP="00960AE8">
            <w:bookmarkStart w:id="45" w:name="INVALID_PATHOLOGIC_STAGE_GROUP"/>
            <w:r>
              <w:t>INVALID_PATHOLOGIC_STAGE_GROUP</w:t>
            </w:r>
            <w:bookmarkEnd w:id="45"/>
          </w:p>
        </w:tc>
        <w:tc>
          <w:tcPr>
            <w:tcW w:w="2252" w:type="dxa"/>
          </w:tcPr>
          <w:p w14:paraId="21764B66" w14:textId="77777777" w:rsidR="00960AE8" w:rsidRDefault="00960AE8" w:rsidP="00960AE8">
            <w:r>
              <w:t>“Invalid Pathologic Stage Group value”</w:t>
            </w:r>
          </w:p>
        </w:tc>
        <w:tc>
          <w:tcPr>
            <w:tcW w:w="2791" w:type="dxa"/>
            <w:vMerge/>
          </w:tcPr>
          <w:p w14:paraId="52373A55" w14:textId="77777777" w:rsidR="00960AE8" w:rsidRDefault="00960AE8" w:rsidP="00960AE8"/>
        </w:tc>
        <w:tc>
          <w:tcPr>
            <w:tcW w:w="995" w:type="dxa"/>
          </w:tcPr>
          <w:p w14:paraId="2BC5A426" w14:textId="77777777" w:rsidR="00960AE8" w:rsidRDefault="00960AE8" w:rsidP="00960AE8">
            <w:pPr>
              <w:jc w:val="center"/>
            </w:pPr>
            <w:r>
              <w:t>E</w:t>
            </w:r>
          </w:p>
        </w:tc>
        <w:tc>
          <w:tcPr>
            <w:tcW w:w="3507" w:type="dxa"/>
            <w:vMerge/>
          </w:tcPr>
          <w:p w14:paraId="58371467" w14:textId="77777777" w:rsidR="00960AE8" w:rsidRDefault="00960AE8" w:rsidP="00960AE8">
            <w:pPr>
              <w:jc w:val="center"/>
            </w:pPr>
          </w:p>
        </w:tc>
      </w:tr>
      <w:tr w:rsidR="00960AE8" w14:paraId="15166A51" w14:textId="77777777" w:rsidTr="00960AE8">
        <w:trPr>
          <w:cantSplit/>
        </w:trPr>
        <w:tc>
          <w:tcPr>
            <w:tcW w:w="4310" w:type="dxa"/>
          </w:tcPr>
          <w:p w14:paraId="03522AD4" w14:textId="77777777" w:rsidR="00960AE8" w:rsidRDefault="00960AE8" w:rsidP="00960AE8">
            <w:bookmarkStart w:id="46" w:name="CLINICAL_T_TABLE_NOT_FOUND"/>
            <w:r>
              <w:t>CLINICAL_T_TABLE_NOT_FOUND</w:t>
            </w:r>
            <w:bookmarkEnd w:id="46"/>
          </w:p>
        </w:tc>
        <w:tc>
          <w:tcPr>
            <w:tcW w:w="2252" w:type="dxa"/>
          </w:tcPr>
          <w:p w14:paraId="0241C369" w14:textId="77777777" w:rsidR="00960AE8" w:rsidRDefault="00960AE8" w:rsidP="00960AE8">
            <w:r>
              <w:t>"Clinical T table not found."</w:t>
            </w:r>
          </w:p>
        </w:tc>
        <w:tc>
          <w:tcPr>
            <w:tcW w:w="2791" w:type="dxa"/>
            <w:vMerge w:val="restart"/>
          </w:tcPr>
          <w:p w14:paraId="2FF2560F" w14:textId="77777777" w:rsidR="00960AE8" w:rsidRDefault="00960AE8" w:rsidP="00960AE8">
            <w:r>
              <w:t>The indicated table could not be found in the schema.  This is a system error – every schema should have one of each.</w:t>
            </w:r>
          </w:p>
        </w:tc>
        <w:tc>
          <w:tcPr>
            <w:tcW w:w="995" w:type="dxa"/>
          </w:tcPr>
          <w:p w14:paraId="7EDC4FCA" w14:textId="77777777" w:rsidR="00960AE8" w:rsidRDefault="00960AE8" w:rsidP="00960AE8">
            <w:pPr>
              <w:jc w:val="center"/>
            </w:pPr>
            <w:r>
              <w:t>E</w:t>
            </w:r>
          </w:p>
        </w:tc>
        <w:tc>
          <w:tcPr>
            <w:tcW w:w="3507" w:type="dxa"/>
            <w:vMerge w:val="restart"/>
          </w:tcPr>
          <w:p w14:paraId="64EDE27B" w14:textId="77777777" w:rsidR="00960AE8" w:rsidRDefault="00960AE8" w:rsidP="00960AE8">
            <w:r>
              <w:t>Report to developer.</w:t>
            </w:r>
          </w:p>
        </w:tc>
      </w:tr>
      <w:tr w:rsidR="00960AE8" w14:paraId="631B9765" w14:textId="77777777" w:rsidTr="00960AE8">
        <w:trPr>
          <w:cantSplit/>
        </w:trPr>
        <w:tc>
          <w:tcPr>
            <w:tcW w:w="4310" w:type="dxa"/>
          </w:tcPr>
          <w:p w14:paraId="17F972E8" w14:textId="77777777" w:rsidR="00960AE8" w:rsidRDefault="00960AE8" w:rsidP="00960AE8">
            <w:bookmarkStart w:id="47" w:name="CLINICAL_N_TABLE_NOT_FOUND"/>
            <w:r>
              <w:t>CLINICAL_N_TABLE_NOT_FOUND</w:t>
            </w:r>
            <w:bookmarkEnd w:id="47"/>
          </w:p>
        </w:tc>
        <w:tc>
          <w:tcPr>
            <w:tcW w:w="2252" w:type="dxa"/>
          </w:tcPr>
          <w:p w14:paraId="57B9DAB6" w14:textId="77777777" w:rsidR="00960AE8" w:rsidRDefault="00960AE8" w:rsidP="00960AE8">
            <w:r>
              <w:t>"Clinical N table not found."</w:t>
            </w:r>
          </w:p>
        </w:tc>
        <w:tc>
          <w:tcPr>
            <w:tcW w:w="2791" w:type="dxa"/>
            <w:vMerge/>
          </w:tcPr>
          <w:p w14:paraId="10086D4F" w14:textId="77777777" w:rsidR="00960AE8" w:rsidRDefault="00960AE8" w:rsidP="00960AE8"/>
        </w:tc>
        <w:tc>
          <w:tcPr>
            <w:tcW w:w="995" w:type="dxa"/>
          </w:tcPr>
          <w:p w14:paraId="2E562679" w14:textId="77777777" w:rsidR="00960AE8" w:rsidRDefault="00960AE8" w:rsidP="00960AE8">
            <w:pPr>
              <w:jc w:val="center"/>
            </w:pPr>
            <w:r>
              <w:t>E</w:t>
            </w:r>
          </w:p>
        </w:tc>
        <w:tc>
          <w:tcPr>
            <w:tcW w:w="3507" w:type="dxa"/>
            <w:vMerge/>
          </w:tcPr>
          <w:p w14:paraId="3A0EC154" w14:textId="77777777" w:rsidR="00960AE8" w:rsidRDefault="00960AE8" w:rsidP="00960AE8">
            <w:pPr>
              <w:jc w:val="center"/>
            </w:pPr>
          </w:p>
        </w:tc>
      </w:tr>
      <w:tr w:rsidR="00960AE8" w14:paraId="7A0E2EC2" w14:textId="77777777" w:rsidTr="00960AE8">
        <w:trPr>
          <w:cantSplit/>
        </w:trPr>
        <w:tc>
          <w:tcPr>
            <w:tcW w:w="4310" w:type="dxa"/>
          </w:tcPr>
          <w:p w14:paraId="348BDC67" w14:textId="77777777" w:rsidR="00960AE8" w:rsidRDefault="00960AE8" w:rsidP="00960AE8">
            <w:bookmarkStart w:id="48" w:name="CLINICAL_M_TABLE_NOT_FOUND"/>
            <w:r>
              <w:t>CLINICAL_M_TABLE_NOT_FOUND</w:t>
            </w:r>
            <w:bookmarkEnd w:id="48"/>
          </w:p>
        </w:tc>
        <w:tc>
          <w:tcPr>
            <w:tcW w:w="2252" w:type="dxa"/>
          </w:tcPr>
          <w:p w14:paraId="749325AB" w14:textId="77777777" w:rsidR="00960AE8" w:rsidRDefault="00960AE8" w:rsidP="00960AE8">
            <w:r>
              <w:t>"Clinical M table not found."</w:t>
            </w:r>
          </w:p>
        </w:tc>
        <w:tc>
          <w:tcPr>
            <w:tcW w:w="2791" w:type="dxa"/>
            <w:vMerge/>
          </w:tcPr>
          <w:p w14:paraId="4C19118C" w14:textId="77777777" w:rsidR="00960AE8" w:rsidRDefault="00960AE8" w:rsidP="00960AE8"/>
        </w:tc>
        <w:tc>
          <w:tcPr>
            <w:tcW w:w="995" w:type="dxa"/>
          </w:tcPr>
          <w:p w14:paraId="78C30E95" w14:textId="77777777" w:rsidR="00960AE8" w:rsidRDefault="00960AE8" w:rsidP="00960AE8">
            <w:pPr>
              <w:jc w:val="center"/>
            </w:pPr>
            <w:r>
              <w:t>E</w:t>
            </w:r>
          </w:p>
        </w:tc>
        <w:tc>
          <w:tcPr>
            <w:tcW w:w="3507" w:type="dxa"/>
            <w:vMerge/>
          </w:tcPr>
          <w:p w14:paraId="6E136B74" w14:textId="77777777" w:rsidR="00960AE8" w:rsidRDefault="00960AE8" w:rsidP="00960AE8">
            <w:pPr>
              <w:jc w:val="center"/>
            </w:pPr>
          </w:p>
        </w:tc>
      </w:tr>
      <w:tr w:rsidR="00960AE8" w14:paraId="51F3DDCF" w14:textId="77777777" w:rsidTr="00960AE8">
        <w:trPr>
          <w:cantSplit/>
        </w:trPr>
        <w:tc>
          <w:tcPr>
            <w:tcW w:w="4310" w:type="dxa"/>
          </w:tcPr>
          <w:p w14:paraId="0D24BECB" w14:textId="77777777" w:rsidR="00960AE8" w:rsidRDefault="00960AE8" w:rsidP="00960AE8">
            <w:bookmarkStart w:id="49" w:name="CLINICAL_STAGE_GROUP_TABLE_NOT_FOUND"/>
            <w:r>
              <w:t>CLINICAL_STAGE_GROUP_TABLE_NOT_FOUND</w:t>
            </w:r>
            <w:bookmarkEnd w:id="49"/>
          </w:p>
        </w:tc>
        <w:tc>
          <w:tcPr>
            <w:tcW w:w="2252" w:type="dxa"/>
          </w:tcPr>
          <w:p w14:paraId="55B81E07" w14:textId="77777777" w:rsidR="00960AE8" w:rsidRDefault="00960AE8" w:rsidP="00960AE8">
            <w:r>
              <w:t>“Clinical Stage Group table not found”</w:t>
            </w:r>
          </w:p>
        </w:tc>
        <w:tc>
          <w:tcPr>
            <w:tcW w:w="2791" w:type="dxa"/>
            <w:vMerge/>
          </w:tcPr>
          <w:p w14:paraId="1364D9CC" w14:textId="77777777" w:rsidR="00960AE8" w:rsidRDefault="00960AE8" w:rsidP="00960AE8"/>
        </w:tc>
        <w:tc>
          <w:tcPr>
            <w:tcW w:w="995" w:type="dxa"/>
          </w:tcPr>
          <w:p w14:paraId="1F042620" w14:textId="77777777" w:rsidR="00960AE8" w:rsidRDefault="00960AE8" w:rsidP="00960AE8">
            <w:pPr>
              <w:jc w:val="center"/>
            </w:pPr>
            <w:r>
              <w:t>E</w:t>
            </w:r>
          </w:p>
        </w:tc>
        <w:tc>
          <w:tcPr>
            <w:tcW w:w="3507" w:type="dxa"/>
            <w:vMerge/>
          </w:tcPr>
          <w:p w14:paraId="7D376A3F" w14:textId="77777777" w:rsidR="00960AE8" w:rsidRDefault="00960AE8" w:rsidP="00960AE8">
            <w:pPr>
              <w:jc w:val="center"/>
            </w:pPr>
          </w:p>
        </w:tc>
      </w:tr>
      <w:tr w:rsidR="00960AE8" w14:paraId="3E7C8C9C" w14:textId="77777777" w:rsidTr="00960AE8">
        <w:trPr>
          <w:cantSplit/>
        </w:trPr>
        <w:tc>
          <w:tcPr>
            <w:tcW w:w="4310" w:type="dxa"/>
          </w:tcPr>
          <w:p w14:paraId="13912FD5" w14:textId="77777777" w:rsidR="00960AE8" w:rsidRDefault="00960AE8" w:rsidP="00960AE8">
            <w:bookmarkStart w:id="50" w:name="PATHOLOGIC_T_TABLE_NOT_FOUND"/>
            <w:r>
              <w:t>PATHOLOGIC_T_TABLE_NOT_FOUND</w:t>
            </w:r>
            <w:bookmarkEnd w:id="50"/>
          </w:p>
        </w:tc>
        <w:tc>
          <w:tcPr>
            <w:tcW w:w="2252" w:type="dxa"/>
          </w:tcPr>
          <w:p w14:paraId="43E4CBDB" w14:textId="77777777" w:rsidR="00960AE8" w:rsidRDefault="00960AE8" w:rsidP="00960AE8">
            <w:r>
              <w:t>"Pathologic T table not found."</w:t>
            </w:r>
          </w:p>
        </w:tc>
        <w:tc>
          <w:tcPr>
            <w:tcW w:w="2791" w:type="dxa"/>
            <w:vMerge/>
          </w:tcPr>
          <w:p w14:paraId="3B6D635B" w14:textId="77777777" w:rsidR="00960AE8" w:rsidRDefault="00960AE8" w:rsidP="00960AE8"/>
        </w:tc>
        <w:tc>
          <w:tcPr>
            <w:tcW w:w="995" w:type="dxa"/>
          </w:tcPr>
          <w:p w14:paraId="6E8968E1" w14:textId="77777777" w:rsidR="00960AE8" w:rsidRDefault="00960AE8" w:rsidP="00960AE8">
            <w:pPr>
              <w:jc w:val="center"/>
            </w:pPr>
            <w:r>
              <w:t>E</w:t>
            </w:r>
          </w:p>
        </w:tc>
        <w:tc>
          <w:tcPr>
            <w:tcW w:w="3507" w:type="dxa"/>
            <w:vMerge/>
          </w:tcPr>
          <w:p w14:paraId="2889833D" w14:textId="77777777" w:rsidR="00960AE8" w:rsidRDefault="00960AE8" w:rsidP="00960AE8">
            <w:pPr>
              <w:jc w:val="center"/>
            </w:pPr>
          </w:p>
        </w:tc>
      </w:tr>
      <w:tr w:rsidR="00960AE8" w14:paraId="0EF98419" w14:textId="77777777" w:rsidTr="00960AE8">
        <w:trPr>
          <w:cantSplit/>
        </w:trPr>
        <w:tc>
          <w:tcPr>
            <w:tcW w:w="4310" w:type="dxa"/>
          </w:tcPr>
          <w:p w14:paraId="4B2B0128" w14:textId="77777777" w:rsidR="00960AE8" w:rsidRDefault="00960AE8" w:rsidP="00960AE8">
            <w:bookmarkStart w:id="51" w:name="PATHOLOGIC_N_TABLE_NOT_FOUND"/>
            <w:r>
              <w:t>PATHOLOGIC_N_TABLE_NOT_FOUND</w:t>
            </w:r>
            <w:bookmarkEnd w:id="51"/>
          </w:p>
        </w:tc>
        <w:tc>
          <w:tcPr>
            <w:tcW w:w="2252" w:type="dxa"/>
          </w:tcPr>
          <w:p w14:paraId="4BD8361F" w14:textId="77777777" w:rsidR="00960AE8" w:rsidRDefault="00960AE8" w:rsidP="00960AE8">
            <w:r>
              <w:t>"Pathologic N table not found."</w:t>
            </w:r>
          </w:p>
        </w:tc>
        <w:tc>
          <w:tcPr>
            <w:tcW w:w="2791" w:type="dxa"/>
            <w:vMerge/>
          </w:tcPr>
          <w:p w14:paraId="40A10DE4" w14:textId="77777777" w:rsidR="00960AE8" w:rsidRDefault="00960AE8" w:rsidP="00960AE8"/>
        </w:tc>
        <w:tc>
          <w:tcPr>
            <w:tcW w:w="995" w:type="dxa"/>
          </w:tcPr>
          <w:p w14:paraId="7D9EBA5E" w14:textId="77777777" w:rsidR="00960AE8" w:rsidRDefault="00960AE8" w:rsidP="00960AE8">
            <w:pPr>
              <w:jc w:val="center"/>
            </w:pPr>
            <w:r>
              <w:t>E</w:t>
            </w:r>
          </w:p>
        </w:tc>
        <w:tc>
          <w:tcPr>
            <w:tcW w:w="3507" w:type="dxa"/>
            <w:vMerge/>
          </w:tcPr>
          <w:p w14:paraId="4D60A07C" w14:textId="77777777" w:rsidR="00960AE8" w:rsidRDefault="00960AE8" w:rsidP="00960AE8">
            <w:pPr>
              <w:jc w:val="center"/>
            </w:pPr>
          </w:p>
        </w:tc>
      </w:tr>
      <w:tr w:rsidR="00960AE8" w14:paraId="4A8D562C" w14:textId="77777777" w:rsidTr="00960AE8">
        <w:trPr>
          <w:cantSplit/>
        </w:trPr>
        <w:tc>
          <w:tcPr>
            <w:tcW w:w="4310" w:type="dxa"/>
          </w:tcPr>
          <w:p w14:paraId="154D7EC3" w14:textId="77777777" w:rsidR="00960AE8" w:rsidRDefault="00960AE8" w:rsidP="00960AE8">
            <w:bookmarkStart w:id="52" w:name="PATHOLOGIC_M_TABLE_NOT_FOUND"/>
            <w:r>
              <w:t>PATHOLOGIC_M_TABLE_NOT_FOUND</w:t>
            </w:r>
            <w:bookmarkEnd w:id="52"/>
          </w:p>
        </w:tc>
        <w:tc>
          <w:tcPr>
            <w:tcW w:w="2252" w:type="dxa"/>
          </w:tcPr>
          <w:p w14:paraId="5904C3D9" w14:textId="77777777" w:rsidR="00960AE8" w:rsidRDefault="00960AE8" w:rsidP="00960AE8">
            <w:r>
              <w:t>"Pathologic M table not found."</w:t>
            </w:r>
          </w:p>
        </w:tc>
        <w:tc>
          <w:tcPr>
            <w:tcW w:w="2791" w:type="dxa"/>
            <w:vMerge/>
          </w:tcPr>
          <w:p w14:paraId="26DA40D6" w14:textId="77777777" w:rsidR="00960AE8" w:rsidRDefault="00960AE8" w:rsidP="00960AE8"/>
        </w:tc>
        <w:tc>
          <w:tcPr>
            <w:tcW w:w="995" w:type="dxa"/>
          </w:tcPr>
          <w:p w14:paraId="1DF625E4" w14:textId="77777777" w:rsidR="00960AE8" w:rsidRDefault="00960AE8" w:rsidP="00960AE8">
            <w:pPr>
              <w:jc w:val="center"/>
            </w:pPr>
            <w:r>
              <w:t>E</w:t>
            </w:r>
          </w:p>
        </w:tc>
        <w:tc>
          <w:tcPr>
            <w:tcW w:w="3507" w:type="dxa"/>
            <w:vMerge/>
          </w:tcPr>
          <w:p w14:paraId="07184EA2" w14:textId="77777777" w:rsidR="00960AE8" w:rsidRDefault="00960AE8" w:rsidP="00960AE8">
            <w:pPr>
              <w:jc w:val="center"/>
            </w:pPr>
          </w:p>
        </w:tc>
      </w:tr>
      <w:tr w:rsidR="00960AE8" w14:paraId="70DAAC7E" w14:textId="77777777" w:rsidTr="00960AE8">
        <w:trPr>
          <w:cantSplit/>
        </w:trPr>
        <w:tc>
          <w:tcPr>
            <w:tcW w:w="4310" w:type="dxa"/>
          </w:tcPr>
          <w:p w14:paraId="2B2FAE1A" w14:textId="77777777" w:rsidR="00960AE8" w:rsidRDefault="00960AE8" w:rsidP="00960AE8">
            <w:bookmarkStart w:id="53" w:name="PATHOLOGIC_STAGE_GROUP_TABLE_NOT_FOUND"/>
            <w:r>
              <w:t>PATHOLOGIC_STAGE_GROUP_TABLE_NOT_FOUND</w:t>
            </w:r>
            <w:bookmarkEnd w:id="53"/>
          </w:p>
        </w:tc>
        <w:tc>
          <w:tcPr>
            <w:tcW w:w="2252" w:type="dxa"/>
          </w:tcPr>
          <w:p w14:paraId="5F36E64C" w14:textId="77777777" w:rsidR="00960AE8" w:rsidRDefault="00960AE8" w:rsidP="00960AE8">
            <w:r>
              <w:t>“Pathologic Stage Group not found.”</w:t>
            </w:r>
          </w:p>
        </w:tc>
        <w:tc>
          <w:tcPr>
            <w:tcW w:w="2791" w:type="dxa"/>
            <w:vMerge/>
          </w:tcPr>
          <w:p w14:paraId="582DDD0E" w14:textId="77777777" w:rsidR="00960AE8" w:rsidRDefault="00960AE8" w:rsidP="00960AE8"/>
        </w:tc>
        <w:tc>
          <w:tcPr>
            <w:tcW w:w="995" w:type="dxa"/>
          </w:tcPr>
          <w:p w14:paraId="72864E0E" w14:textId="77777777" w:rsidR="00960AE8" w:rsidRDefault="00960AE8" w:rsidP="00960AE8">
            <w:pPr>
              <w:jc w:val="center"/>
            </w:pPr>
            <w:r>
              <w:t>E</w:t>
            </w:r>
          </w:p>
        </w:tc>
        <w:tc>
          <w:tcPr>
            <w:tcW w:w="3507" w:type="dxa"/>
            <w:vMerge/>
          </w:tcPr>
          <w:p w14:paraId="256D6579" w14:textId="77777777" w:rsidR="00960AE8" w:rsidRDefault="00960AE8" w:rsidP="00960AE8">
            <w:pPr>
              <w:jc w:val="center"/>
            </w:pPr>
          </w:p>
        </w:tc>
      </w:tr>
      <w:tr w:rsidR="00960AE8" w14:paraId="12332DA3" w14:textId="77777777" w:rsidTr="00960AE8">
        <w:trPr>
          <w:cantSplit/>
        </w:trPr>
        <w:tc>
          <w:tcPr>
            <w:tcW w:w="13855" w:type="dxa"/>
            <w:gridSpan w:val="5"/>
            <w:shd w:val="clear" w:color="auto" w:fill="D9D9D9" w:themeFill="background1" w:themeFillShade="D9"/>
          </w:tcPr>
          <w:p w14:paraId="1018604D" w14:textId="77777777" w:rsidR="00960AE8" w:rsidRPr="003E1CA1" w:rsidRDefault="00960AE8" w:rsidP="00960AE8">
            <w:pPr>
              <w:jc w:val="center"/>
              <w:rPr>
                <w:b/>
              </w:rPr>
            </w:pPr>
            <w:r w:rsidRPr="003E1CA1">
              <w:rPr>
                <w:b/>
              </w:rPr>
              <w:t>Codes Produced During Calculation/Derivation</w:t>
            </w:r>
          </w:p>
        </w:tc>
      </w:tr>
      <w:tr w:rsidR="00960AE8" w14:paraId="44FF79D7" w14:textId="77777777" w:rsidTr="00960AE8">
        <w:trPr>
          <w:cantSplit/>
        </w:trPr>
        <w:tc>
          <w:tcPr>
            <w:tcW w:w="4310" w:type="dxa"/>
          </w:tcPr>
          <w:p w14:paraId="506A7A84" w14:textId="77777777" w:rsidR="00960AE8" w:rsidRDefault="00960AE8" w:rsidP="00960AE8">
            <w:bookmarkStart w:id="54" w:name="DERIVED_STAGE_TABLE_NOT_FOUND"/>
            <w:r>
              <w:t>DERIVED_STAGE_TABLE_NOT_FOUND</w:t>
            </w:r>
            <w:bookmarkEnd w:id="54"/>
          </w:p>
        </w:tc>
        <w:tc>
          <w:tcPr>
            <w:tcW w:w="2252" w:type="dxa"/>
          </w:tcPr>
          <w:p w14:paraId="1FEAEB8D" w14:textId="77777777" w:rsidR="00960AE8" w:rsidRDefault="00960AE8" w:rsidP="00960AE8">
            <w:r>
              <w:t>"Appropriate derived stage table not found."</w:t>
            </w:r>
          </w:p>
        </w:tc>
        <w:tc>
          <w:tcPr>
            <w:tcW w:w="2791" w:type="dxa"/>
          </w:tcPr>
          <w:p w14:paraId="125B52A6" w14:textId="77777777" w:rsidR="00960AE8" w:rsidRDefault="00960AE8" w:rsidP="00960AE8">
            <w:r>
              <w:t>An appropriate stage table could not be found.  This can be due to missing values that are required to select a stage table.</w:t>
            </w:r>
          </w:p>
        </w:tc>
        <w:tc>
          <w:tcPr>
            <w:tcW w:w="995" w:type="dxa"/>
          </w:tcPr>
          <w:p w14:paraId="547E5649" w14:textId="77777777" w:rsidR="00960AE8" w:rsidRDefault="00960AE8" w:rsidP="00960AE8">
            <w:pPr>
              <w:jc w:val="center"/>
            </w:pPr>
            <w:r>
              <w:t>E</w:t>
            </w:r>
          </w:p>
        </w:tc>
        <w:tc>
          <w:tcPr>
            <w:tcW w:w="3507" w:type="dxa"/>
          </w:tcPr>
          <w:p w14:paraId="0DC12044" w14:textId="77777777" w:rsidR="00960AE8" w:rsidRDefault="00960AE8" w:rsidP="00960AE8">
            <w:r>
              <w:t>Calling program must identify required data items and notify user that an element was missing and allow user to enter a value for the missing element.  Then repeat derivation function.</w:t>
            </w:r>
          </w:p>
        </w:tc>
      </w:tr>
      <w:tr w:rsidR="00960AE8" w14:paraId="5B3CFFCA" w14:textId="77777777" w:rsidTr="00960AE8">
        <w:trPr>
          <w:cantSplit/>
        </w:trPr>
        <w:tc>
          <w:tcPr>
            <w:tcW w:w="4310" w:type="dxa"/>
          </w:tcPr>
          <w:p w14:paraId="17F1FC3C" w14:textId="77777777" w:rsidR="00960AE8" w:rsidRDefault="00960AE8" w:rsidP="00960AE8">
            <w:bookmarkStart w:id="55" w:name="STAGE_GROUP_NOT_DEFINED"/>
            <w:r>
              <w:t>STAGE_GROUP_NOT_DEFINED</w:t>
            </w:r>
            <w:bookmarkEnd w:id="55"/>
          </w:p>
        </w:tc>
        <w:tc>
          <w:tcPr>
            <w:tcW w:w="2252" w:type="dxa"/>
          </w:tcPr>
          <w:p w14:paraId="39663615" w14:textId="77777777" w:rsidR="00960AE8" w:rsidRDefault="00960AE8" w:rsidP="00960AE8">
            <w:r>
              <w:t>“Stage Groups are not defined for this schema.”</w:t>
            </w:r>
          </w:p>
        </w:tc>
        <w:tc>
          <w:tcPr>
            <w:tcW w:w="2791" w:type="dxa"/>
          </w:tcPr>
          <w:p w14:paraId="21358485" w14:textId="77777777" w:rsidR="00960AE8" w:rsidRDefault="00960AE8" w:rsidP="00960AE8">
            <w:r>
              <w:t>The schema is defined and T/N/M values can be supplied, but stage group is not calculated.</w:t>
            </w:r>
          </w:p>
          <w:p w14:paraId="1D29A155" w14:textId="77777777" w:rsidR="00960AE8" w:rsidRDefault="00960AE8" w:rsidP="00960AE8"/>
        </w:tc>
        <w:tc>
          <w:tcPr>
            <w:tcW w:w="995" w:type="dxa"/>
          </w:tcPr>
          <w:p w14:paraId="611F0A80" w14:textId="77777777" w:rsidR="00960AE8" w:rsidRDefault="00960AE8" w:rsidP="00960AE8">
            <w:pPr>
              <w:jc w:val="center"/>
            </w:pPr>
            <w:r>
              <w:t>I</w:t>
            </w:r>
          </w:p>
        </w:tc>
        <w:tc>
          <w:tcPr>
            <w:tcW w:w="3507" w:type="dxa"/>
          </w:tcPr>
          <w:p w14:paraId="7EE2BB6B" w14:textId="300CDED5" w:rsidR="00960AE8" w:rsidRDefault="00960AE8" w:rsidP="005403F4">
            <w:r>
              <w:t xml:space="preserve">Provide message to user that no stage groups are defined and populate </w:t>
            </w:r>
            <w:r w:rsidR="005403F4">
              <w:t>NPCR Derived Clin Stg Grp and NPCR Derived Path</w:t>
            </w:r>
            <w:r>
              <w:t xml:space="preserve"> S</w:t>
            </w:r>
            <w:r w:rsidR="005403F4">
              <w:t>tg Grp</w:t>
            </w:r>
            <w:r>
              <w:t xml:space="preserve"> fields with default for Not Applicable (generally 88).</w:t>
            </w:r>
          </w:p>
        </w:tc>
      </w:tr>
      <w:tr w:rsidR="003F2D03" w14:paraId="1E6A8CB2" w14:textId="77777777" w:rsidTr="00960AE8">
        <w:trPr>
          <w:cantSplit/>
        </w:trPr>
        <w:tc>
          <w:tcPr>
            <w:tcW w:w="4310" w:type="dxa"/>
          </w:tcPr>
          <w:p w14:paraId="353E5650" w14:textId="78A444AE" w:rsidR="003F2D03" w:rsidRDefault="003F2D03" w:rsidP="00960AE8">
            <w:bookmarkStart w:id="56" w:name="STAGE_GROUP_YP_NOT_REPORTABLE"/>
            <w:r>
              <w:t>STAGE_GROUP_YP_NOT_REPORTABLE</w:t>
            </w:r>
            <w:bookmarkEnd w:id="56"/>
          </w:p>
        </w:tc>
        <w:tc>
          <w:tcPr>
            <w:tcW w:w="2252" w:type="dxa"/>
          </w:tcPr>
          <w:p w14:paraId="338208FD" w14:textId="7F388D26" w:rsidR="003F2D03" w:rsidRDefault="003F2D03" w:rsidP="00960AE8">
            <w:r>
              <w:t>“yP stage is not collected by NPCR.”</w:t>
            </w:r>
          </w:p>
        </w:tc>
        <w:tc>
          <w:tcPr>
            <w:tcW w:w="2791" w:type="dxa"/>
          </w:tcPr>
          <w:p w14:paraId="1E9FA828" w14:textId="3699E0E2" w:rsidR="003F2D03" w:rsidRDefault="00394587" w:rsidP="00960AE8">
            <w:r>
              <w:t xml:space="preserve">A </w:t>
            </w:r>
            <w:r w:rsidR="006566F9">
              <w:t xml:space="preserve">pathologic </w:t>
            </w:r>
            <w:r>
              <w:t>stage group value is not calculated for cases with TNM Path Descriptor = 4 or 6.</w:t>
            </w:r>
          </w:p>
        </w:tc>
        <w:tc>
          <w:tcPr>
            <w:tcW w:w="995" w:type="dxa"/>
          </w:tcPr>
          <w:p w14:paraId="6E02BCA1" w14:textId="378BDA13" w:rsidR="003F2D03" w:rsidRDefault="003F2D03" w:rsidP="00960AE8">
            <w:pPr>
              <w:jc w:val="center"/>
            </w:pPr>
            <w:r>
              <w:t>I</w:t>
            </w:r>
          </w:p>
        </w:tc>
        <w:tc>
          <w:tcPr>
            <w:tcW w:w="3507" w:type="dxa"/>
          </w:tcPr>
          <w:p w14:paraId="7A0B4BDE" w14:textId="6450AF52" w:rsidR="003F2D03" w:rsidRDefault="005403F4" w:rsidP="005403F4">
            <w:r>
              <w:t>Provide message to user that yP stage group is not collected by NPCR and populate NPCR Derived Path Stg Grp with default for Unknown (99).</w:t>
            </w:r>
          </w:p>
        </w:tc>
      </w:tr>
      <w:tr w:rsidR="00960AE8" w14:paraId="3A5B87D3" w14:textId="77777777" w:rsidTr="00960AE8">
        <w:trPr>
          <w:cantSplit/>
        </w:trPr>
        <w:tc>
          <w:tcPr>
            <w:tcW w:w="4310" w:type="dxa"/>
          </w:tcPr>
          <w:p w14:paraId="4E2DD567" w14:textId="77777777" w:rsidR="00960AE8" w:rsidRDefault="00960AE8" w:rsidP="00960AE8">
            <w:bookmarkStart w:id="57" w:name="STAGE_GROUP_CANNOT_BE_CALCULATED"/>
            <w:r>
              <w:lastRenderedPageBreak/>
              <w:t>STAGE_GROUP_CANNOT_BE_CALCULATED</w:t>
            </w:r>
            <w:bookmarkEnd w:id="57"/>
          </w:p>
        </w:tc>
        <w:tc>
          <w:tcPr>
            <w:tcW w:w="2252" w:type="dxa"/>
          </w:tcPr>
          <w:p w14:paraId="4F60B545" w14:textId="77777777" w:rsidR="00960AE8" w:rsidRDefault="00960AE8" w:rsidP="00960AE8">
            <w:r>
              <w:t>"Stage group value cannot be calculated."</w:t>
            </w:r>
          </w:p>
        </w:tc>
        <w:tc>
          <w:tcPr>
            <w:tcW w:w="2791" w:type="dxa"/>
          </w:tcPr>
          <w:p w14:paraId="4C1704A3" w14:textId="77777777" w:rsidR="00960AE8" w:rsidRDefault="00960AE8" w:rsidP="00960AE8">
            <w:r>
              <w:t>A stage group value cannot be calculated because of specific business rules.</w:t>
            </w:r>
          </w:p>
        </w:tc>
        <w:tc>
          <w:tcPr>
            <w:tcW w:w="995" w:type="dxa"/>
          </w:tcPr>
          <w:p w14:paraId="2A19C2A0" w14:textId="77777777" w:rsidR="00960AE8" w:rsidRDefault="00960AE8" w:rsidP="00960AE8">
            <w:pPr>
              <w:jc w:val="center"/>
            </w:pPr>
            <w:r>
              <w:t>E</w:t>
            </w:r>
          </w:p>
        </w:tc>
        <w:tc>
          <w:tcPr>
            <w:tcW w:w="3507" w:type="dxa"/>
          </w:tcPr>
          <w:p w14:paraId="394C2CB2" w14:textId="77777777" w:rsidR="00960AE8" w:rsidRDefault="00960AE8" w:rsidP="00960AE8">
            <w:r>
              <w:t>Provide message to user that combination of T, N, and M values does not allow derivation of stage group and user needs to enter different values(s).  Then call derivation function again.</w:t>
            </w:r>
          </w:p>
        </w:tc>
      </w:tr>
      <w:tr w:rsidR="00960AE8" w14:paraId="7497A18C" w14:textId="77777777" w:rsidTr="00960AE8">
        <w:trPr>
          <w:cantSplit/>
        </w:trPr>
        <w:tc>
          <w:tcPr>
            <w:tcW w:w="4310" w:type="dxa"/>
          </w:tcPr>
          <w:p w14:paraId="6476775A" w14:textId="77777777" w:rsidR="00960AE8" w:rsidRDefault="00960AE8" w:rsidP="00960AE8">
            <w:bookmarkStart w:id="58" w:name="STAGE_GROUP_IS_ERROR"/>
            <w:r>
              <w:t>STAGE_GROUP_IS_ERROR</w:t>
            </w:r>
            <w:bookmarkEnd w:id="58"/>
          </w:p>
        </w:tc>
        <w:tc>
          <w:tcPr>
            <w:tcW w:w="2252" w:type="dxa"/>
          </w:tcPr>
          <w:p w14:paraId="2FCD9F66" w14:textId="77777777" w:rsidR="00960AE8" w:rsidRDefault="00960AE8" w:rsidP="00960AE8">
            <w:r>
              <w:t>"Combination of TNM is logically or medically not possible.”</w:t>
            </w:r>
          </w:p>
        </w:tc>
        <w:tc>
          <w:tcPr>
            <w:tcW w:w="2791" w:type="dxa"/>
          </w:tcPr>
          <w:p w14:paraId="7E68CE83" w14:textId="77777777" w:rsidR="00960AE8" w:rsidRDefault="00960AE8" w:rsidP="00960AE8">
            <w:r>
              <w:t>A stage group value of “ERROR” was obtained – the combination of input values is logically or medically not possible, for example, in situ tumor with mets.</w:t>
            </w:r>
          </w:p>
        </w:tc>
        <w:tc>
          <w:tcPr>
            <w:tcW w:w="995" w:type="dxa"/>
          </w:tcPr>
          <w:p w14:paraId="15C77C37" w14:textId="77777777" w:rsidR="00960AE8" w:rsidRDefault="00960AE8" w:rsidP="00960AE8">
            <w:pPr>
              <w:jc w:val="center"/>
            </w:pPr>
            <w:r>
              <w:t>E</w:t>
            </w:r>
          </w:p>
        </w:tc>
        <w:tc>
          <w:tcPr>
            <w:tcW w:w="3507" w:type="dxa"/>
          </w:tcPr>
          <w:p w14:paraId="20F510F1" w14:textId="77777777" w:rsidR="00960AE8" w:rsidRDefault="00960AE8" w:rsidP="00960AE8">
            <w:r>
              <w:t>Provide message to user that combination of T, N, and M values produces an error and ask user to change the T, N, and/or M values.  Then call derivation function again.</w:t>
            </w:r>
          </w:p>
        </w:tc>
      </w:tr>
      <w:tr w:rsidR="00960AE8" w14:paraId="6598DA95" w14:textId="77777777" w:rsidTr="00960AE8">
        <w:trPr>
          <w:cantSplit/>
        </w:trPr>
        <w:tc>
          <w:tcPr>
            <w:tcW w:w="4310" w:type="dxa"/>
          </w:tcPr>
          <w:p w14:paraId="781D7A4E" w14:textId="77777777" w:rsidR="00960AE8" w:rsidRDefault="00960AE8" w:rsidP="00960AE8">
            <w:bookmarkStart w:id="59" w:name="STAGE_GROUP_NOT_FOUND"/>
            <w:r>
              <w:t>STAGE_GROUP_NOT_FOUND</w:t>
            </w:r>
            <w:bookmarkEnd w:id="59"/>
          </w:p>
        </w:tc>
        <w:tc>
          <w:tcPr>
            <w:tcW w:w="2252" w:type="dxa"/>
          </w:tcPr>
          <w:p w14:paraId="1DEA0BAF" w14:textId="77777777" w:rsidR="00960AE8" w:rsidRDefault="00960AE8" w:rsidP="00960AE8">
            <w:r>
              <w:t>"Stage group value not found in table."</w:t>
            </w:r>
          </w:p>
        </w:tc>
        <w:tc>
          <w:tcPr>
            <w:tcW w:w="2791" w:type="dxa"/>
          </w:tcPr>
          <w:p w14:paraId="36CEEA1A" w14:textId="77777777" w:rsidR="00960AE8" w:rsidRDefault="00960AE8" w:rsidP="00960AE8">
            <w:r>
              <w:t>A stage group value could not be found using the provided combination of input values.</w:t>
            </w:r>
          </w:p>
        </w:tc>
        <w:tc>
          <w:tcPr>
            <w:tcW w:w="995" w:type="dxa"/>
          </w:tcPr>
          <w:p w14:paraId="3AF7C3C2" w14:textId="77777777" w:rsidR="00960AE8" w:rsidRDefault="00960AE8" w:rsidP="00960AE8">
            <w:pPr>
              <w:jc w:val="center"/>
            </w:pPr>
            <w:r>
              <w:t>I</w:t>
            </w:r>
          </w:p>
        </w:tc>
        <w:tc>
          <w:tcPr>
            <w:tcW w:w="3507" w:type="dxa"/>
          </w:tcPr>
          <w:p w14:paraId="4E1DBAEC" w14:textId="394475F2" w:rsidR="00960AE8" w:rsidRDefault="00960AE8" w:rsidP="005403F4">
            <w:r>
              <w:t xml:space="preserve">Provide message to user that combination of T, N, and M values is an unknown stage group and populate </w:t>
            </w:r>
            <w:r w:rsidR="005403F4">
              <w:t xml:space="preserve">NPCR Derived Clin Stg Grp and/or NPCR Derived Path Stg Grp </w:t>
            </w:r>
            <w:r>
              <w:t>with default for Unknown (99).</w:t>
            </w:r>
          </w:p>
        </w:tc>
      </w:tr>
      <w:tr w:rsidR="00960AE8" w14:paraId="2A91F48E" w14:textId="77777777" w:rsidTr="00960AE8">
        <w:trPr>
          <w:cantSplit/>
        </w:trPr>
        <w:tc>
          <w:tcPr>
            <w:tcW w:w="4310" w:type="dxa"/>
          </w:tcPr>
          <w:p w14:paraId="340660B8" w14:textId="77777777" w:rsidR="00960AE8" w:rsidRDefault="00960AE8" w:rsidP="00960AE8">
            <w:bookmarkStart w:id="60" w:name="STAGING_ELEMENT_MISSING"/>
            <w:r>
              <w:t>STAGING_ ELEMENT_MISSING</w:t>
            </w:r>
            <w:bookmarkEnd w:id="60"/>
          </w:p>
        </w:tc>
        <w:tc>
          <w:tcPr>
            <w:tcW w:w="2252" w:type="dxa"/>
          </w:tcPr>
          <w:p w14:paraId="73B93D78" w14:textId="77777777" w:rsidR="00960AE8" w:rsidRDefault="00960AE8" w:rsidP="00960AE8">
            <w:r>
              <w:t>“Data item needed to derive stage group is missing.”</w:t>
            </w:r>
          </w:p>
        </w:tc>
        <w:tc>
          <w:tcPr>
            <w:tcW w:w="2791" w:type="dxa"/>
          </w:tcPr>
          <w:p w14:paraId="24782180" w14:textId="77777777" w:rsidR="00960AE8" w:rsidRDefault="00960AE8" w:rsidP="00960AE8">
            <w:r>
              <w:t xml:space="preserve">A data item needed to derive stage group is blank.  </w:t>
            </w:r>
          </w:p>
        </w:tc>
        <w:tc>
          <w:tcPr>
            <w:tcW w:w="995" w:type="dxa"/>
          </w:tcPr>
          <w:p w14:paraId="2FA9FD8C" w14:textId="77777777" w:rsidR="00960AE8" w:rsidRDefault="00960AE8" w:rsidP="00960AE8">
            <w:pPr>
              <w:jc w:val="center"/>
            </w:pPr>
            <w:r>
              <w:t>I</w:t>
            </w:r>
          </w:p>
        </w:tc>
        <w:tc>
          <w:tcPr>
            <w:tcW w:w="3507" w:type="dxa"/>
          </w:tcPr>
          <w:p w14:paraId="2770B9BB" w14:textId="535EEACD" w:rsidR="00960AE8" w:rsidRDefault="00960AE8" w:rsidP="00857568">
            <w:r>
              <w:t xml:space="preserve">Provide message to user that a data item needed to derive stage group(s) is blank and ask user if this is </w:t>
            </w:r>
            <w:r w:rsidR="00857568">
              <w:t>OK</w:t>
            </w:r>
            <w:r>
              <w:t xml:space="preserve">.  If user responds Yes, populate </w:t>
            </w:r>
            <w:r w:rsidR="005403F4">
              <w:t xml:space="preserve">NPCR Derived Clin Stg Grp and/or NPCR Derived Path Stg Grp </w:t>
            </w:r>
            <w:r>
              <w:t>stage group(s) with default for Unknown (99).  If user responds No, allow user to fill in missing item and re-derive.</w:t>
            </w:r>
          </w:p>
        </w:tc>
      </w:tr>
      <w:tr w:rsidR="00960AE8" w14:paraId="3F512D5A" w14:textId="77777777" w:rsidTr="00960AE8">
        <w:trPr>
          <w:cantSplit/>
        </w:trPr>
        <w:tc>
          <w:tcPr>
            <w:tcW w:w="13855" w:type="dxa"/>
            <w:gridSpan w:val="5"/>
            <w:shd w:val="clear" w:color="auto" w:fill="D9D9D9" w:themeFill="background1" w:themeFillShade="D9"/>
          </w:tcPr>
          <w:p w14:paraId="3C5FB936" w14:textId="77777777" w:rsidR="00960AE8" w:rsidRPr="00210DF7" w:rsidRDefault="00960AE8" w:rsidP="00960AE8">
            <w:pPr>
              <w:jc w:val="center"/>
              <w:rPr>
                <w:b/>
              </w:rPr>
            </w:pPr>
            <w:r w:rsidRPr="00210DF7">
              <w:rPr>
                <w:b/>
              </w:rPr>
              <w:t>Codes Produced During Data Presentation</w:t>
            </w:r>
          </w:p>
        </w:tc>
      </w:tr>
      <w:tr w:rsidR="00960AE8" w14:paraId="3C3CE7E2" w14:textId="77777777" w:rsidTr="00960AE8">
        <w:trPr>
          <w:cantSplit/>
        </w:trPr>
        <w:tc>
          <w:tcPr>
            <w:tcW w:w="4310" w:type="dxa"/>
          </w:tcPr>
          <w:p w14:paraId="28459C48" w14:textId="77777777" w:rsidR="00960AE8" w:rsidRDefault="00960AE8" w:rsidP="00960AE8">
            <w:bookmarkStart w:id="61" w:name="STORAGE_CODE_TYPE_NOT_VALID"/>
            <w:r>
              <w:t>STORAGE_CODE_TYPE_NOT_VALID</w:t>
            </w:r>
            <w:bookmarkEnd w:id="61"/>
          </w:p>
        </w:tc>
        <w:tc>
          <w:tcPr>
            <w:tcW w:w="2252" w:type="dxa"/>
          </w:tcPr>
          <w:p w14:paraId="11892DAE" w14:textId="77777777" w:rsidR="00960AE8" w:rsidRDefault="00960AE8" w:rsidP="00960AE8">
            <w:r>
              <w:t>"Storage code type not valid."</w:t>
            </w:r>
          </w:p>
        </w:tc>
        <w:tc>
          <w:tcPr>
            <w:tcW w:w="2791" w:type="dxa"/>
          </w:tcPr>
          <w:p w14:paraId="56AA368A" w14:textId="77777777" w:rsidR="00960AE8" w:rsidRDefault="00960AE8" w:rsidP="00960AE8">
            <w:r>
              <w:t xml:space="preserve">The specified storage type code does not exist.  </w:t>
            </w:r>
          </w:p>
        </w:tc>
        <w:tc>
          <w:tcPr>
            <w:tcW w:w="995" w:type="dxa"/>
          </w:tcPr>
          <w:p w14:paraId="5AFB2D2A" w14:textId="77777777" w:rsidR="00960AE8" w:rsidRDefault="00960AE8" w:rsidP="00960AE8">
            <w:pPr>
              <w:jc w:val="center"/>
            </w:pPr>
            <w:r>
              <w:t>E</w:t>
            </w:r>
          </w:p>
        </w:tc>
        <w:tc>
          <w:tcPr>
            <w:tcW w:w="3507" w:type="dxa"/>
          </w:tcPr>
          <w:p w14:paraId="710086B6" w14:textId="77777777" w:rsidR="00960AE8" w:rsidRDefault="00960AE8" w:rsidP="00960AE8">
            <w:r>
              <w:t>Calling program needs to provide a valid code.  User cannot do this.</w:t>
            </w:r>
          </w:p>
        </w:tc>
      </w:tr>
      <w:tr w:rsidR="00960AE8" w14:paraId="53D52D98" w14:textId="77777777" w:rsidTr="00960AE8">
        <w:trPr>
          <w:cantSplit/>
        </w:trPr>
        <w:tc>
          <w:tcPr>
            <w:tcW w:w="4310" w:type="dxa"/>
          </w:tcPr>
          <w:p w14:paraId="07989502" w14:textId="77777777" w:rsidR="00960AE8" w:rsidRDefault="00960AE8" w:rsidP="00960AE8">
            <w:bookmarkStart w:id="62" w:name="STORAGE_CODE_NOT_FOUND"/>
            <w:r>
              <w:t>STORAGE_CODE_NOT_FOUND</w:t>
            </w:r>
            <w:bookmarkEnd w:id="62"/>
          </w:p>
        </w:tc>
        <w:tc>
          <w:tcPr>
            <w:tcW w:w="2252" w:type="dxa"/>
          </w:tcPr>
          <w:p w14:paraId="03992148" w14:textId="77777777" w:rsidR="00960AE8" w:rsidRDefault="00960AE8" w:rsidP="00960AE8">
            <w:r>
              <w:t>"Storage code not found."</w:t>
            </w:r>
          </w:p>
        </w:tc>
        <w:tc>
          <w:tcPr>
            <w:tcW w:w="2791" w:type="dxa"/>
          </w:tcPr>
          <w:p w14:paraId="249E796F" w14:textId="77777777" w:rsidR="00960AE8" w:rsidRDefault="00960AE8" w:rsidP="00960AE8">
            <w:r>
              <w:t>The specified storage code does not exist.</w:t>
            </w:r>
          </w:p>
        </w:tc>
        <w:tc>
          <w:tcPr>
            <w:tcW w:w="995" w:type="dxa"/>
          </w:tcPr>
          <w:p w14:paraId="6EA56C97" w14:textId="77777777" w:rsidR="00960AE8" w:rsidRDefault="00960AE8" w:rsidP="00960AE8">
            <w:pPr>
              <w:jc w:val="center"/>
            </w:pPr>
            <w:r>
              <w:t>E</w:t>
            </w:r>
          </w:p>
        </w:tc>
        <w:tc>
          <w:tcPr>
            <w:tcW w:w="3507" w:type="dxa"/>
          </w:tcPr>
          <w:p w14:paraId="5B43D1D1" w14:textId="77777777" w:rsidR="00960AE8" w:rsidRDefault="00960AE8" w:rsidP="00960AE8">
            <w:r>
              <w:t>Calling program needs to provide a valid code.  User cannot do this.</w:t>
            </w:r>
          </w:p>
        </w:tc>
      </w:tr>
      <w:tr w:rsidR="00960AE8" w14:paraId="361E5E54" w14:textId="77777777" w:rsidTr="00960AE8">
        <w:trPr>
          <w:cantSplit/>
        </w:trPr>
        <w:tc>
          <w:tcPr>
            <w:tcW w:w="4310" w:type="dxa"/>
          </w:tcPr>
          <w:p w14:paraId="344304EC" w14:textId="77777777" w:rsidR="00960AE8" w:rsidRDefault="00960AE8" w:rsidP="00960AE8">
            <w:bookmarkStart w:id="63" w:name="DISPLAY_CODE_TYPE_NOT_VALID"/>
            <w:r>
              <w:t>DISPLAY_CODE_TYPE_NOT_VALID</w:t>
            </w:r>
            <w:bookmarkEnd w:id="63"/>
          </w:p>
        </w:tc>
        <w:tc>
          <w:tcPr>
            <w:tcW w:w="2252" w:type="dxa"/>
          </w:tcPr>
          <w:p w14:paraId="0A20B05F" w14:textId="77777777" w:rsidR="00960AE8" w:rsidRDefault="00960AE8" w:rsidP="00960AE8">
            <w:r>
              <w:t>"Display code type not valid."</w:t>
            </w:r>
          </w:p>
        </w:tc>
        <w:tc>
          <w:tcPr>
            <w:tcW w:w="2791" w:type="dxa"/>
          </w:tcPr>
          <w:p w14:paraId="231AEFCD" w14:textId="77777777" w:rsidR="00960AE8" w:rsidRDefault="00960AE8" w:rsidP="00960AE8">
            <w:r>
              <w:t>The specified display type code does not exist.</w:t>
            </w:r>
          </w:p>
        </w:tc>
        <w:tc>
          <w:tcPr>
            <w:tcW w:w="995" w:type="dxa"/>
          </w:tcPr>
          <w:p w14:paraId="5B6E434B" w14:textId="77777777" w:rsidR="00960AE8" w:rsidRDefault="00960AE8" w:rsidP="00960AE8">
            <w:pPr>
              <w:jc w:val="center"/>
            </w:pPr>
            <w:r>
              <w:t>E</w:t>
            </w:r>
          </w:p>
        </w:tc>
        <w:tc>
          <w:tcPr>
            <w:tcW w:w="3507" w:type="dxa"/>
          </w:tcPr>
          <w:p w14:paraId="30187A73" w14:textId="77777777" w:rsidR="00960AE8" w:rsidRDefault="00960AE8" w:rsidP="00960AE8">
            <w:r>
              <w:t>Calling program needs to provide a valid code.  User cannot do this.</w:t>
            </w:r>
          </w:p>
        </w:tc>
      </w:tr>
      <w:tr w:rsidR="00960AE8" w14:paraId="48047386" w14:textId="77777777" w:rsidTr="00960AE8">
        <w:trPr>
          <w:cantSplit/>
        </w:trPr>
        <w:tc>
          <w:tcPr>
            <w:tcW w:w="4310" w:type="dxa"/>
          </w:tcPr>
          <w:p w14:paraId="46157A1B" w14:textId="77777777" w:rsidR="00960AE8" w:rsidRDefault="00960AE8" w:rsidP="00960AE8">
            <w:bookmarkStart w:id="64" w:name="DISPLAY_CODE_NOT_FOUND"/>
            <w:r>
              <w:t>DISPLAY_CODE_NOT_FOUND</w:t>
            </w:r>
            <w:bookmarkEnd w:id="64"/>
          </w:p>
        </w:tc>
        <w:tc>
          <w:tcPr>
            <w:tcW w:w="2252" w:type="dxa"/>
          </w:tcPr>
          <w:p w14:paraId="40FA437D" w14:textId="77777777" w:rsidR="00960AE8" w:rsidRDefault="00960AE8" w:rsidP="00960AE8">
            <w:r>
              <w:t>"Display code not found."</w:t>
            </w:r>
          </w:p>
        </w:tc>
        <w:tc>
          <w:tcPr>
            <w:tcW w:w="2791" w:type="dxa"/>
          </w:tcPr>
          <w:p w14:paraId="5BFBD88B" w14:textId="77777777" w:rsidR="00960AE8" w:rsidRDefault="00960AE8" w:rsidP="00960AE8">
            <w:r>
              <w:t>The specified display code does not exist.</w:t>
            </w:r>
          </w:p>
        </w:tc>
        <w:tc>
          <w:tcPr>
            <w:tcW w:w="995" w:type="dxa"/>
          </w:tcPr>
          <w:p w14:paraId="67AF26EF" w14:textId="77777777" w:rsidR="00960AE8" w:rsidRDefault="00960AE8" w:rsidP="00960AE8">
            <w:pPr>
              <w:jc w:val="center"/>
            </w:pPr>
            <w:r>
              <w:t>E</w:t>
            </w:r>
          </w:p>
        </w:tc>
        <w:tc>
          <w:tcPr>
            <w:tcW w:w="3507" w:type="dxa"/>
          </w:tcPr>
          <w:p w14:paraId="457581E1" w14:textId="77777777" w:rsidR="00960AE8" w:rsidRDefault="00960AE8" w:rsidP="00960AE8">
            <w:r>
              <w:t>Calling program needs to provide a valid code.  User cannot do this.</w:t>
            </w:r>
          </w:p>
        </w:tc>
      </w:tr>
    </w:tbl>
    <w:p w14:paraId="17E2EFCB" w14:textId="77777777" w:rsidR="006A1F71" w:rsidRDefault="006A1F71" w:rsidP="00733B4B">
      <w:pPr>
        <w:autoSpaceDE w:val="0"/>
        <w:autoSpaceDN w:val="0"/>
        <w:adjustRightInd w:val="0"/>
        <w:spacing w:after="0" w:line="240" w:lineRule="auto"/>
      </w:pPr>
    </w:p>
    <w:p w14:paraId="781605A0" w14:textId="77777777" w:rsidR="006A1F71" w:rsidRDefault="006A1F71" w:rsidP="00733B4B">
      <w:pPr>
        <w:autoSpaceDE w:val="0"/>
        <w:autoSpaceDN w:val="0"/>
        <w:adjustRightInd w:val="0"/>
        <w:spacing w:after="0" w:line="240" w:lineRule="auto"/>
      </w:pPr>
    </w:p>
    <w:p w14:paraId="7FE2C4E1" w14:textId="77777777" w:rsidR="006A1F71" w:rsidRDefault="006A1F71" w:rsidP="00733B4B">
      <w:pPr>
        <w:autoSpaceDE w:val="0"/>
        <w:autoSpaceDN w:val="0"/>
        <w:adjustRightInd w:val="0"/>
        <w:spacing w:after="0" w:line="240" w:lineRule="auto"/>
      </w:pPr>
    </w:p>
    <w:p w14:paraId="39A7F263" w14:textId="77777777" w:rsidR="006A1F71" w:rsidRDefault="006A1F71" w:rsidP="00733B4B">
      <w:pPr>
        <w:autoSpaceDE w:val="0"/>
        <w:autoSpaceDN w:val="0"/>
        <w:adjustRightInd w:val="0"/>
        <w:spacing w:after="0" w:line="240" w:lineRule="auto"/>
      </w:pPr>
    </w:p>
    <w:p w14:paraId="06FD10C5" w14:textId="77777777" w:rsidR="00D54418" w:rsidRDefault="00D54418" w:rsidP="00733B4B">
      <w:pPr>
        <w:autoSpaceDE w:val="0"/>
        <w:autoSpaceDN w:val="0"/>
        <w:adjustRightInd w:val="0"/>
        <w:spacing w:after="0" w:line="240" w:lineRule="auto"/>
      </w:pPr>
    </w:p>
    <w:p w14:paraId="04CEDC7B" w14:textId="77777777" w:rsidR="008D0696" w:rsidRDefault="008D0696" w:rsidP="00733B4B">
      <w:pPr>
        <w:autoSpaceDE w:val="0"/>
        <w:autoSpaceDN w:val="0"/>
        <w:adjustRightInd w:val="0"/>
        <w:spacing w:after="0" w:line="240" w:lineRule="auto"/>
      </w:pPr>
    </w:p>
    <w:p w14:paraId="7EC2548C" w14:textId="4838D9F9" w:rsidR="00145B05" w:rsidRPr="00733B4B" w:rsidRDefault="00145B05" w:rsidP="00733B4B">
      <w:pPr>
        <w:autoSpaceDE w:val="0"/>
        <w:autoSpaceDN w:val="0"/>
        <w:adjustRightInd w:val="0"/>
        <w:spacing w:after="0" w:line="240" w:lineRule="auto"/>
        <w:rPr>
          <w:rFonts w:ascii="Consolas" w:hAnsi="Consolas" w:cs="Consolas"/>
          <w:color w:val="000000"/>
          <w:sz w:val="19"/>
          <w:szCs w:val="19"/>
          <w:highlight w:val="white"/>
        </w:rPr>
      </w:pPr>
      <w:r>
        <w:br w:type="page"/>
      </w:r>
    </w:p>
    <w:p w14:paraId="00327EEB" w14:textId="77777777" w:rsidR="00DF6339" w:rsidRDefault="008668AE" w:rsidP="00164722">
      <w:pPr>
        <w:pStyle w:val="Heading1"/>
      </w:pPr>
      <w:bookmarkStart w:id="65" w:name="_Toc456618118"/>
      <w:r>
        <w:lastRenderedPageBreak/>
        <w:t>Notable</w:t>
      </w:r>
      <w:r w:rsidR="000B1D77">
        <w:t xml:space="preserve"> </w:t>
      </w:r>
      <w:r w:rsidR="006422F0">
        <w:t>Classes</w:t>
      </w:r>
      <w:bookmarkEnd w:id="65"/>
    </w:p>
    <w:p w14:paraId="2C3B9AD2" w14:textId="77777777" w:rsidR="00DF6339" w:rsidRDefault="00DF6339" w:rsidP="00DF6339"/>
    <w:p w14:paraId="5D801562" w14:textId="4CC9FE62" w:rsidR="009D1E5C" w:rsidRDefault="00F67EA7" w:rsidP="00DF6339">
      <w:r>
        <w:t>This sectio</w:t>
      </w:r>
      <w:r w:rsidR="00215E04">
        <w:t xml:space="preserve">n contains a description of </w:t>
      </w:r>
      <w:r>
        <w:t>the relevant classes used by the staging library.</w:t>
      </w:r>
    </w:p>
    <w:p w14:paraId="1C9B6175" w14:textId="77777777" w:rsidR="009D1E5C" w:rsidRDefault="009D1E5C" w:rsidP="00DF6339"/>
    <w:p w14:paraId="05AF2C88" w14:textId="77777777" w:rsidR="00DF6339" w:rsidRDefault="00DF6339" w:rsidP="00164722">
      <w:pPr>
        <w:pStyle w:val="Heading2"/>
      </w:pPr>
      <w:bookmarkStart w:id="66" w:name="_Datacard"/>
      <w:bookmarkStart w:id="67" w:name="_Toc456618119"/>
      <w:bookmarkEnd w:id="66"/>
      <w:r>
        <w:t>Datacard</w:t>
      </w:r>
      <w:bookmarkEnd w:id="67"/>
    </w:p>
    <w:p w14:paraId="2C4C0EC9" w14:textId="77777777" w:rsidR="00164722" w:rsidRDefault="00164722" w:rsidP="00164722"/>
    <w:p w14:paraId="6C58A820" w14:textId="22CB8F02" w:rsidR="00BD7587" w:rsidRDefault="00CD5B97" w:rsidP="00BD7587">
      <w:r>
        <w:t xml:space="preserve">The Datacard class stores the input and output fields </w:t>
      </w:r>
      <w:r w:rsidR="00BD7587">
        <w:t>used in staging.</w:t>
      </w:r>
      <w:r w:rsidR="003D4503">
        <w:t xml:space="preserve">  When the user populates the required input fields with values </w:t>
      </w:r>
      <w:r w:rsidR="00A327B1">
        <w:t xml:space="preserve">and calls the stage calculation function, </w:t>
      </w:r>
      <w:r w:rsidR="00704DC4">
        <w:t>the output fields will be populated with the derived values.</w:t>
      </w:r>
    </w:p>
    <w:p w14:paraId="7663976C" w14:textId="55A7B988" w:rsidR="00BD7587" w:rsidRDefault="00704DC4" w:rsidP="00164722">
      <w:r>
        <w:t xml:space="preserve">Note: all </w:t>
      </w:r>
      <w:r w:rsidR="001303F6">
        <w:t>strings are initially</w:t>
      </w:r>
      <w:r>
        <w:t xml:space="preserve"> of indeterminate length.  </w:t>
      </w:r>
      <w:r w:rsidR="00B87B31">
        <w:t>After stage calculation, the output fields will contain values of the correct field length.</w:t>
      </w:r>
    </w:p>
    <w:p w14:paraId="179C433B" w14:textId="7ACB3CFB" w:rsidR="0086352F" w:rsidRDefault="0086352F" w:rsidP="00164722">
      <w:r>
        <w:t>Note: The fields for directly coded clinical/pathologic stage are named “clinical_stage” and “path_stage”.  The fields for derived clinical/pathologic stage are named “derived_clinical_stage” and “derived_path_stage”.</w:t>
      </w:r>
    </w:p>
    <w:p w14:paraId="65B5039E" w14:textId="77777777" w:rsidR="00BD7587" w:rsidRPr="00164722" w:rsidRDefault="00BD7587" w:rsidP="00164722"/>
    <w:p w14:paraId="262A1950" w14:textId="77777777" w:rsidR="00BF2AC0" w:rsidRDefault="00170CF7" w:rsidP="00170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Datacard</w:t>
      </w:r>
    </w:p>
    <w:p w14:paraId="26E3E0D5" w14:textId="3819D9C5" w:rsidR="00170CF7" w:rsidRDefault="00170CF7" w:rsidP="00170CF7">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FBC3FFE"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site;</w:t>
      </w:r>
    </w:p>
    <w:p w14:paraId="1043213D"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F2AC0">
        <w:rPr>
          <w:rFonts w:ascii="Consolas" w:hAnsi="Consolas" w:cs="Consolas"/>
          <w:color w:val="000000"/>
          <w:sz w:val="19"/>
          <w:szCs w:val="19"/>
          <w:highlight w:val="white"/>
        </w:rPr>
        <w:t xml:space="preserve"> histology;</w:t>
      </w:r>
    </w:p>
    <w:p w14:paraId="364C90D0" w14:textId="77777777" w:rsidR="00BF2AC0" w:rsidRDefault="00170CF7" w:rsidP="00BF2AC0">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F2AC0">
        <w:rPr>
          <w:rFonts w:ascii="Consolas" w:hAnsi="Consolas" w:cs="Consolas"/>
          <w:color w:val="000000"/>
          <w:sz w:val="19"/>
          <w:szCs w:val="19"/>
          <w:highlight w:val="white"/>
        </w:rPr>
        <w:t xml:space="preserve"> diagnosis_year;</w:t>
      </w:r>
    </w:p>
    <w:p w14:paraId="58D38768"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age;</w:t>
      </w:r>
    </w:p>
    <w:p w14:paraId="558558C6"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behavior;</w:t>
      </w:r>
    </w:p>
    <w:p w14:paraId="05564868" w14:textId="77777777" w:rsidR="00DE0404"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DE0404">
        <w:rPr>
          <w:rFonts w:ascii="Consolas" w:hAnsi="Consolas" w:cs="Consolas"/>
          <w:color w:val="000000"/>
          <w:sz w:val="19"/>
          <w:szCs w:val="19"/>
          <w:highlight w:val="white"/>
        </w:rPr>
        <w:t xml:space="preserve"> grade;</w:t>
      </w:r>
    </w:p>
    <w:p w14:paraId="3F7E177A" w14:textId="5A247680" w:rsidR="00170CF7" w:rsidRDefault="00170CF7" w:rsidP="00DE040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sex;</w:t>
      </w:r>
    </w:p>
    <w:p w14:paraId="08EB164A" w14:textId="77777777" w:rsidR="00A22AE0" w:rsidRDefault="00A22AE0" w:rsidP="00170CF7">
      <w:pPr>
        <w:autoSpaceDE w:val="0"/>
        <w:autoSpaceDN w:val="0"/>
        <w:adjustRightInd w:val="0"/>
        <w:spacing w:after="0" w:line="240" w:lineRule="auto"/>
        <w:rPr>
          <w:rFonts w:ascii="Consolas" w:hAnsi="Consolas" w:cs="Consolas"/>
          <w:color w:val="000000"/>
          <w:sz w:val="19"/>
          <w:szCs w:val="19"/>
          <w:highlight w:val="white"/>
        </w:rPr>
      </w:pPr>
    </w:p>
    <w:p w14:paraId="55BCA618"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tnm_edition_num;</w:t>
      </w:r>
    </w:p>
    <w:p w14:paraId="1427D3DC"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tnm_clin_descriptor;</w:t>
      </w:r>
    </w:p>
    <w:p w14:paraId="6C9EC31B"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tnm_path_descriptor;</w:t>
      </w:r>
    </w:p>
    <w:p w14:paraId="3CF18516" w14:textId="77777777" w:rsidR="0064087B"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64087B">
        <w:rPr>
          <w:rFonts w:ascii="Consolas" w:hAnsi="Consolas" w:cs="Consolas"/>
          <w:color w:val="000000"/>
          <w:sz w:val="19"/>
          <w:szCs w:val="19"/>
          <w:highlight w:val="white"/>
        </w:rPr>
        <w:t xml:space="preserve"> clinical_stage;</w:t>
      </w:r>
    </w:p>
    <w:p w14:paraId="2B14B942" w14:textId="188B7C14" w:rsidR="00170CF7" w:rsidRDefault="00170CF7" w:rsidP="0064087B">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path_stage;</w:t>
      </w:r>
    </w:p>
    <w:p w14:paraId="0B3C0F76" w14:textId="77777777" w:rsidR="0064087B" w:rsidRDefault="0064087B" w:rsidP="00170CF7">
      <w:pPr>
        <w:autoSpaceDE w:val="0"/>
        <w:autoSpaceDN w:val="0"/>
        <w:adjustRightInd w:val="0"/>
        <w:spacing w:after="0" w:line="240" w:lineRule="auto"/>
        <w:rPr>
          <w:rFonts w:ascii="Consolas" w:hAnsi="Consolas" w:cs="Consolas"/>
          <w:color w:val="000000"/>
          <w:sz w:val="19"/>
          <w:szCs w:val="19"/>
          <w:highlight w:val="white"/>
        </w:rPr>
      </w:pPr>
    </w:p>
    <w:p w14:paraId="6EC6D2F5"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ssf1;</w:t>
      </w:r>
    </w:p>
    <w:p w14:paraId="42373E9F"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w:t>
      </w:r>
    </w:p>
    <w:p w14:paraId="0AA756FD" w14:textId="3D413DA8" w:rsidR="00FE2D71" w:rsidRP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ssf3;</w:t>
      </w:r>
    </w:p>
    <w:p w14:paraId="687FD1FA" w14:textId="6301204E" w:rsidR="00FE2D71" w:rsidRP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ssf4;</w:t>
      </w:r>
    </w:p>
    <w:p w14:paraId="353C61C7" w14:textId="3EA8FF64"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FE2D71">
        <w:rPr>
          <w:rFonts w:ascii="Consolas" w:hAnsi="Consolas" w:cs="Consolas"/>
          <w:color w:val="000000"/>
          <w:sz w:val="19"/>
          <w:szCs w:val="19"/>
          <w:highlight w:val="white"/>
        </w:rPr>
        <w:t xml:space="preserve"> ssf5;</w:t>
      </w:r>
    </w:p>
    <w:p w14:paraId="69030DFC" w14:textId="50C0E25B"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ssf6;</w:t>
      </w:r>
    </w:p>
    <w:p w14:paraId="103B7B07" w14:textId="54EB7C0E" w:rsidR="00FE2D71" w:rsidRPr="00FE2D71" w:rsidRDefault="00170CF7" w:rsidP="00FE2D71">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ssf7;</w:t>
      </w:r>
    </w:p>
    <w:p w14:paraId="56AEFED0"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ssf8;</w:t>
      </w:r>
    </w:p>
    <w:p w14:paraId="224F66F9"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ssf9;</w:t>
      </w:r>
    </w:p>
    <w:p w14:paraId="57EEAEE1"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ssf10;</w:t>
      </w:r>
    </w:p>
    <w:p w14:paraId="28116E45"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ssf11;</w:t>
      </w:r>
    </w:p>
    <w:p w14:paraId="13C917DC"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ssf12;</w:t>
      </w:r>
    </w:p>
    <w:p w14:paraId="69FE3C79"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ssf13;</w:t>
      </w:r>
    </w:p>
    <w:p w14:paraId="7BF25007"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ssf14;</w:t>
      </w:r>
    </w:p>
    <w:p w14:paraId="35BD61BD"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ssf15;</w:t>
      </w:r>
    </w:p>
    <w:p w14:paraId="69879A7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ssf16;</w:t>
      </w:r>
    </w:p>
    <w:p w14:paraId="616B840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ssf17;</w:t>
      </w:r>
    </w:p>
    <w:p w14:paraId="5C637ECE"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lastRenderedPageBreak/>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ssf18;</w:t>
      </w:r>
    </w:p>
    <w:p w14:paraId="34A2FCEA"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ssf19;</w:t>
      </w:r>
    </w:p>
    <w:p w14:paraId="528F7BFB"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ssf20;</w:t>
      </w:r>
    </w:p>
    <w:p w14:paraId="2FDF6EE6"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ssf21;</w:t>
      </w:r>
    </w:p>
    <w:p w14:paraId="5956332D"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ssf22;</w:t>
      </w:r>
    </w:p>
    <w:p w14:paraId="6F52830E"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ssf23;</w:t>
      </w:r>
    </w:p>
    <w:p w14:paraId="0CA0D2F1" w14:textId="77777777" w:rsidR="00790254"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790254">
        <w:rPr>
          <w:rFonts w:ascii="Consolas" w:hAnsi="Consolas" w:cs="Consolas"/>
          <w:color w:val="000000"/>
          <w:sz w:val="19"/>
          <w:szCs w:val="19"/>
          <w:highlight w:val="white"/>
        </w:rPr>
        <w:t xml:space="preserve"> ssf24;</w:t>
      </w:r>
    </w:p>
    <w:p w14:paraId="0DAE1012" w14:textId="10C92A9D" w:rsidR="00170CF7" w:rsidRDefault="00170CF7" w:rsidP="00790254">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ssf25;</w:t>
      </w:r>
    </w:p>
    <w:p w14:paraId="62386EC7" w14:textId="77777777" w:rsidR="00982335" w:rsidRDefault="00982335" w:rsidP="00170CF7">
      <w:pPr>
        <w:autoSpaceDE w:val="0"/>
        <w:autoSpaceDN w:val="0"/>
        <w:adjustRightInd w:val="0"/>
        <w:spacing w:after="0" w:line="240" w:lineRule="auto"/>
        <w:rPr>
          <w:rFonts w:ascii="Consolas" w:hAnsi="Consolas" w:cs="Consolas"/>
          <w:color w:val="000000"/>
          <w:sz w:val="19"/>
          <w:szCs w:val="19"/>
          <w:highlight w:val="white"/>
        </w:rPr>
      </w:pPr>
    </w:p>
    <w:p w14:paraId="4A9AA629"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clinical_T;</w:t>
      </w:r>
    </w:p>
    <w:p w14:paraId="759154CD"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clinical_N;</w:t>
      </w:r>
    </w:p>
    <w:p w14:paraId="2ADB0FFF"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clinical_M;</w:t>
      </w:r>
    </w:p>
    <w:p w14:paraId="03144CBF"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path_T;</w:t>
      </w:r>
    </w:p>
    <w:p w14:paraId="0258ADF1"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path_N;</w:t>
      </w:r>
    </w:p>
    <w:p w14:paraId="4EEB72D5" w14:textId="1F15A6BB" w:rsidR="00170CF7"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path_M;</w:t>
      </w:r>
    </w:p>
    <w:p w14:paraId="467D1B2F" w14:textId="77777777" w:rsidR="00982335" w:rsidRDefault="00982335" w:rsidP="00170CF7">
      <w:pPr>
        <w:autoSpaceDE w:val="0"/>
        <w:autoSpaceDN w:val="0"/>
        <w:adjustRightInd w:val="0"/>
        <w:spacing w:after="0" w:line="240" w:lineRule="auto"/>
        <w:rPr>
          <w:rFonts w:ascii="Consolas" w:hAnsi="Consolas" w:cs="Consolas"/>
          <w:color w:val="000000"/>
          <w:sz w:val="19"/>
          <w:szCs w:val="19"/>
          <w:highlight w:val="white"/>
        </w:rPr>
      </w:pPr>
    </w:p>
    <w:p w14:paraId="67FA2FD9" w14:textId="77777777" w:rsidR="00982335"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derived_clinical_stage;</w:t>
      </w:r>
    </w:p>
    <w:p w14:paraId="1C4BAF36" w14:textId="217A8B25" w:rsidR="00170CF7" w:rsidRDefault="00170CF7" w:rsidP="00982335">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derived_path_stage;</w:t>
      </w:r>
    </w:p>
    <w:p w14:paraId="7538BC91" w14:textId="4C2354DB" w:rsidR="00982335" w:rsidRDefault="00982335" w:rsidP="004E4B98">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r w:rsidR="004E4B98">
        <w:rPr>
          <w:rFonts w:ascii="Consolas" w:hAnsi="Consolas" w:cs="Consolas"/>
          <w:color w:val="000000"/>
          <w:sz w:val="19"/>
          <w:szCs w:val="19"/>
          <w:highlight w:val="white"/>
        </w:rPr>
        <w:t>;</w:t>
      </w:r>
    </w:p>
    <w:p w14:paraId="1CA6F460" w14:textId="77777777" w:rsidR="00982335" w:rsidRDefault="00982335" w:rsidP="00982335">
      <w:pPr>
        <w:autoSpaceDE w:val="0"/>
        <w:autoSpaceDN w:val="0"/>
        <w:adjustRightInd w:val="0"/>
        <w:spacing w:after="0" w:line="240" w:lineRule="auto"/>
        <w:ind w:firstLine="720"/>
        <w:rPr>
          <w:rFonts w:ascii="Consolas" w:hAnsi="Consolas" w:cs="Consolas"/>
          <w:color w:val="000000"/>
          <w:sz w:val="19"/>
          <w:szCs w:val="19"/>
          <w:highlight w:val="white"/>
        </w:rPr>
      </w:pPr>
    </w:p>
    <w:p w14:paraId="45FBE58A" w14:textId="77777777" w:rsidR="00982335" w:rsidRPr="00982335" w:rsidRDefault="00982335" w:rsidP="00982335">
      <w:pPr>
        <w:autoSpaceDE w:val="0"/>
        <w:autoSpaceDN w:val="0"/>
        <w:adjustRightInd w:val="0"/>
        <w:spacing w:after="0" w:line="240" w:lineRule="auto"/>
        <w:ind w:firstLine="720"/>
        <w:rPr>
          <w:rFonts w:ascii="Consolas" w:hAnsi="Consolas" w:cs="Consolas"/>
          <w:color w:val="000000"/>
          <w:sz w:val="19"/>
          <w:szCs w:val="19"/>
          <w:highlight w:val="white"/>
        </w:rPr>
      </w:pPr>
    </w:p>
    <w:p w14:paraId="4FCB1AD0" w14:textId="77777777" w:rsidR="00886699" w:rsidRDefault="00886699" w:rsidP="00D23B1A"/>
    <w:p w14:paraId="3CA4AC6D" w14:textId="5E557561" w:rsidR="0027639B" w:rsidRDefault="003C15E1" w:rsidP="00D23B1A">
      <w:r>
        <w:t>Each member variable of Datacard corresponds to a NAACCR field</w:t>
      </w:r>
      <w:r w:rsidR="000B6787">
        <w:t>.  The following table describes the Datacard layout.</w:t>
      </w:r>
    </w:p>
    <w:p w14:paraId="15D40825" w14:textId="77777777" w:rsidR="00022718" w:rsidRDefault="00022718" w:rsidP="00D23B1A"/>
    <w:p w14:paraId="0D4D3A39" w14:textId="77777777" w:rsidR="00022718" w:rsidRDefault="00022718" w:rsidP="00022718">
      <w:pPr>
        <w:rPr>
          <w:rFonts w:ascii="Calibri" w:hAnsi="Calibri"/>
        </w:rPr>
      </w:pPr>
      <w:r>
        <w:rPr>
          <w:rFonts w:ascii="Calibri" w:hAnsi="Calibri"/>
        </w:rPr>
        <w:t>NOTE:  The items named SSF 1-25 were imported into the TNM DLL from the Collaborative Stage system, version 0205.  Only the SSFs required for TNM staging were imported.  Pick lists for these SSFs generated from the TNM DLL will differ in one way from the CS originals:  code 988 (Not applicable) is not included because these SSFs are required for staging.  Code 988 will appear in pick lists generated from the CS DLL for the same items.</w:t>
      </w:r>
    </w:p>
    <w:p w14:paraId="02491ED4" w14:textId="77777777" w:rsidR="00022718" w:rsidRDefault="00022718" w:rsidP="00D23B1A"/>
    <w:tbl>
      <w:tblPr>
        <w:tblStyle w:val="TableGrid"/>
        <w:tblW w:w="0" w:type="auto"/>
        <w:tblLook w:val="04A0" w:firstRow="1" w:lastRow="0" w:firstColumn="1" w:lastColumn="0" w:noHBand="0" w:noVBand="1"/>
      </w:tblPr>
      <w:tblGrid>
        <w:gridCol w:w="2219"/>
        <w:gridCol w:w="1978"/>
        <w:gridCol w:w="1967"/>
        <w:gridCol w:w="1953"/>
        <w:gridCol w:w="1953"/>
      </w:tblGrid>
      <w:tr w:rsidR="0027639B" w14:paraId="45E005AF" w14:textId="77777777" w:rsidTr="004D05C2">
        <w:trPr>
          <w:tblHeader/>
        </w:trPr>
        <w:tc>
          <w:tcPr>
            <w:tcW w:w="2219" w:type="dxa"/>
          </w:tcPr>
          <w:p w14:paraId="656E0268" w14:textId="69BC97A7" w:rsidR="0027639B" w:rsidRDefault="0027639B" w:rsidP="00271665">
            <w:r>
              <w:lastRenderedPageBreak/>
              <w:t xml:space="preserve">Member </w:t>
            </w:r>
            <w:r w:rsidR="00271665">
              <w:t>variable</w:t>
            </w:r>
          </w:p>
        </w:tc>
        <w:tc>
          <w:tcPr>
            <w:tcW w:w="1978" w:type="dxa"/>
          </w:tcPr>
          <w:p w14:paraId="485F2C18" w14:textId="6C0F14DC" w:rsidR="0027639B" w:rsidRDefault="0027639B" w:rsidP="00D23B1A">
            <w:r>
              <w:t>NAACCR Field Name</w:t>
            </w:r>
          </w:p>
        </w:tc>
        <w:tc>
          <w:tcPr>
            <w:tcW w:w="1967" w:type="dxa"/>
          </w:tcPr>
          <w:p w14:paraId="062B662B" w14:textId="19A03203" w:rsidR="0027639B" w:rsidRDefault="0027639B" w:rsidP="00D23B1A">
            <w:r>
              <w:t>Item #</w:t>
            </w:r>
          </w:p>
        </w:tc>
        <w:tc>
          <w:tcPr>
            <w:tcW w:w="1953" w:type="dxa"/>
          </w:tcPr>
          <w:p w14:paraId="49FB441B" w14:textId="28E73A74" w:rsidR="0027639B" w:rsidRDefault="00B6471F" w:rsidP="00D23B1A">
            <w:r>
              <w:t>Columns</w:t>
            </w:r>
          </w:p>
        </w:tc>
        <w:tc>
          <w:tcPr>
            <w:tcW w:w="1953" w:type="dxa"/>
          </w:tcPr>
          <w:p w14:paraId="47709A66" w14:textId="20BC9E6C" w:rsidR="0027639B" w:rsidRDefault="00395A07" w:rsidP="00D23B1A">
            <w:r>
              <w:t>Field Length</w:t>
            </w:r>
          </w:p>
        </w:tc>
      </w:tr>
      <w:tr w:rsidR="00BA7310" w14:paraId="29652BE4" w14:textId="77777777" w:rsidTr="00D00C9B">
        <w:trPr>
          <w:tblHeader/>
        </w:trPr>
        <w:tc>
          <w:tcPr>
            <w:tcW w:w="10070" w:type="dxa"/>
            <w:gridSpan w:val="5"/>
            <w:shd w:val="clear" w:color="auto" w:fill="BFBFBF" w:themeFill="background1" w:themeFillShade="BF"/>
          </w:tcPr>
          <w:p w14:paraId="79721A3A" w14:textId="7C52DA9C" w:rsidR="00BA7310" w:rsidRPr="00D00C9B" w:rsidRDefault="00BA7310" w:rsidP="00BA7310">
            <w:pPr>
              <w:jc w:val="center"/>
              <w:rPr>
                <w:color w:val="BFBFBF" w:themeColor="background1" w:themeShade="BF"/>
              </w:rPr>
            </w:pPr>
            <w:r>
              <w:t>Input variables</w:t>
            </w:r>
          </w:p>
        </w:tc>
      </w:tr>
      <w:tr w:rsidR="0027639B" w14:paraId="4D33C341" w14:textId="77777777" w:rsidTr="004D05C2">
        <w:trPr>
          <w:tblHeader/>
        </w:trPr>
        <w:tc>
          <w:tcPr>
            <w:tcW w:w="2219" w:type="dxa"/>
          </w:tcPr>
          <w:p w14:paraId="3E46E11E" w14:textId="56691CDA" w:rsidR="0027639B" w:rsidRDefault="00AA15C5" w:rsidP="00D23B1A">
            <w:r>
              <w:t>site</w:t>
            </w:r>
          </w:p>
        </w:tc>
        <w:tc>
          <w:tcPr>
            <w:tcW w:w="1978" w:type="dxa"/>
          </w:tcPr>
          <w:p w14:paraId="40370DDF" w14:textId="1230E911" w:rsidR="0027639B" w:rsidRDefault="0080633A" w:rsidP="00D23B1A">
            <w:r>
              <w:t>Primary Site</w:t>
            </w:r>
          </w:p>
        </w:tc>
        <w:tc>
          <w:tcPr>
            <w:tcW w:w="1967" w:type="dxa"/>
          </w:tcPr>
          <w:p w14:paraId="1B1BF2EA" w14:textId="7969FB6D" w:rsidR="0027639B" w:rsidRDefault="0080633A" w:rsidP="00D23B1A">
            <w:r>
              <w:t>400</w:t>
            </w:r>
          </w:p>
        </w:tc>
        <w:tc>
          <w:tcPr>
            <w:tcW w:w="1953" w:type="dxa"/>
          </w:tcPr>
          <w:p w14:paraId="1A42B8C0" w14:textId="71DF8506" w:rsidR="0027639B" w:rsidRDefault="0080633A" w:rsidP="00D23B1A">
            <w:r>
              <w:t>540-543</w:t>
            </w:r>
          </w:p>
        </w:tc>
        <w:tc>
          <w:tcPr>
            <w:tcW w:w="1953" w:type="dxa"/>
          </w:tcPr>
          <w:p w14:paraId="0CB66B01" w14:textId="76C5E3AF" w:rsidR="0027639B" w:rsidRDefault="00395A07" w:rsidP="00D23B1A">
            <w:r>
              <w:t>4</w:t>
            </w:r>
          </w:p>
        </w:tc>
      </w:tr>
      <w:tr w:rsidR="0027639B" w14:paraId="6C0BDA73" w14:textId="77777777" w:rsidTr="004D05C2">
        <w:trPr>
          <w:tblHeader/>
        </w:trPr>
        <w:tc>
          <w:tcPr>
            <w:tcW w:w="2219" w:type="dxa"/>
          </w:tcPr>
          <w:p w14:paraId="55D66FCD" w14:textId="1984B203" w:rsidR="0027639B" w:rsidRDefault="00AA15C5" w:rsidP="00D23B1A">
            <w:r>
              <w:t>histology</w:t>
            </w:r>
          </w:p>
        </w:tc>
        <w:tc>
          <w:tcPr>
            <w:tcW w:w="1978" w:type="dxa"/>
          </w:tcPr>
          <w:p w14:paraId="1E8BE77D" w14:textId="0C103BAE" w:rsidR="0027639B" w:rsidRDefault="00801890" w:rsidP="00D23B1A">
            <w:r>
              <w:t>Histologic Type ICD-O-3</w:t>
            </w:r>
          </w:p>
        </w:tc>
        <w:tc>
          <w:tcPr>
            <w:tcW w:w="1967" w:type="dxa"/>
          </w:tcPr>
          <w:p w14:paraId="783C5BFB" w14:textId="65CE3C0E" w:rsidR="0027639B" w:rsidRDefault="00801890" w:rsidP="00D23B1A">
            <w:r>
              <w:t>522</w:t>
            </w:r>
          </w:p>
        </w:tc>
        <w:tc>
          <w:tcPr>
            <w:tcW w:w="1953" w:type="dxa"/>
          </w:tcPr>
          <w:p w14:paraId="3EA1A784" w14:textId="33E2C79E" w:rsidR="0027639B" w:rsidRDefault="00801890" w:rsidP="00D23B1A">
            <w:r>
              <w:t>550-553</w:t>
            </w:r>
          </w:p>
        </w:tc>
        <w:tc>
          <w:tcPr>
            <w:tcW w:w="1953" w:type="dxa"/>
          </w:tcPr>
          <w:p w14:paraId="5AA44C31" w14:textId="1E10CCC5" w:rsidR="0027639B" w:rsidRDefault="00801890" w:rsidP="00D23B1A">
            <w:r>
              <w:t>4</w:t>
            </w:r>
          </w:p>
        </w:tc>
      </w:tr>
      <w:tr w:rsidR="0027639B" w14:paraId="13C08F0C" w14:textId="77777777" w:rsidTr="004D05C2">
        <w:trPr>
          <w:tblHeader/>
        </w:trPr>
        <w:tc>
          <w:tcPr>
            <w:tcW w:w="2219" w:type="dxa"/>
          </w:tcPr>
          <w:p w14:paraId="1DC86823" w14:textId="6C6C2A21" w:rsidR="0027639B" w:rsidRDefault="00CD2CF1" w:rsidP="00D23B1A">
            <w:r>
              <w:t>d</w:t>
            </w:r>
            <w:r w:rsidR="00AD3201">
              <w:t>iagnosis_year</w:t>
            </w:r>
          </w:p>
        </w:tc>
        <w:tc>
          <w:tcPr>
            <w:tcW w:w="1978" w:type="dxa"/>
          </w:tcPr>
          <w:p w14:paraId="2C4FD205" w14:textId="09F9C12A" w:rsidR="0027639B" w:rsidRDefault="00442AE8" w:rsidP="00D23B1A">
            <w:r>
              <w:t>D</w:t>
            </w:r>
            <w:r w:rsidR="00025C32">
              <w:t>ate of Diagnosis (Year portion</w:t>
            </w:r>
            <w:r>
              <w:t xml:space="preserve"> only)</w:t>
            </w:r>
          </w:p>
        </w:tc>
        <w:tc>
          <w:tcPr>
            <w:tcW w:w="1967" w:type="dxa"/>
          </w:tcPr>
          <w:p w14:paraId="0D38D25A" w14:textId="334128AA" w:rsidR="0027639B" w:rsidRDefault="0086165A" w:rsidP="00D23B1A">
            <w:r>
              <w:t>390</w:t>
            </w:r>
          </w:p>
        </w:tc>
        <w:tc>
          <w:tcPr>
            <w:tcW w:w="1953" w:type="dxa"/>
          </w:tcPr>
          <w:p w14:paraId="57EA7394" w14:textId="380E2C50" w:rsidR="0027639B" w:rsidRDefault="008B12DD" w:rsidP="00D23B1A">
            <w:r>
              <w:t>530-533</w:t>
            </w:r>
            <w:r w:rsidR="005262A6">
              <w:t xml:space="preserve"> (Year columns only)</w:t>
            </w:r>
          </w:p>
        </w:tc>
        <w:tc>
          <w:tcPr>
            <w:tcW w:w="1953" w:type="dxa"/>
          </w:tcPr>
          <w:p w14:paraId="5860C709" w14:textId="01A5CD79" w:rsidR="0027639B" w:rsidRDefault="008B12DD" w:rsidP="00D23B1A">
            <w:r>
              <w:t>4</w:t>
            </w:r>
          </w:p>
        </w:tc>
      </w:tr>
      <w:tr w:rsidR="0027639B" w14:paraId="59808FD1" w14:textId="77777777" w:rsidTr="004D05C2">
        <w:trPr>
          <w:tblHeader/>
        </w:trPr>
        <w:tc>
          <w:tcPr>
            <w:tcW w:w="2219" w:type="dxa"/>
          </w:tcPr>
          <w:p w14:paraId="5D3C6C9D" w14:textId="68609C6A" w:rsidR="0027639B" w:rsidRDefault="00CD2CF1" w:rsidP="00D23B1A">
            <w:r>
              <w:t>a</w:t>
            </w:r>
            <w:r w:rsidR="00AD3201">
              <w:t>ge</w:t>
            </w:r>
          </w:p>
        </w:tc>
        <w:tc>
          <w:tcPr>
            <w:tcW w:w="1978" w:type="dxa"/>
          </w:tcPr>
          <w:p w14:paraId="721FB825" w14:textId="06F2F52A" w:rsidR="0027639B" w:rsidRDefault="006D2C45" w:rsidP="00D23B1A">
            <w:r>
              <w:t>Age at Diagnosis</w:t>
            </w:r>
          </w:p>
        </w:tc>
        <w:tc>
          <w:tcPr>
            <w:tcW w:w="1967" w:type="dxa"/>
          </w:tcPr>
          <w:p w14:paraId="45E85FF9" w14:textId="31B3FFA9" w:rsidR="0027639B" w:rsidRDefault="006D2C45" w:rsidP="00D23B1A">
            <w:r>
              <w:t>230</w:t>
            </w:r>
          </w:p>
        </w:tc>
        <w:tc>
          <w:tcPr>
            <w:tcW w:w="1953" w:type="dxa"/>
          </w:tcPr>
          <w:p w14:paraId="7EB6A919" w14:textId="6163C119" w:rsidR="0027639B" w:rsidRDefault="006D2C45" w:rsidP="00D23B1A">
            <w:r>
              <w:t>193-195</w:t>
            </w:r>
          </w:p>
        </w:tc>
        <w:tc>
          <w:tcPr>
            <w:tcW w:w="1953" w:type="dxa"/>
          </w:tcPr>
          <w:p w14:paraId="40821586" w14:textId="4AF3B998" w:rsidR="0027639B" w:rsidRDefault="006D2C45" w:rsidP="00D23B1A">
            <w:r>
              <w:t>3</w:t>
            </w:r>
          </w:p>
        </w:tc>
      </w:tr>
      <w:tr w:rsidR="00AD3201" w14:paraId="5FA5D3E7" w14:textId="77777777" w:rsidTr="004D05C2">
        <w:trPr>
          <w:tblHeader/>
        </w:trPr>
        <w:tc>
          <w:tcPr>
            <w:tcW w:w="2219" w:type="dxa"/>
          </w:tcPr>
          <w:p w14:paraId="6289F60C" w14:textId="1D83217F" w:rsidR="00AD3201" w:rsidRDefault="00765C82" w:rsidP="00D23B1A">
            <w:r>
              <w:t>behavior</w:t>
            </w:r>
          </w:p>
        </w:tc>
        <w:tc>
          <w:tcPr>
            <w:tcW w:w="1978" w:type="dxa"/>
          </w:tcPr>
          <w:p w14:paraId="61B10997" w14:textId="2C01F734" w:rsidR="00AD3201" w:rsidRDefault="002E77C6" w:rsidP="00D23B1A">
            <w:r>
              <w:t>Behavior Code ICD-O-3</w:t>
            </w:r>
          </w:p>
        </w:tc>
        <w:tc>
          <w:tcPr>
            <w:tcW w:w="1967" w:type="dxa"/>
          </w:tcPr>
          <w:p w14:paraId="5FC9E0E3" w14:textId="62755071" w:rsidR="00AD3201" w:rsidRDefault="002E77C6" w:rsidP="00D23B1A">
            <w:r>
              <w:t>523</w:t>
            </w:r>
          </w:p>
        </w:tc>
        <w:tc>
          <w:tcPr>
            <w:tcW w:w="1953" w:type="dxa"/>
          </w:tcPr>
          <w:p w14:paraId="5EC5480B" w14:textId="499BF4FD" w:rsidR="00AD3201" w:rsidRDefault="002E77C6" w:rsidP="00D23B1A">
            <w:r>
              <w:t>554-554</w:t>
            </w:r>
          </w:p>
        </w:tc>
        <w:tc>
          <w:tcPr>
            <w:tcW w:w="1953" w:type="dxa"/>
          </w:tcPr>
          <w:p w14:paraId="5169B732" w14:textId="7F126400" w:rsidR="00AD3201" w:rsidRDefault="002E77C6" w:rsidP="00D23B1A">
            <w:r>
              <w:t>1</w:t>
            </w:r>
          </w:p>
        </w:tc>
      </w:tr>
      <w:tr w:rsidR="00AD3201" w14:paraId="1E6CB807" w14:textId="77777777" w:rsidTr="004D05C2">
        <w:trPr>
          <w:tblHeader/>
        </w:trPr>
        <w:tc>
          <w:tcPr>
            <w:tcW w:w="2219" w:type="dxa"/>
          </w:tcPr>
          <w:p w14:paraId="60862F4A" w14:textId="46156CD4" w:rsidR="00AD3201" w:rsidRDefault="00765C82" w:rsidP="00D23B1A">
            <w:r>
              <w:t>grade</w:t>
            </w:r>
          </w:p>
        </w:tc>
        <w:tc>
          <w:tcPr>
            <w:tcW w:w="1978" w:type="dxa"/>
          </w:tcPr>
          <w:p w14:paraId="16D10E24" w14:textId="7F9348E2" w:rsidR="00AD3201" w:rsidRDefault="002E77C6" w:rsidP="00D23B1A">
            <w:r>
              <w:t>Grade</w:t>
            </w:r>
          </w:p>
        </w:tc>
        <w:tc>
          <w:tcPr>
            <w:tcW w:w="1967" w:type="dxa"/>
          </w:tcPr>
          <w:p w14:paraId="6D182FE6" w14:textId="50601417" w:rsidR="00AD3201" w:rsidRDefault="002E77C6" w:rsidP="00D23B1A">
            <w:r>
              <w:t>440</w:t>
            </w:r>
          </w:p>
        </w:tc>
        <w:tc>
          <w:tcPr>
            <w:tcW w:w="1953" w:type="dxa"/>
          </w:tcPr>
          <w:p w14:paraId="53F28CEE" w14:textId="7208015E" w:rsidR="00AD3201" w:rsidRDefault="006468E9" w:rsidP="00D23B1A">
            <w:r>
              <w:t>555-555</w:t>
            </w:r>
          </w:p>
        </w:tc>
        <w:tc>
          <w:tcPr>
            <w:tcW w:w="1953" w:type="dxa"/>
          </w:tcPr>
          <w:p w14:paraId="1B156267" w14:textId="38296531" w:rsidR="00AD3201" w:rsidRDefault="006468E9" w:rsidP="00D23B1A">
            <w:r>
              <w:t>1</w:t>
            </w:r>
          </w:p>
        </w:tc>
      </w:tr>
      <w:tr w:rsidR="00AD3201" w14:paraId="228A6A23" w14:textId="77777777" w:rsidTr="004D05C2">
        <w:trPr>
          <w:tblHeader/>
        </w:trPr>
        <w:tc>
          <w:tcPr>
            <w:tcW w:w="2219" w:type="dxa"/>
          </w:tcPr>
          <w:p w14:paraId="5CA5804F" w14:textId="3EFCD1DD" w:rsidR="00AD3201" w:rsidRDefault="00765C82" w:rsidP="00D23B1A">
            <w:r>
              <w:t>sex</w:t>
            </w:r>
          </w:p>
        </w:tc>
        <w:tc>
          <w:tcPr>
            <w:tcW w:w="1978" w:type="dxa"/>
          </w:tcPr>
          <w:p w14:paraId="543842F8" w14:textId="271BCDF6" w:rsidR="00AD3201" w:rsidRDefault="006468E9" w:rsidP="00D23B1A">
            <w:r>
              <w:t>Sex</w:t>
            </w:r>
          </w:p>
        </w:tc>
        <w:tc>
          <w:tcPr>
            <w:tcW w:w="1967" w:type="dxa"/>
          </w:tcPr>
          <w:p w14:paraId="0D6E0FFE" w14:textId="70B922F1" w:rsidR="00AD3201" w:rsidRDefault="006468E9" w:rsidP="00D23B1A">
            <w:r>
              <w:t>220</w:t>
            </w:r>
          </w:p>
        </w:tc>
        <w:tc>
          <w:tcPr>
            <w:tcW w:w="1953" w:type="dxa"/>
          </w:tcPr>
          <w:p w14:paraId="52684C54" w14:textId="097E69D2" w:rsidR="00AD3201" w:rsidRDefault="006468E9" w:rsidP="00D23B1A">
            <w:r>
              <w:t>192-192</w:t>
            </w:r>
          </w:p>
        </w:tc>
        <w:tc>
          <w:tcPr>
            <w:tcW w:w="1953" w:type="dxa"/>
          </w:tcPr>
          <w:p w14:paraId="0645102E" w14:textId="51AE50EA" w:rsidR="00AD3201" w:rsidRDefault="006468E9" w:rsidP="00D23B1A">
            <w:r>
              <w:t>1</w:t>
            </w:r>
          </w:p>
        </w:tc>
      </w:tr>
      <w:tr w:rsidR="00AD3201" w14:paraId="3677A3F5" w14:textId="77777777" w:rsidTr="004D05C2">
        <w:trPr>
          <w:tblHeader/>
        </w:trPr>
        <w:tc>
          <w:tcPr>
            <w:tcW w:w="2219" w:type="dxa"/>
          </w:tcPr>
          <w:p w14:paraId="647C313E" w14:textId="691ECEF3" w:rsidR="00AD3201" w:rsidRDefault="00CD2CF1" w:rsidP="00D23B1A">
            <w:r>
              <w:t>t</w:t>
            </w:r>
            <w:r w:rsidR="00765C82">
              <w:t>nm_edition_num</w:t>
            </w:r>
          </w:p>
        </w:tc>
        <w:tc>
          <w:tcPr>
            <w:tcW w:w="1978" w:type="dxa"/>
          </w:tcPr>
          <w:p w14:paraId="0B7A15C8" w14:textId="39113045" w:rsidR="00AD3201" w:rsidRDefault="00D159E4" w:rsidP="00D23B1A">
            <w:r>
              <w:t>TNM Edition Number</w:t>
            </w:r>
          </w:p>
        </w:tc>
        <w:tc>
          <w:tcPr>
            <w:tcW w:w="1967" w:type="dxa"/>
          </w:tcPr>
          <w:p w14:paraId="65A24F9A" w14:textId="3293293E" w:rsidR="00AD3201" w:rsidRDefault="00AD0753" w:rsidP="00D23B1A">
            <w:r>
              <w:t>1060</w:t>
            </w:r>
          </w:p>
        </w:tc>
        <w:tc>
          <w:tcPr>
            <w:tcW w:w="1953" w:type="dxa"/>
          </w:tcPr>
          <w:p w14:paraId="1ED4BEC2" w14:textId="52A1EE50" w:rsidR="00AD3201" w:rsidRDefault="00AD0753" w:rsidP="00D23B1A">
            <w:r>
              <w:t>938-939</w:t>
            </w:r>
          </w:p>
        </w:tc>
        <w:tc>
          <w:tcPr>
            <w:tcW w:w="1953" w:type="dxa"/>
          </w:tcPr>
          <w:p w14:paraId="62A6DCF6" w14:textId="29405525" w:rsidR="00AD3201" w:rsidRDefault="00AD0753" w:rsidP="00D23B1A">
            <w:r>
              <w:t>2</w:t>
            </w:r>
          </w:p>
        </w:tc>
      </w:tr>
      <w:tr w:rsidR="00AD3201" w14:paraId="42ABB952" w14:textId="77777777" w:rsidTr="004D05C2">
        <w:trPr>
          <w:tblHeader/>
        </w:trPr>
        <w:tc>
          <w:tcPr>
            <w:tcW w:w="2219" w:type="dxa"/>
          </w:tcPr>
          <w:p w14:paraId="077869EA" w14:textId="4AD26354" w:rsidR="00AD3201" w:rsidRDefault="00CD2CF1" w:rsidP="00D23B1A">
            <w:r>
              <w:t>t</w:t>
            </w:r>
            <w:r w:rsidR="00765C82">
              <w:t>nm_clin_descriptor</w:t>
            </w:r>
          </w:p>
        </w:tc>
        <w:tc>
          <w:tcPr>
            <w:tcW w:w="1978" w:type="dxa"/>
          </w:tcPr>
          <w:p w14:paraId="3183F6BF" w14:textId="4E554A50" w:rsidR="00AD3201" w:rsidRDefault="00B23E40" w:rsidP="00D23B1A">
            <w:r>
              <w:t>TNM Clin Descriptor</w:t>
            </w:r>
          </w:p>
        </w:tc>
        <w:tc>
          <w:tcPr>
            <w:tcW w:w="1967" w:type="dxa"/>
          </w:tcPr>
          <w:p w14:paraId="2E9DD4D4" w14:textId="3910B694" w:rsidR="00AD3201" w:rsidRDefault="00B23E40" w:rsidP="00D23B1A">
            <w:r>
              <w:t>980</w:t>
            </w:r>
          </w:p>
        </w:tc>
        <w:tc>
          <w:tcPr>
            <w:tcW w:w="1953" w:type="dxa"/>
          </w:tcPr>
          <w:p w14:paraId="77FAA1E1" w14:textId="51392B99" w:rsidR="00AD3201" w:rsidRDefault="00B23E40" w:rsidP="00D23B1A">
            <w:r>
              <w:t>974-974</w:t>
            </w:r>
          </w:p>
        </w:tc>
        <w:tc>
          <w:tcPr>
            <w:tcW w:w="1953" w:type="dxa"/>
          </w:tcPr>
          <w:p w14:paraId="65211EE9" w14:textId="194A72A3" w:rsidR="00AD3201" w:rsidRDefault="00B23E40" w:rsidP="00D23B1A">
            <w:r>
              <w:t>1</w:t>
            </w:r>
          </w:p>
        </w:tc>
      </w:tr>
      <w:tr w:rsidR="00AD3201" w14:paraId="5F647E57" w14:textId="77777777" w:rsidTr="004D05C2">
        <w:trPr>
          <w:tblHeader/>
        </w:trPr>
        <w:tc>
          <w:tcPr>
            <w:tcW w:w="2219" w:type="dxa"/>
          </w:tcPr>
          <w:p w14:paraId="3D940CF0" w14:textId="2BE26157" w:rsidR="00AD3201" w:rsidRDefault="00CD2CF1" w:rsidP="00D23B1A">
            <w:r>
              <w:t>t</w:t>
            </w:r>
            <w:r w:rsidR="00765C82">
              <w:t>nm_path_descriptor</w:t>
            </w:r>
          </w:p>
        </w:tc>
        <w:tc>
          <w:tcPr>
            <w:tcW w:w="1978" w:type="dxa"/>
          </w:tcPr>
          <w:p w14:paraId="73C12C5A" w14:textId="0CF8B0BE" w:rsidR="00AD3201" w:rsidRDefault="00401130" w:rsidP="00D23B1A">
            <w:r>
              <w:t>TNM Path Descriptor</w:t>
            </w:r>
          </w:p>
        </w:tc>
        <w:tc>
          <w:tcPr>
            <w:tcW w:w="1967" w:type="dxa"/>
          </w:tcPr>
          <w:p w14:paraId="54CF6F61" w14:textId="3BA121F8" w:rsidR="00AD3201" w:rsidRDefault="00401130" w:rsidP="00D23B1A">
            <w:r>
              <w:t>920</w:t>
            </w:r>
          </w:p>
        </w:tc>
        <w:tc>
          <w:tcPr>
            <w:tcW w:w="1953" w:type="dxa"/>
          </w:tcPr>
          <w:p w14:paraId="34F0D1A7" w14:textId="2FA102BB" w:rsidR="00AD3201" w:rsidRDefault="00401130" w:rsidP="00D23B1A">
            <w:r>
              <w:t>956-956</w:t>
            </w:r>
          </w:p>
        </w:tc>
        <w:tc>
          <w:tcPr>
            <w:tcW w:w="1953" w:type="dxa"/>
          </w:tcPr>
          <w:p w14:paraId="15A7BF59" w14:textId="4EF29F64" w:rsidR="00AD3201" w:rsidRDefault="00401130" w:rsidP="00D23B1A">
            <w:r>
              <w:t>1</w:t>
            </w:r>
          </w:p>
        </w:tc>
      </w:tr>
      <w:tr w:rsidR="00AD3201" w14:paraId="7AB9CE82" w14:textId="77777777" w:rsidTr="004D05C2">
        <w:trPr>
          <w:tblHeader/>
        </w:trPr>
        <w:tc>
          <w:tcPr>
            <w:tcW w:w="2219" w:type="dxa"/>
          </w:tcPr>
          <w:p w14:paraId="118C7C9B" w14:textId="116E79CE" w:rsidR="00AD3201" w:rsidRDefault="004C3F20" w:rsidP="00D23B1A">
            <w:r>
              <w:t>c</w:t>
            </w:r>
            <w:r w:rsidR="003922BE">
              <w:t>linical_stage</w:t>
            </w:r>
          </w:p>
        </w:tc>
        <w:tc>
          <w:tcPr>
            <w:tcW w:w="1978" w:type="dxa"/>
          </w:tcPr>
          <w:p w14:paraId="55950B64" w14:textId="1D6B534B" w:rsidR="00AD3201" w:rsidRDefault="00994D21" w:rsidP="00D23B1A">
            <w:r>
              <w:t>TNM Clin Stage Group</w:t>
            </w:r>
          </w:p>
        </w:tc>
        <w:tc>
          <w:tcPr>
            <w:tcW w:w="1967" w:type="dxa"/>
          </w:tcPr>
          <w:p w14:paraId="51E2E74D" w14:textId="3967382B" w:rsidR="00AD3201" w:rsidRDefault="00994D21" w:rsidP="00D23B1A">
            <w:r>
              <w:t>970</w:t>
            </w:r>
          </w:p>
        </w:tc>
        <w:tc>
          <w:tcPr>
            <w:tcW w:w="1953" w:type="dxa"/>
          </w:tcPr>
          <w:p w14:paraId="08D04500" w14:textId="59B66282" w:rsidR="00AD3201" w:rsidRDefault="00994D21" w:rsidP="00D23B1A">
            <w:r>
              <w:t>970-973</w:t>
            </w:r>
          </w:p>
        </w:tc>
        <w:tc>
          <w:tcPr>
            <w:tcW w:w="1953" w:type="dxa"/>
          </w:tcPr>
          <w:p w14:paraId="38F3C42D" w14:textId="5969DCC9" w:rsidR="00AD3201" w:rsidRDefault="00994D21" w:rsidP="00D23B1A">
            <w:r>
              <w:t>4</w:t>
            </w:r>
          </w:p>
        </w:tc>
      </w:tr>
      <w:tr w:rsidR="00AD3201" w14:paraId="7696D169" w14:textId="77777777" w:rsidTr="004D05C2">
        <w:trPr>
          <w:tblHeader/>
        </w:trPr>
        <w:tc>
          <w:tcPr>
            <w:tcW w:w="2219" w:type="dxa"/>
          </w:tcPr>
          <w:p w14:paraId="60F3153D" w14:textId="767467B3" w:rsidR="00AD3201" w:rsidRDefault="004C3F20" w:rsidP="00D23B1A">
            <w:r>
              <w:t>p</w:t>
            </w:r>
            <w:r w:rsidR="003922BE">
              <w:t>ath_stage</w:t>
            </w:r>
          </w:p>
        </w:tc>
        <w:tc>
          <w:tcPr>
            <w:tcW w:w="1978" w:type="dxa"/>
          </w:tcPr>
          <w:p w14:paraId="6882B09B" w14:textId="44EDF1C3" w:rsidR="00AD3201" w:rsidRDefault="00994D21" w:rsidP="00D23B1A">
            <w:r>
              <w:t>TNM Path Stage Group</w:t>
            </w:r>
          </w:p>
        </w:tc>
        <w:tc>
          <w:tcPr>
            <w:tcW w:w="1967" w:type="dxa"/>
          </w:tcPr>
          <w:p w14:paraId="78BE1647" w14:textId="54689644" w:rsidR="00AD3201" w:rsidRDefault="00551305" w:rsidP="00D23B1A">
            <w:r>
              <w:t>910</w:t>
            </w:r>
          </w:p>
        </w:tc>
        <w:tc>
          <w:tcPr>
            <w:tcW w:w="1953" w:type="dxa"/>
          </w:tcPr>
          <w:p w14:paraId="2F69982E" w14:textId="4B5986AB" w:rsidR="00AD3201" w:rsidRDefault="00551305" w:rsidP="00D23B1A">
            <w:r>
              <w:t>952-955</w:t>
            </w:r>
          </w:p>
        </w:tc>
        <w:tc>
          <w:tcPr>
            <w:tcW w:w="1953" w:type="dxa"/>
          </w:tcPr>
          <w:p w14:paraId="00FFF641" w14:textId="44903167" w:rsidR="00AD3201" w:rsidRDefault="00551305" w:rsidP="00D23B1A">
            <w:r>
              <w:t>4</w:t>
            </w:r>
          </w:p>
        </w:tc>
      </w:tr>
      <w:tr w:rsidR="00AD3201" w14:paraId="049B8435" w14:textId="77777777" w:rsidTr="004D05C2">
        <w:trPr>
          <w:tblHeader/>
        </w:trPr>
        <w:tc>
          <w:tcPr>
            <w:tcW w:w="2219" w:type="dxa"/>
          </w:tcPr>
          <w:p w14:paraId="1EA89C7A" w14:textId="29F38A57" w:rsidR="00AD3201" w:rsidRDefault="004C3F20" w:rsidP="00D23B1A">
            <w:r>
              <w:t>s</w:t>
            </w:r>
            <w:r w:rsidR="00DE6D4E">
              <w:t>sf1</w:t>
            </w:r>
          </w:p>
        </w:tc>
        <w:tc>
          <w:tcPr>
            <w:tcW w:w="1978" w:type="dxa"/>
          </w:tcPr>
          <w:p w14:paraId="4587B668" w14:textId="390DE1BA" w:rsidR="00AD3201" w:rsidRDefault="00866702" w:rsidP="00D23B1A">
            <w:r>
              <w:t>CS Site-Specific Factor</w:t>
            </w:r>
            <w:r w:rsidR="00AE7549">
              <w:t xml:space="preserve"> 1</w:t>
            </w:r>
          </w:p>
        </w:tc>
        <w:tc>
          <w:tcPr>
            <w:tcW w:w="1967" w:type="dxa"/>
          </w:tcPr>
          <w:p w14:paraId="026D9591" w14:textId="592E8C9F" w:rsidR="00AD3201" w:rsidRDefault="008805D5" w:rsidP="00D23B1A">
            <w:r>
              <w:t>2880</w:t>
            </w:r>
          </w:p>
        </w:tc>
        <w:tc>
          <w:tcPr>
            <w:tcW w:w="1953" w:type="dxa"/>
          </w:tcPr>
          <w:p w14:paraId="410F90BA" w14:textId="26DAC58E" w:rsidR="00AD3201" w:rsidRDefault="00A44CB3" w:rsidP="00D23B1A">
            <w:r>
              <w:t>1003-1005</w:t>
            </w:r>
          </w:p>
        </w:tc>
        <w:tc>
          <w:tcPr>
            <w:tcW w:w="1953" w:type="dxa"/>
          </w:tcPr>
          <w:p w14:paraId="0D2FFA21" w14:textId="69D58B3F" w:rsidR="00AD3201" w:rsidRDefault="008805D5" w:rsidP="00D23B1A">
            <w:r>
              <w:t>3</w:t>
            </w:r>
          </w:p>
        </w:tc>
      </w:tr>
      <w:tr w:rsidR="00AD3201" w14:paraId="2239FC7D" w14:textId="77777777" w:rsidTr="004D05C2">
        <w:trPr>
          <w:tblHeader/>
        </w:trPr>
        <w:tc>
          <w:tcPr>
            <w:tcW w:w="2219" w:type="dxa"/>
          </w:tcPr>
          <w:p w14:paraId="10ACFD21" w14:textId="7CC12A0F" w:rsidR="00AD3201" w:rsidRDefault="004C3F20" w:rsidP="00D23B1A">
            <w:r>
              <w:t>s</w:t>
            </w:r>
            <w:r w:rsidR="00DE6D4E">
              <w:t>sf2</w:t>
            </w:r>
          </w:p>
        </w:tc>
        <w:tc>
          <w:tcPr>
            <w:tcW w:w="1978" w:type="dxa"/>
          </w:tcPr>
          <w:p w14:paraId="57778818" w14:textId="64996EC4" w:rsidR="00AD3201" w:rsidRDefault="00EE5B8E" w:rsidP="00D23B1A">
            <w:r>
              <w:t>CS Site-Specific Factor</w:t>
            </w:r>
            <w:r w:rsidR="00AE7549">
              <w:t xml:space="preserve"> 2</w:t>
            </w:r>
          </w:p>
        </w:tc>
        <w:tc>
          <w:tcPr>
            <w:tcW w:w="1967" w:type="dxa"/>
          </w:tcPr>
          <w:p w14:paraId="1FACE7E6" w14:textId="60AB0A3E" w:rsidR="00AD3201" w:rsidRDefault="00C53CE5" w:rsidP="00D23B1A">
            <w:r>
              <w:t>2890</w:t>
            </w:r>
          </w:p>
        </w:tc>
        <w:tc>
          <w:tcPr>
            <w:tcW w:w="1953" w:type="dxa"/>
          </w:tcPr>
          <w:p w14:paraId="47491A9A" w14:textId="31D9997A" w:rsidR="00AD3201" w:rsidRDefault="00A44CB3" w:rsidP="00D23B1A">
            <w:r>
              <w:t>1006-1008</w:t>
            </w:r>
          </w:p>
        </w:tc>
        <w:tc>
          <w:tcPr>
            <w:tcW w:w="1953" w:type="dxa"/>
          </w:tcPr>
          <w:p w14:paraId="5A8E5AB0" w14:textId="404BE7C6" w:rsidR="00AD3201" w:rsidRDefault="008805D5" w:rsidP="00D23B1A">
            <w:r>
              <w:t>3</w:t>
            </w:r>
          </w:p>
        </w:tc>
      </w:tr>
      <w:tr w:rsidR="00DE6D4E" w14:paraId="3EC0F727" w14:textId="77777777" w:rsidTr="004D05C2">
        <w:trPr>
          <w:tblHeader/>
        </w:trPr>
        <w:tc>
          <w:tcPr>
            <w:tcW w:w="2219" w:type="dxa"/>
          </w:tcPr>
          <w:p w14:paraId="57CF56C3" w14:textId="1842BA97" w:rsidR="00DE6D4E" w:rsidRDefault="004C3F20" w:rsidP="00D23B1A">
            <w:r>
              <w:t>s</w:t>
            </w:r>
            <w:r w:rsidR="00DE6D4E">
              <w:t>sf3</w:t>
            </w:r>
          </w:p>
        </w:tc>
        <w:tc>
          <w:tcPr>
            <w:tcW w:w="1978" w:type="dxa"/>
          </w:tcPr>
          <w:p w14:paraId="48406955" w14:textId="6D3B3901" w:rsidR="00DE6D4E" w:rsidRDefault="00EE5B8E" w:rsidP="00D23B1A">
            <w:r>
              <w:t>CS Site-Specific Factor</w:t>
            </w:r>
            <w:r w:rsidR="00AE7549">
              <w:t xml:space="preserve"> 3</w:t>
            </w:r>
          </w:p>
        </w:tc>
        <w:tc>
          <w:tcPr>
            <w:tcW w:w="1967" w:type="dxa"/>
          </w:tcPr>
          <w:p w14:paraId="6A15AA55" w14:textId="1CB4D7E6" w:rsidR="00DE6D4E" w:rsidRDefault="00C53CE5" w:rsidP="00D23B1A">
            <w:r>
              <w:t>2900</w:t>
            </w:r>
          </w:p>
        </w:tc>
        <w:tc>
          <w:tcPr>
            <w:tcW w:w="1953" w:type="dxa"/>
          </w:tcPr>
          <w:p w14:paraId="5C347185" w14:textId="03E19C57" w:rsidR="00DE6D4E" w:rsidRDefault="00A44CB3" w:rsidP="00D23B1A">
            <w:r>
              <w:t>1009-1011</w:t>
            </w:r>
          </w:p>
        </w:tc>
        <w:tc>
          <w:tcPr>
            <w:tcW w:w="1953" w:type="dxa"/>
          </w:tcPr>
          <w:p w14:paraId="62F3D1B5" w14:textId="3B076262" w:rsidR="00DE6D4E" w:rsidRDefault="008805D5" w:rsidP="00D23B1A">
            <w:r>
              <w:t>3</w:t>
            </w:r>
          </w:p>
        </w:tc>
      </w:tr>
      <w:tr w:rsidR="00DE6D4E" w14:paraId="4ED4E4F4" w14:textId="77777777" w:rsidTr="004D05C2">
        <w:trPr>
          <w:tblHeader/>
        </w:trPr>
        <w:tc>
          <w:tcPr>
            <w:tcW w:w="2219" w:type="dxa"/>
          </w:tcPr>
          <w:p w14:paraId="35E6EF3A" w14:textId="4DCC1DA4" w:rsidR="00DE6D4E" w:rsidRDefault="004C3F20" w:rsidP="00D23B1A">
            <w:r>
              <w:t>s</w:t>
            </w:r>
            <w:r w:rsidR="00DE6D4E">
              <w:t>sf4</w:t>
            </w:r>
          </w:p>
        </w:tc>
        <w:tc>
          <w:tcPr>
            <w:tcW w:w="1978" w:type="dxa"/>
          </w:tcPr>
          <w:p w14:paraId="77744807" w14:textId="1406D978" w:rsidR="00DE6D4E" w:rsidRDefault="00EE5B8E" w:rsidP="00D23B1A">
            <w:r>
              <w:t>CS Site-Specific Factor</w:t>
            </w:r>
            <w:r w:rsidR="00AE7549">
              <w:t xml:space="preserve"> 4</w:t>
            </w:r>
          </w:p>
        </w:tc>
        <w:tc>
          <w:tcPr>
            <w:tcW w:w="1967" w:type="dxa"/>
          </w:tcPr>
          <w:p w14:paraId="42FC2B14" w14:textId="60CB5131" w:rsidR="00DE6D4E" w:rsidRDefault="00C53CE5" w:rsidP="00D23B1A">
            <w:r>
              <w:t>2910</w:t>
            </w:r>
          </w:p>
        </w:tc>
        <w:tc>
          <w:tcPr>
            <w:tcW w:w="1953" w:type="dxa"/>
          </w:tcPr>
          <w:p w14:paraId="5F0D85E4" w14:textId="6168DDAB" w:rsidR="00DE6D4E" w:rsidRDefault="00C028FE" w:rsidP="00D23B1A">
            <w:r>
              <w:t>1012-1014</w:t>
            </w:r>
          </w:p>
        </w:tc>
        <w:tc>
          <w:tcPr>
            <w:tcW w:w="1953" w:type="dxa"/>
          </w:tcPr>
          <w:p w14:paraId="24D65DB0" w14:textId="25562012" w:rsidR="00DE6D4E" w:rsidRDefault="008805D5" w:rsidP="00D23B1A">
            <w:r>
              <w:t>3</w:t>
            </w:r>
          </w:p>
        </w:tc>
      </w:tr>
      <w:tr w:rsidR="00DE6D4E" w14:paraId="55151242" w14:textId="77777777" w:rsidTr="004D05C2">
        <w:trPr>
          <w:tblHeader/>
        </w:trPr>
        <w:tc>
          <w:tcPr>
            <w:tcW w:w="2219" w:type="dxa"/>
          </w:tcPr>
          <w:p w14:paraId="1F74B881" w14:textId="715E03B8" w:rsidR="00DE6D4E" w:rsidRDefault="004C3F20" w:rsidP="00D23B1A">
            <w:r>
              <w:t>s</w:t>
            </w:r>
            <w:r w:rsidR="00DE6D4E">
              <w:t>sf5</w:t>
            </w:r>
          </w:p>
        </w:tc>
        <w:tc>
          <w:tcPr>
            <w:tcW w:w="1978" w:type="dxa"/>
          </w:tcPr>
          <w:p w14:paraId="5BD6F5C4" w14:textId="65D19F0B" w:rsidR="00DE6D4E" w:rsidRDefault="00EE5B8E" w:rsidP="00D23B1A">
            <w:r>
              <w:t>CS Site-Specific Factor</w:t>
            </w:r>
            <w:r w:rsidR="00AE7549">
              <w:t xml:space="preserve"> 5</w:t>
            </w:r>
          </w:p>
        </w:tc>
        <w:tc>
          <w:tcPr>
            <w:tcW w:w="1967" w:type="dxa"/>
          </w:tcPr>
          <w:p w14:paraId="609F564A" w14:textId="72F6BF4E" w:rsidR="00DE6D4E" w:rsidRDefault="00C53CE5" w:rsidP="00D23B1A">
            <w:r>
              <w:t>2920</w:t>
            </w:r>
          </w:p>
        </w:tc>
        <w:tc>
          <w:tcPr>
            <w:tcW w:w="1953" w:type="dxa"/>
          </w:tcPr>
          <w:p w14:paraId="5BBE38E9" w14:textId="020974D5" w:rsidR="00DE6D4E" w:rsidRDefault="00011655" w:rsidP="00D23B1A">
            <w:r>
              <w:t>1015-1017</w:t>
            </w:r>
          </w:p>
        </w:tc>
        <w:tc>
          <w:tcPr>
            <w:tcW w:w="1953" w:type="dxa"/>
          </w:tcPr>
          <w:p w14:paraId="2B9A2F4B" w14:textId="74191D8A" w:rsidR="00DE6D4E" w:rsidRDefault="008805D5" w:rsidP="00D23B1A">
            <w:r>
              <w:t>3</w:t>
            </w:r>
          </w:p>
        </w:tc>
      </w:tr>
      <w:tr w:rsidR="00DE6D4E" w14:paraId="3DBA7F02" w14:textId="77777777" w:rsidTr="004D05C2">
        <w:trPr>
          <w:tblHeader/>
        </w:trPr>
        <w:tc>
          <w:tcPr>
            <w:tcW w:w="2219" w:type="dxa"/>
          </w:tcPr>
          <w:p w14:paraId="2EBD5347" w14:textId="24E2147D" w:rsidR="00DE6D4E" w:rsidRDefault="004C3F20" w:rsidP="00D23B1A">
            <w:r>
              <w:t>s</w:t>
            </w:r>
            <w:r w:rsidR="00DE6D4E">
              <w:t>sf6</w:t>
            </w:r>
          </w:p>
        </w:tc>
        <w:tc>
          <w:tcPr>
            <w:tcW w:w="1978" w:type="dxa"/>
          </w:tcPr>
          <w:p w14:paraId="30309DBD" w14:textId="235A87FD" w:rsidR="00DE6D4E" w:rsidRDefault="00EE5B8E" w:rsidP="00D23B1A">
            <w:r>
              <w:t>CS Site-Specific Factor</w:t>
            </w:r>
            <w:r w:rsidR="009819F3">
              <w:t xml:space="preserve"> 6</w:t>
            </w:r>
          </w:p>
        </w:tc>
        <w:tc>
          <w:tcPr>
            <w:tcW w:w="1967" w:type="dxa"/>
          </w:tcPr>
          <w:p w14:paraId="5420386C" w14:textId="7F1612DC" w:rsidR="00DE6D4E" w:rsidRDefault="00C53CE5" w:rsidP="00D23B1A">
            <w:r>
              <w:t>2930</w:t>
            </w:r>
          </w:p>
        </w:tc>
        <w:tc>
          <w:tcPr>
            <w:tcW w:w="1953" w:type="dxa"/>
          </w:tcPr>
          <w:p w14:paraId="73215C20" w14:textId="5F6880AA" w:rsidR="00DE6D4E" w:rsidRDefault="00CB590C" w:rsidP="00D23B1A">
            <w:r>
              <w:t>1018-1020</w:t>
            </w:r>
          </w:p>
        </w:tc>
        <w:tc>
          <w:tcPr>
            <w:tcW w:w="1953" w:type="dxa"/>
          </w:tcPr>
          <w:p w14:paraId="61D8301C" w14:textId="028F3085" w:rsidR="00DE6D4E" w:rsidRDefault="008805D5" w:rsidP="00D23B1A">
            <w:r>
              <w:t>3</w:t>
            </w:r>
          </w:p>
        </w:tc>
      </w:tr>
      <w:tr w:rsidR="00DE6D4E" w14:paraId="09977D7B" w14:textId="77777777" w:rsidTr="004D05C2">
        <w:trPr>
          <w:tblHeader/>
        </w:trPr>
        <w:tc>
          <w:tcPr>
            <w:tcW w:w="2219" w:type="dxa"/>
          </w:tcPr>
          <w:p w14:paraId="44989AB8" w14:textId="6B7291C7" w:rsidR="00DE6D4E" w:rsidRDefault="004C3F20" w:rsidP="00D23B1A">
            <w:r>
              <w:t>s</w:t>
            </w:r>
            <w:r w:rsidR="00DE6D4E">
              <w:t>sf7</w:t>
            </w:r>
          </w:p>
        </w:tc>
        <w:tc>
          <w:tcPr>
            <w:tcW w:w="1978" w:type="dxa"/>
          </w:tcPr>
          <w:p w14:paraId="2D744B94" w14:textId="631FC59B" w:rsidR="00DE6D4E" w:rsidRDefault="00EE5B8E" w:rsidP="00D23B1A">
            <w:r>
              <w:t>CS Site-Specific Factor</w:t>
            </w:r>
            <w:r w:rsidR="009819F3">
              <w:t xml:space="preserve"> 7</w:t>
            </w:r>
          </w:p>
        </w:tc>
        <w:tc>
          <w:tcPr>
            <w:tcW w:w="1967" w:type="dxa"/>
          </w:tcPr>
          <w:p w14:paraId="61843239" w14:textId="0CDE881F" w:rsidR="00DE6D4E" w:rsidRDefault="00C53CE5" w:rsidP="00D23B1A">
            <w:r>
              <w:t>2861</w:t>
            </w:r>
          </w:p>
        </w:tc>
        <w:tc>
          <w:tcPr>
            <w:tcW w:w="1953" w:type="dxa"/>
          </w:tcPr>
          <w:p w14:paraId="27879D29" w14:textId="471CEDAC" w:rsidR="00DE6D4E" w:rsidRDefault="00CB590C" w:rsidP="00D23B1A">
            <w:r>
              <w:t>1021-1023</w:t>
            </w:r>
          </w:p>
        </w:tc>
        <w:tc>
          <w:tcPr>
            <w:tcW w:w="1953" w:type="dxa"/>
          </w:tcPr>
          <w:p w14:paraId="18A4E951" w14:textId="4A451BAF" w:rsidR="00DE6D4E" w:rsidRDefault="008805D5" w:rsidP="00D23B1A">
            <w:r>
              <w:t>3</w:t>
            </w:r>
          </w:p>
        </w:tc>
      </w:tr>
      <w:tr w:rsidR="00DE6D4E" w14:paraId="779E5C8C" w14:textId="77777777" w:rsidTr="004D05C2">
        <w:trPr>
          <w:tblHeader/>
        </w:trPr>
        <w:tc>
          <w:tcPr>
            <w:tcW w:w="2219" w:type="dxa"/>
          </w:tcPr>
          <w:p w14:paraId="3C00950C" w14:textId="62A3B545" w:rsidR="00DE6D4E" w:rsidRDefault="003422D9" w:rsidP="00D23B1A">
            <w:r>
              <w:t>s</w:t>
            </w:r>
            <w:r w:rsidR="00D10C0C">
              <w:t>sf8</w:t>
            </w:r>
          </w:p>
        </w:tc>
        <w:tc>
          <w:tcPr>
            <w:tcW w:w="1978" w:type="dxa"/>
          </w:tcPr>
          <w:p w14:paraId="7D62CFBD" w14:textId="54ECBD33" w:rsidR="00DE6D4E" w:rsidRDefault="00EE5B8E" w:rsidP="00D23B1A">
            <w:r>
              <w:t>CS Site-Specific Factor</w:t>
            </w:r>
            <w:r w:rsidR="009819F3">
              <w:t xml:space="preserve"> 8</w:t>
            </w:r>
          </w:p>
        </w:tc>
        <w:tc>
          <w:tcPr>
            <w:tcW w:w="1967" w:type="dxa"/>
          </w:tcPr>
          <w:p w14:paraId="52C87275" w14:textId="673FAC83" w:rsidR="00DE6D4E" w:rsidRDefault="00AD11E6" w:rsidP="00D23B1A">
            <w:r>
              <w:t>2862</w:t>
            </w:r>
          </w:p>
        </w:tc>
        <w:tc>
          <w:tcPr>
            <w:tcW w:w="1953" w:type="dxa"/>
          </w:tcPr>
          <w:p w14:paraId="6EDBC273" w14:textId="74712916" w:rsidR="00DE6D4E" w:rsidRDefault="00E46243" w:rsidP="00D23B1A">
            <w:r>
              <w:t>1024-1026</w:t>
            </w:r>
          </w:p>
        </w:tc>
        <w:tc>
          <w:tcPr>
            <w:tcW w:w="1953" w:type="dxa"/>
          </w:tcPr>
          <w:p w14:paraId="7FBFAEB5" w14:textId="5843D959" w:rsidR="00DE6D4E" w:rsidRDefault="008805D5" w:rsidP="00D23B1A">
            <w:r>
              <w:t>3</w:t>
            </w:r>
          </w:p>
        </w:tc>
      </w:tr>
      <w:tr w:rsidR="00DE6D4E" w14:paraId="5AB2805F" w14:textId="77777777" w:rsidTr="004D05C2">
        <w:trPr>
          <w:tblHeader/>
        </w:trPr>
        <w:tc>
          <w:tcPr>
            <w:tcW w:w="2219" w:type="dxa"/>
          </w:tcPr>
          <w:p w14:paraId="5F1F78D2" w14:textId="4294CD06" w:rsidR="00DE6D4E" w:rsidRDefault="003422D9" w:rsidP="00D23B1A">
            <w:r>
              <w:t>s</w:t>
            </w:r>
            <w:r w:rsidR="00D10C0C">
              <w:t>sf9</w:t>
            </w:r>
          </w:p>
        </w:tc>
        <w:tc>
          <w:tcPr>
            <w:tcW w:w="1978" w:type="dxa"/>
          </w:tcPr>
          <w:p w14:paraId="556AEA47" w14:textId="19232AF7" w:rsidR="00DE6D4E" w:rsidRDefault="00EE5B8E" w:rsidP="00D23B1A">
            <w:r>
              <w:t>CS Site-Specific Factor</w:t>
            </w:r>
            <w:r w:rsidR="009819F3">
              <w:t xml:space="preserve"> 9</w:t>
            </w:r>
          </w:p>
        </w:tc>
        <w:tc>
          <w:tcPr>
            <w:tcW w:w="1967" w:type="dxa"/>
          </w:tcPr>
          <w:p w14:paraId="01AA8568" w14:textId="10CA0CA3" w:rsidR="00DE6D4E" w:rsidRDefault="00AD11E6" w:rsidP="00D23B1A">
            <w:r>
              <w:t>2863</w:t>
            </w:r>
          </w:p>
        </w:tc>
        <w:tc>
          <w:tcPr>
            <w:tcW w:w="1953" w:type="dxa"/>
          </w:tcPr>
          <w:p w14:paraId="05CC9192" w14:textId="33419DEE" w:rsidR="00DE6D4E" w:rsidRDefault="00300D37" w:rsidP="00D23B1A">
            <w:r>
              <w:t>1027-1029</w:t>
            </w:r>
          </w:p>
        </w:tc>
        <w:tc>
          <w:tcPr>
            <w:tcW w:w="1953" w:type="dxa"/>
          </w:tcPr>
          <w:p w14:paraId="13F936A8" w14:textId="3DF614D5" w:rsidR="00DE6D4E" w:rsidRDefault="008805D5" w:rsidP="00D23B1A">
            <w:r>
              <w:t>3</w:t>
            </w:r>
          </w:p>
        </w:tc>
      </w:tr>
      <w:tr w:rsidR="00017918" w14:paraId="2CD675E6" w14:textId="77777777" w:rsidTr="004D05C2">
        <w:trPr>
          <w:tblHeader/>
        </w:trPr>
        <w:tc>
          <w:tcPr>
            <w:tcW w:w="2219" w:type="dxa"/>
          </w:tcPr>
          <w:p w14:paraId="3200694F" w14:textId="0FD6D9B0" w:rsidR="00017918" w:rsidRDefault="003422D9" w:rsidP="00D23B1A">
            <w:r>
              <w:t>s</w:t>
            </w:r>
            <w:r w:rsidR="00D10C0C">
              <w:t>sf10</w:t>
            </w:r>
          </w:p>
        </w:tc>
        <w:tc>
          <w:tcPr>
            <w:tcW w:w="1978" w:type="dxa"/>
          </w:tcPr>
          <w:p w14:paraId="54D4C37B" w14:textId="75340C9C" w:rsidR="00017918" w:rsidRDefault="00EE5B8E" w:rsidP="00D23B1A">
            <w:r>
              <w:t>CS Site-Specific Factor</w:t>
            </w:r>
            <w:r w:rsidR="009819F3">
              <w:t xml:space="preserve"> 10</w:t>
            </w:r>
          </w:p>
        </w:tc>
        <w:tc>
          <w:tcPr>
            <w:tcW w:w="1967" w:type="dxa"/>
          </w:tcPr>
          <w:p w14:paraId="015C1FFA" w14:textId="32538409" w:rsidR="00017918" w:rsidRDefault="00AD11E6" w:rsidP="00D23B1A">
            <w:r>
              <w:t>2864</w:t>
            </w:r>
          </w:p>
        </w:tc>
        <w:tc>
          <w:tcPr>
            <w:tcW w:w="1953" w:type="dxa"/>
          </w:tcPr>
          <w:p w14:paraId="46436893" w14:textId="7754953D" w:rsidR="00017918" w:rsidRDefault="00300D37" w:rsidP="00D23B1A">
            <w:r>
              <w:t>1030-1032</w:t>
            </w:r>
          </w:p>
        </w:tc>
        <w:tc>
          <w:tcPr>
            <w:tcW w:w="1953" w:type="dxa"/>
          </w:tcPr>
          <w:p w14:paraId="230FB66F" w14:textId="2489FFA1" w:rsidR="00017918" w:rsidRDefault="008805D5" w:rsidP="00D23B1A">
            <w:r>
              <w:t>3</w:t>
            </w:r>
          </w:p>
        </w:tc>
      </w:tr>
      <w:tr w:rsidR="00017918" w14:paraId="589ADBDD" w14:textId="77777777" w:rsidTr="004D05C2">
        <w:trPr>
          <w:tblHeader/>
        </w:trPr>
        <w:tc>
          <w:tcPr>
            <w:tcW w:w="2219" w:type="dxa"/>
          </w:tcPr>
          <w:p w14:paraId="46A0EB97" w14:textId="3C0E44C6" w:rsidR="00017918" w:rsidRDefault="003422D9" w:rsidP="00D23B1A">
            <w:r>
              <w:t>s</w:t>
            </w:r>
            <w:r w:rsidR="00D10C0C">
              <w:t>sf11</w:t>
            </w:r>
          </w:p>
        </w:tc>
        <w:tc>
          <w:tcPr>
            <w:tcW w:w="1978" w:type="dxa"/>
          </w:tcPr>
          <w:p w14:paraId="267ADA12" w14:textId="2344981E" w:rsidR="00017918" w:rsidRDefault="00EE5B8E" w:rsidP="00D23B1A">
            <w:r>
              <w:t>CS Site-Specific Factor</w:t>
            </w:r>
            <w:r w:rsidR="00C81527">
              <w:t xml:space="preserve"> 11</w:t>
            </w:r>
          </w:p>
        </w:tc>
        <w:tc>
          <w:tcPr>
            <w:tcW w:w="1967" w:type="dxa"/>
          </w:tcPr>
          <w:p w14:paraId="520CB2B0" w14:textId="48FD174C" w:rsidR="00017918" w:rsidRDefault="00AD11E6" w:rsidP="00D23B1A">
            <w:r>
              <w:t>2865</w:t>
            </w:r>
          </w:p>
        </w:tc>
        <w:tc>
          <w:tcPr>
            <w:tcW w:w="1953" w:type="dxa"/>
          </w:tcPr>
          <w:p w14:paraId="4C2FF516" w14:textId="038721B3" w:rsidR="00017918" w:rsidRDefault="004857EE" w:rsidP="00D23B1A">
            <w:r>
              <w:t>1033-1035</w:t>
            </w:r>
          </w:p>
        </w:tc>
        <w:tc>
          <w:tcPr>
            <w:tcW w:w="1953" w:type="dxa"/>
          </w:tcPr>
          <w:p w14:paraId="66DA1D17" w14:textId="5D208B91" w:rsidR="00017918" w:rsidRDefault="008805D5" w:rsidP="00D23B1A">
            <w:r>
              <w:t>3</w:t>
            </w:r>
          </w:p>
        </w:tc>
      </w:tr>
      <w:tr w:rsidR="00017918" w14:paraId="588D01B8" w14:textId="77777777" w:rsidTr="004D05C2">
        <w:trPr>
          <w:tblHeader/>
        </w:trPr>
        <w:tc>
          <w:tcPr>
            <w:tcW w:w="2219" w:type="dxa"/>
          </w:tcPr>
          <w:p w14:paraId="055B47F4" w14:textId="32244A5F" w:rsidR="00017918" w:rsidRDefault="003422D9" w:rsidP="00D23B1A">
            <w:r>
              <w:t>s</w:t>
            </w:r>
            <w:r w:rsidR="000A11BA">
              <w:t>sf12</w:t>
            </w:r>
          </w:p>
        </w:tc>
        <w:tc>
          <w:tcPr>
            <w:tcW w:w="1978" w:type="dxa"/>
          </w:tcPr>
          <w:p w14:paraId="19E41689" w14:textId="198C8DAB" w:rsidR="00017918" w:rsidRDefault="00EE5B8E" w:rsidP="00D23B1A">
            <w:r>
              <w:t>CS Site-Specific Factor</w:t>
            </w:r>
            <w:r w:rsidR="00C81527">
              <w:t xml:space="preserve"> 12</w:t>
            </w:r>
          </w:p>
        </w:tc>
        <w:tc>
          <w:tcPr>
            <w:tcW w:w="1967" w:type="dxa"/>
          </w:tcPr>
          <w:p w14:paraId="5E4156C4" w14:textId="3073AA22" w:rsidR="00017918" w:rsidRDefault="00AD11E6" w:rsidP="00D23B1A">
            <w:r>
              <w:t>2866</w:t>
            </w:r>
          </w:p>
        </w:tc>
        <w:tc>
          <w:tcPr>
            <w:tcW w:w="1953" w:type="dxa"/>
          </w:tcPr>
          <w:p w14:paraId="0BAA849C" w14:textId="72248047" w:rsidR="00017918" w:rsidRDefault="004857EE" w:rsidP="00D23B1A">
            <w:r>
              <w:t>1036-1038</w:t>
            </w:r>
          </w:p>
        </w:tc>
        <w:tc>
          <w:tcPr>
            <w:tcW w:w="1953" w:type="dxa"/>
          </w:tcPr>
          <w:p w14:paraId="27ADFB43" w14:textId="44972FD6" w:rsidR="00017918" w:rsidRDefault="008805D5" w:rsidP="00D23B1A">
            <w:r>
              <w:t>3</w:t>
            </w:r>
          </w:p>
        </w:tc>
      </w:tr>
      <w:tr w:rsidR="00017918" w14:paraId="5FD122FC" w14:textId="77777777" w:rsidTr="004D05C2">
        <w:trPr>
          <w:tblHeader/>
        </w:trPr>
        <w:tc>
          <w:tcPr>
            <w:tcW w:w="2219" w:type="dxa"/>
          </w:tcPr>
          <w:p w14:paraId="0A3263D4" w14:textId="586F4534" w:rsidR="00017918" w:rsidRDefault="003422D9" w:rsidP="00D23B1A">
            <w:r>
              <w:t>s</w:t>
            </w:r>
            <w:r w:rsidR="000A11BA">
              <w:t>sf13</w:t>
            </w:r>
          </w:p>
        </w:tc>
        <w:tc>
          <w:tcPr>
            <w:tcW w:w="1978" w:type="dxa"/>
          </w:tcPr>
          <w:p w14:paraId="4A2C6EF7" w14:textId="402399A2" w:rsidR="00017918" w:rsidRDefault="00EE5B8E" w:rsidP="00D23B1A">
            <w:r>
              <w:t>CS Site-Specific Factor</w:t>
            </w:r>
            <w:r w:rsidR="00C81527">
              <w:t xml:space="preserve"> 13</w:t>
            </w:r>
          </w:p>
        </w:tc>
        <w:tc>
          <w:tcPr>
            <w:tcW w:w="1967" w:type="dxa"/>
          </w:tcPr>
          <w:p w14:paraId="25A9E75A" w14:textId="6052A6ED" w:rsidR="00017918" w:rsidRDefault="00AD11E6" w:rsidP="00D23B1A">
            <w:r>
              <w:t>2867</w:t>
            </w:r>
          </w:p>
        </w:tc>
        <w:tc>
          <w:tcPr>
            <w:tcW w:w="1953" w:type="dxa"/>
          </w:tcPr>
          <w:p w14:paraId="021D3793" w14:textId="44CFECB2" w:rsidR="00017918" w:rsidRDefault="00241AF1" w:rsidP="00D23B1A">
            <w:r>
              <w:t>1039-1041</w:t>
            </w:r>
          </w:p>
        </w:tc>
        <w:tc>
          <w:tcPr>
            <w:tcW w:w="1953" w:type="dxa"/>
          </w:tcPr>
          <w:p w14:paraId="35E9A7A5" w14:textId="77130FBD" w:rsidR="00017918" w:rsidRDefault="008805D5" w:rsidP="00D23B1A">
            <w:r>
              <w:t>3</w:t>
            </w:r>
          </w:p>
        </w:tc>
      </w:tr>
      <w:tr w:rsidR="00017918" w14:paraId="7B04958F" w14:textId="77777777" w:rsidTr="004D05C2">
        <w:trPr>
          <w:tblHeader/>
        </w:trPr>
        <w:tc>
          <w:tcPr>
            <w:tcW w:w="2219" w:type="dxa"/>
          </w:tcPr>
          <w:p w14:paraId="6D4F26D7" w14:textId="126E3730" w:rsidR="00017918" w:rsidRDefault="003422D9" w:rsidP="00D23B1A">
            <w:r>
              <w:lastRenderedPageBreak/>
              <w:t>s</w:t>
            </w:r>
            <w:r w:rsidR="000A11BA">
              <w:t>sf14</w:t>
            </w:r>
          </w:p>
        </w:tc>
        <w:tc>
          <w:tcPr>
            <w:tcW w:w="1978" w:type="dxa"/>
          </w:tcPr>
          <w:p w14:paraId="10920856" w14:textId="7804F45E" w:rsidR="00017918" w:rsidRDefault="00EE5B8E" w:rsidP="00D23B1A">
            <w:r>
              <w:t>CS Site-Specific Factor</w:t>
            </w:r>
            <w:r w:rsidR="00AF03DE">
              <w:t xml:space="preserve"> 14</w:t>
            </w:r>
          </w:p>
        </w:tc>
        <w:tc>
          <w:tcPr>
            <w:tcW w:w="1967" w:type="dxa"/>
          </w:tcPr>
          <w:p w14:paraId="4D567307" w14:textId="21DA7FEE" w:rsidR="00017918" w:rsidRDefault="002F2BC3" w:rsidP="00D23B1A">
            <w:r>
              <w:t>2868</w:t>
            </w:r>
          </w:p>
        </w:tc>
        <w:tc>
          <w:tcPr>
            <w:tcW w:w="1953" w:type="dxa"/>
          </w:tcPr>
          <w:p w14:paraId="0887BEB2" w14:textId="5DF4DB5F" w:rsidR="00017918" w:rsidRDefault="00EA4CBB" w:rsidP="00D23B1A">
            <w:r>
              <w:t>1042-1044</w:t>
            </w:r>
          </w:p>
        </w:tc>
        <w:tc>
          <w:tcPr>
            <w:tcW w:w="1953" w:type="dxa"/>
          </w:tcPr>
          <w:p w14:paraId="5AAB5C66" w14:textId="314FAE30" w:rsidR="00017918" w:rsidRDefault="008805D5" w:rsidP="00D23B1A">
            <w:r>
              <w:t>3</w:t>
            </w:r>
          </w:p>
        </w:tc>
      </w:tr>
      <w:tr w:rsidR="00017918" w14:paraId="7A01E034" w14:textId="77777777" w:rsidTr="004D05C2">
        <w:trPr>
          <w:tblHeader/>
        </w:trPr>
        <w:tc>
          <w:tcPr>
            <w:tcW w:w="2219" w:type="dxa"/>
          </w:tcPr>
          <w:p w14:paraId="7081C1AA" w14:textId="4449527C" w:rsidR="00017918" w:rsidRDefault="003422D9" w:rsidP="00D23B1A">
            <w:r>
              <w:t>s</w:t>
            </w:r>
            <w:r w:rsidR="000A11BA">
              <w:t>sf15</w:t>
            </w:r>
          </w:p>
        </w:tc>
        <w:tc>
          <w:tcPr>
            <w:tcW w:w="1978" w:type="dxa"/>
          </w:tcPr>
          <w:p w14:paraId="3CEF9D8E" w14:textId="711FAE0F" w:rsidR="00017918" w:rsidRDefault="00EE5B8E" w:rsidP="00D23B1A">
            <w:r>
              <w:t>CS Site-Specific Factor</w:t>
            </w:r>
            <w:r w:rsidR="00AF03DE">
              <w:t xml:space="preserve"> 15</w:t>
            </w:r>
          </w:p>
        </w:tc>
        <w:tc>
          <w:tcPr>
            <w:tcW w:w="1967" w:type="dxa"/>
          </w:tcPr>
          <w:p w14:paraId="4F7C21BC" w14:textId="566A95B1" w:rsidR="00017918" w:rsidRDefault="002F2BC3" w:rsidP="00D23B1A">
            <w:r>
              <w:t>2869</w:t>
            </w:r>
          </w:p>
        </w:tc>
        <w:tc>
          <w:tcPr>
            <w:tcW w:w="1953" w:type="dxa"/>
          </w:tcPr>
          <w:p w14:paraId="6826F845" w14:textId="740E0E93" w:rsidR="00017918" w:rsidRDefault="00DC1E7E" w:rsidP="00D23B1A">
            <w:r>
              <w:t>1045-1047</w:t>
            </w:r>
          </w:p>
        </w:tc>
        <w:tc>
          <w:tcPr>
            <w:tcW w:w="1953" w:type="dxa"/>
          </w:tcPr>
          <w:p w14:paraId="3A0F5A24" w14:textId="58DA29E6" w:rsidR="00017918" w:rsidRDefault="008805D5" w:rsidP="00D23B1A">
            <w:r>
              <w:t>3</w:t>
            </w:r>
          </w:p>
        </w:tc>
      </w:tr>
      <w:tr w:rsidR="00017918" w14:paraId="06EA5D33" w14:textId="77777777" w:rsidTr="004D05C2">
        <w:trPr>
          <w:tblHeader/>
        </w:trPr>
        <w:tc>
          <w:tcPr>
            <w:tcW w:w="2219" w:type="dxa"/>
          </w:tcPr>
          <w:p w14:paraId="6769D3FD" w14:textId="0ADE671A" w:rsidR="00017918" w:rsidRDefault="003422D9" w:rsidP="00D23B1A">
            <w:r>
              <w:t>s</w:t>
            </w:r>
            <w:r w:rsidR="000A11BA">
              <w:t>sf16</w:t>
            </w:r>
          </w:p>
        </w:tc>
        <w:tc>
          <w:tcPr>
            <w:tcW w:w="1978" w:type="dxa"/>
          </w:tcPr>
          <w:p w14:paraId="61F680A0" w14:textId="676575A6" w:rsidR="00017918" w:rsidRDefault="00EE5B8E" w:rsidP="00D23B1A">
            <w:r>
              <w:t>CS Site-Specific Factor</w:t>
            </w:r>
            <w:r w:rsidR="00AF03DE">
              <w:t xml:space="preserve"> 16</w:t>
            </w:r>
          </w:p>
        </w:tc>
        <w:tc>
          <w:tcPr>
            <w:tcW w:w="1967" w:type="dxa"/>
          </w:tcPr>
          <w:p w14:paraId="48B173A9" w14:textId="51FD8509" w:rsidR="00017918" w:rsidRDefault="002F2BC3" w:rsidP="00D23B1A">
            <w:r>
              <w:t>2870</w:t>
            </w:r>
          </w:p>
        </w:tc>
        <w:tc>
          <w:tcPr>
            <w:tcW w:w="1953" w:type="dxa"/>
          </w:tcPr>
          <w:p w14:paraId="5AAEE5B2" w14:textId="71013714" w:rsidR="00017918" w:rsidRDefault="0075437E" w:rsidP="00D23B1A">
            <w:r>
              <w:t>1048-1050</w:t>
            </w:r>
          </w:p>
        </w:tc>
        <w:tc>
          <w:tcPr>
            <w:tcW w:w="1953" w:type="dxa"/>
          </w:tcPr>
          <w:p w14:paraId="02AECC90" w14:textId="44863AD1" w:rsidR="00017918" w:rsidRDefault="008805D5" w:rsidP="00D23B1A">
            <w:r>
              <w:t>3</w:t>
            </w:r>
          </w:p>
        </w:tc>
      </w:tr>
      <w:tr w:rsidR="00017918" w14:paraId="5714E00C" w14:textId="77777777" w:rsidTr="004D05C2">
        <w:trPr>
          <w:tblHeader/>
        </w:trPr>
        <w:tc>
          <w:tcPr>
            <w:tcW w:w="2219" w:type="dxa"/>
          </w:tcPr>
          <w:p w14:paraId="6B6C66A9" w14:textId="78D638E6" w:rsidR="00017918" w:rsidRDefault="003422D9" w:rsidP="00D23B1A">
            <w:r>
              <w:t>s</w:t>
            </w:r>
            <w:r w:rsidR="000A11BA">
              <w:t>sf17</w:t>
            </w:r>
          </w:p>
        </w:tc>
        <w:tc>
          <w:tcPr>
            <w:tcW w:w="1978" w:type="dxa"/>
          </w:tcPr>
          <w:p w14:paraId="38AB64E5" w14:textId="3A5F596A" w:rsidR="00017918" w:rsidRDefault="00EE5B8E" w:rsidP="00D23B1A">
            <w:r>
              <w:t>CS Site-Specific Factor</w:t>
            </w:r>
            <w:r w:rsidR="00AF03DE">
              <w:t xml:space="preserve"> 17</w:t>
            </w:r>
          </w:p>
        </w:tc>
        <w:tc>
          <w:tcPr>
            <w:tcW w:w="1967" w:type="dxa"/>
          </w:tcPr>
          <w:p w14:paraId="224A76A4" w14:textId="0F208A79" w:rsidR="00017918" w:rsidRDefault="00307E6A" w:rsidP="00D23B1A">
            <w:r>
              <w:t>2871</w:t>
            </w:r>
          </w:p>
        </w:tc>
        <w:tc>
          <w:tcPr>
            <w:tcW w:w="1953" w:type="dxa"/>
          </w:tcPr>
          <w:p w14:paraId="1DB63611" w14:textId="56AAEE7A" w:rsidR="00017918" w:rsidRDefault="0075437E" w:rsidP="00D23B1A">
            <w:r>
              <w:t>1051-1053</w:t>
            </w:r>
          </w:p>
        </w:tc>
        <w:tc>
          <w:tcPr>
            <w:tcW w:w="1953" w:type="dxa"/>
          </w:tcPr>
          <w:p w14:paraId="7244DE66" w14:textId="6C8B2ABB" w:rsidR="00017918" w:rsidRDefault="008805D5" w:rsidP="00D23B1A">
            <w:r>
              <w:t>3</w:t>
            </w:r>
          </w:p>
        </w:tc>
      </w:tr>
      <w:tr w:rsidR="00017918" w14:paraId="5BCD42B0" w14:textId="77777777" w:rsidTr="004D05C2">
        <w:trPr>
          <w:tblHeader/>
        </w:trPr>
        <w:tc>
          <w:tcPr>
            <w:tcW w:w="2219" w:type="dxa"/>
          </w:tcPr>
          <w:p w14:paraId="7B19A655" w14:textId="52DEE25D" w:rsidR="00017918" w:rsidRDefault="003422D9" w:rsidP="00D23B1A">
            <w:r>
              <w:t>s</w:t>
            </w:r>
            <w:r w:rsidR="000A11BA">
              <w:t>sf18</w:t>
            </w:r>
          </w:p>
        </w:tc>
        <w:tc>
          <w:tcPr>
            <w:tcW w:w="1978" w:type="dxa"/>
          </w:tcPr>
          <w:p w14:paraId="220F0C6F" w14:textId="76F617DD" w:rsidR="00017918" w:rsidRDefault="00EE5B8E" w:rsidP="00D23B1A">
            <w:r>
              <w:t>CS Site-Specific Factor</w:t>
            </w:r>
            <w:r w:rsidR="00AF03DE">
              <w:t xml:space="preserve"> 18</w:t>
            </w:r>
          </w:p>
        </w:tc>
        <w:tc>
          <w:tcPr>
            <w:tcW w:w="1967" w:type="dxa"/>
          </w:tcPr>
          <w:p w14:paraId="365CB40C" w14:textId="6E6CECF1" w:rsidR="00017918" w:rsidRDefault="00307E6A" w:rsidP="00D23B1A">
            <w:r>
              <w:t>2872</w:t>
            </w:r>
          </w:p>
        </w:tc>
        <w:tc>
          <w:tcPr>
            <w:tcW w:w="1953" w:type="dxa"/>
          </w:tcPr>
          <w:p w14:paraId="1D741344" w14:textId="0269D039" w:rsidR="00017918" w:rsidRDefault="00AE567B" w:rsidP="00D23B1A">
            <w:r>
              <w:t>1054-1056</w:t>
            </w:r>
          </w:p>
        </w:tc>
        <w:tc>
          <w:tcPr>
            <w:tcW w:w="1953" w:type="dxa"/>
          </w:tcPr>
          <w:p w14:paraId="0913E88E" w14:textId="31F33ABA" w:rsidR="00017918" w:rsidRDefault="008805D5" w:rsidP="00D23B1A">
            <w:r>
              <w:t>3</w:t>
            </w:r>
          </w:p>
        </w:tc>
      </w:tr>
      <w:tr w:rsidR="00017918" w14:paraId="1B4AA15F" w14:textId="77777777" w:rsidTr="004D05C2">
        <w:trPr>
          <w:tblHeader/>
        </w:trPr>
        <w:tc>
          <w:tcPr>
            <w:tcW w:w="2219" w:type="dxa"/>
          </w:tcPr>
          <w:p w14:paraId="194993DB" w14:textId="2A445AA7" w:rsidR="00017918" w:rsidRDefault="003422D9" w:rsidP="00D23B1A">
            <w:r>
              <w:t>s</w:t>
            </w:r>
            <w:r w:rsidR="000A11BA">
              <w:t>sf19</w:t>
            </w:r>
          </w:p>
        </w:tc>
        <w:tc>
          <w:tcPr>
            <w:tcW w:w="1978" w:type="dxa"/>
          </w:tcPr>
          <w:p w14:paraId="36B9F0C1" w14:textId="59FE69C0" w:rsidR="00017918" w:rsidRDefault="00EE5B8E" w:rsidP="00D23B1A">
            <w:r>
              <w:t>CS Site-Specific Factor</w:t>
            </w:r>
            <w:r w:rsidR="00AF03DE">
              <w:t xml:space="preserve"> 19</w:t>
            </w:r>
          </w:p>
        </w:tc>
        <w:tc>
          <w:tcPr>
            <w:tcW w:w="1967" w:type="dxa"/>
          </w:tcPr>
          <w:p w14:paraId="1655FECC" w14:textId="63CAC11A" w:rsidR="00017918" w:rsidRDefault="00307E6A" w:rsidP="00D23B1A">
            <w:r>
              <w:t>2873</w:t>
            </w:r>
          </w:p>
        </w:tc>
        <w:tc>
          <w:tcPr>
            <w:tcW w:w="1953" w:type="dxa"/>
          </w:tcPr>
          <w:p w14:paraId="7C1C940C" w14:textId="2C186FD4" w:rsidR="00017918" w:rsidRDefault="006B0212" w:rsidP="00D23B1A">
            <w:r>
              <w:t>1057-1059</w:t>
            </w:r>
          </w:p>
        </w:tc>
        <w:tc>
          <w:tcPr>
            <w:tcW w:w="1953" w:type="dxa"/>
          </w:tcPr>
          <w:p w14:paraId="6F689C8C" w14:textId="5B20AF89" w:rsidR="00017918" w:rsidRDefault="008805D5" w:rsidP="00D23B1A">
            <w:r>
              <w:t>3</w:t>
            </w:r>
          </w:p>
        </w:tc>
      </w:tr>
      <w:tr w:rsidR="00017918" w14:paraId="6FC65D8E" w14:textId="77777777" w:rsidTr="004D05C2">
        <w:trPr>
          <w:tblHeader/>
        </w:trPr>
        <w:tc>
          <w:tcPr>
            <w:tcW w:w="2219" w:type="dxa"/>
          </w:tcPr>
          <w:p w14:paraId="47678FFA" w14:textId="5EC46A7F" w:rsidR="00017918" w:rsidRDefault="003422D9" w:rsidP="00D23B1A">
            <w:r>
              <w:t>s</w:t>
            </w:r>
            <w:r w:rsidR="000A11BA">
              <w:t>sf20</w:t>
            </w:r>
          </w:p>
        </w:tc>
        <w:tc>
          <w:tcPr>
            <w:tcW w:w="1978" w:type="dxa"/>
          </w:tcPr>
          <w:p w14:paraId="6B0B3BB7" w14:textId="102BDD52" w:rsidR="00017918" w:rsidRDefault="00EE5B8E" w:rsidP="00D23B1A">
            <w:r>
              <w:t>CS Site-Specific Factor</w:t>
            </w:r>
            <w:r w:rsidR="00AF03DE">
              <w:t xml:space="preserve"> 20</w:t>
            </w:r>
          </w:p>
        </w:tc>
        <w:tc>
          <w:tcPr>
            <w:tcW w:w="1967" w:type="dxa"/>
          </w:tcPr>
          <w:p w14:paraId="28FEC9C7" w14:textId="745EDD7B" w:rsidR="00017918" w:rsidRDefault="00307E6A" w:rsidP="00D23B1A">
            <w:r>
              <w:t>2874</w:t>
            </w:r>
          </w:p>
        </w:tc>
        <w:tc>
          <w:tcPr>
            <w:tcW w:w="1953" w:type="dxa"/>
          </w:tcPr>
          <w:p w14:paraId="518F9927" w14:textId="2F708F9D" w:rsidR="00017918" w:rsidRDefault="00E7587B" w:rsidP="00D23B1A">
            <w:r>
              <w:t>1060-1062</w:t>
            </w:r>
          </w:p>
        </w:tc>
        <w:tc>
          <w:tcPr>
            <w:tcW w:w="1953" w:type="dxa"/>
          </w:tcPr>
          <w:p w14:paraId="0CF36069" w14:textId="36B1FC0B" w:rsidR="00017918" w:rsidRDefault="008805D5" w:rsidP="00D23B1A">
            <w:r>
              <w:t>3</w:t>
            </w:r>
          </w:p>
        </w:tc>
      </w:tr>
      <w:tr w:rsidR="00017918" w14:paraId="013E5B48" w14:textId="77777777" w:rsidTr="004D05C2">
        <w:trPr>
          <w:tblHeader/>
        </w:trPr>
        <w:tc>
          <w:tcPr>
            <w:tcW w:w="2219" w:type="dxa"/>
          </w:tcPr>
          <w:p w14:paraId="35937B60" w14:textId="3688A73C" w:rsidR="00017918" w:rsidRDefault="003422D9" w:rsidP="00D23B1A">
            <w:r>
              <w:t>s</w:t>
            </w:r>
            <w:r w:rsidR="00393DE4">
              <w:t>sf21</w:t>
            </w:r>
          </w:p>
        </w:tc>
        <w:tc>
          <w:tcPr>
            <w:tcW w:w="1978" w:type="dxa"/>
          </w:tcPr>
          <w:p w14:paraId="75F0D409" w14:textId="7DD63BD9" w:rsidR="00017918" w:rsidRDefault="00A4002E" w:rsidP="00D23B1A">
            <w:r>
              <w:t>CS Site-Specific Factor</w:t>
            </w:r>
            <w:r w:rsidR="00AF03DE">
              <w:t xml:space="preserve"> 21</w:t>
            </w:r>
          </w:p>
        </w:tc>
        <w:tc>
          <w:tcPr>
            <w:tcW w:w="1967" w:type="dxa"/>
          </w:tcPr>
          <w:p w14:paraId="33034605" w14:textId="00D4B964" w:rsidR="00017918" w:rsidRDefault="001518A4" w:rsidP="00D23B1A">
            <w:r>
              <w:t>2875</w:t>
            </w:r>
          </w:p>
        </w:tc>
        <w:tc>
          <w:tcPr>
            <w:tcW w:w="1953" w:type="dxa"/>
          </w:tcPr>
          <w:p w14:paraId="1FA20543" w14:textId="0C423FDF" w:rsidR="00017918" w:rsidRDefault="00E7587B" w:rsidP="00D23B1A">
            <w:r>
              <w:t>1063-1065</w:t>
            </w:r>
          </w:p>
        </w:tc>
        <w:tc>
          <w:tcPr>
            <w:tcW w:w="1953" w:type="dxa"/>
          </w:tcPr>
          <w:p w14:paraId="25B08DD8" w14:textId="05DE2805" w:rsidR="00017918" w:rsidRDefault="008805D5" w:rsidP="00D23B1A">
            <w:r>
              <w:t>3</w:t>
            </w:r>
          </w:p>
        </w:tc>
      </w:tr>
      <w:tr w:rsidR="00017918" w14:paraId="0E496513" w14:textId="77777777" w:rsidTr="004D05C2">
        <w:trPr>
          <w:tblHeader/>
        </w:trPr>
        <w:tc>
          <w:tcPr>
            <w:tcW w:w="2219" w:type="dxa"/>
          </w:tcPr>
          <w:p w14:paraId="77D44A50" w14:textId="4AB383A6" w:rsidR="00017918" w:rsidRDefault="003422D9" w:rsidP="00D23B1A">
            <w:r>
              <w:t>s</w:t>
            </w:r>
            <w:r w:rsidR="00393DE4">
              <w:t>sf22</w:t>
            </w:r>
          </w:p>
        </w:tc>
        <w:tc>
          <w:tcPr>
            <w:tcW w:w="1978" w:type="dxa"/>
          </w:tcPr>
          <w:p w14:paraId="2633CDBC" w14:textId="1EC2E25B" w:rsidR="00017918" w:rsidRDefault="00A4002E" w:rsidP="00D23B1A">
            <w:r>
              <w:t>CS Site-Specific Factor</w:t>
            </w:r>
            <w:r w:rsidR="00AF03DE">
              <w:t xml:space="preserve"> 22</w:t>
            </w:r>
          </w:p>
        </w:tc>
        <w:tc>
          <w:tcPr>
            <w:tcW w:w="1967" w:type="dxa"/>
          </w:tcPr>
          <w:p w14:paraId="2C6863B7" w14:textId="7BD8DCC9" w:rsidR="00017918" w:rsidRDefault="001518A4" w:rsidP="00D23B1A">
            <w:r>
              <w:t>2876</w:t>
            </w:r>
          </w:p>
        </w:tc>
        <w:tc>
          <w:tcPr>
            <w:tcW w:w="1953" w:type="dxa"/>
          </w:tcPr>
          <w:p w14:paraId="3BC622B8" w14:textId="64990C93" w:rsidR="00017918" w:rsidRDefault="00E7587B" w:rsidP="00D23B1A">
            <w:r>
              <w:t>1066-1068</w:t>
            </w:r>
          </w:p>
        </w:tc>
        <w:tc>
          <w:tcPr>
            <w:tcW w:w="1953" w:type="dxa"/>
          </w:tcPr>
          <w:p w14:paraId="3B2ED25F" w14:textId="0FD8A928" w:rsidR="00017918" w:rsidRDefault="008805D5" w:rsidP="00D23B1A">
            <w:r>
              <w:t>3</w:t>
            </w:r>
          </w:p>
        </w:tc>
      </w:tr>
      <w:tr w:rsidR="00017918" w14:paraId="297A6AA8" w14:textId="77777777" w:rsidTr="004D05C2">
        <w:trPr>
          <w:tblHeader/>
        </w:trPr>
        <w:tc>
          <w:tcPr>
            <w:tcW w:w="2219" w:type="dxa"/>
          </w:tcPr>
          <w:p w14:paraId="43965310" w14:textId="7DDAC0CC" w:rsidR="00017918" w:rsidRDefault="003422D9" w:rsidP="00D23B1A">
            <w:r>
              <w:t>s</w:t>
            </w:r>
            <w:r w:rsidR="00393DE4">
              <w:t>sf23</w:t>
            </w:r>
          </w:p>
        </w:tc>
        <w:tc>
          <w:tcPr>
            <w:tcW w:w="1978" w:type="dxa"/>
          </w:tcPr>
          <w:p w14:paraId="78FD6560" w14:textId="35726D8A" w:rsidR="00017918" w:rsidRDefault="00A4002E" w:rsidP="00D23B1A">
            <w:r>
              <w:t>CS Site-Specific Factor</w:t>
            </w:r>
            <w:r w:rsidR="00AF03DE">
              <w:t xml:space="preserve"> 23</w:t>
            </w:r>
          </w:p>
        </w:tc>
        <w:tc>
          <w:tcPr>
            <w:tcW w:w="1967" w:type="dxa"/>
          </w:tcPr>
          <w:p w14:paraId="2C27088A" w14:textId="499AF259" w:rsidR="00017918" w:rsidRDefault="001518A4" w:rsidP="00D23B1A">
            <w:r>
              <w:t>2877</w:t>
            </w:r>
          </w:p>
        </w:tc>
        <w:tc>
          <w:tcPr>
            <w:tcW w:w="1953" w:type="dxa"/>
          </w:tcPr>
          <w:p w14:paraId="707F68ED" w14:textId="772ECFE1" w:rsidR="00017918" w:rsidRDefault="00784BF3" w:rsidP="00D23B1A">
            <w:r>
              <w:t>1069-1071</w:t>
            </w:r>
          </w:p>
        </w:tc>
        <w:tc>
          <w:tcPr>
            <w:tcW w:w="1953" w:type="dxa"/>
          </w:tcPr>
          <w:p w14:paraId="62E94149" w14:textId="0561B13A" w:rsidR="00017918" w:rsidRDefault="008805D5" w:rsidP="00D23B1A">
            <w:r>
              <w:t>3</w:t>
            </w:r>
          </w:p>
        </w:tc>
      </w:tr>
      <w:tr w:rsidR="00017918" w14:paraId="696ED19B" w14:textId="77777777" w:rsidTr="004D05C2">
        <w:trPr>
          <w:tblHeader/>
        </w:trPr>
        <w:tc>
          <w:tcPr>
            <w:tcW w:w="2219" w:type="dxa"/>
          </w:tcPr>
          <w:p w14:paraId="571EE706" w14:textId="038F4800" w:rsidR="00017918" w:rsidRDefault="003422D9" w:rsidP="00D23B1A">
            <w:r>
              <w:t>s</w:t>
            </w:r>
            <w:r w:rsidR="00393DE4">
              <w:t>sf24</w:t>
            </w:r>
          </w:p>
        </w:tc>
        <w:tc>
          <w:tcPr>
            <w:tcW w:w="1978" w:type="dxa"/>
          </w:tcPr>
          <w:p w14:paraId="5791C491" w14:textId="01E10E9E" w:rsidR="00017918" w:rsidRDefault="00A4002E" w:rsidP="00D23B1A">
            <w:r>
              <w:t>CS Site-Specific Factor</w:t>
            </w:r>
            <w:r w:rsidR="00AF03DE">
              <w:t xml:space="preserve"> 24</w:t>
            </w:r>
          </w:p>
        </w:tc>
        <w:tc>
          <w:tcPr>
            <w:tcW w:w="1967" w:type="dxa"/>
          </w:tcPr>
          <w:p w14:paraId="0E2EE464" w14:textId="585011EE" w:rsidR="00017918" w:rsidRDefault="001518A4" w:rsidP="00D23B1A">
            <w:r>
              <w:t>2878</w:t>
            </w:r>
          </w:p>
        </w:tc>
        <w:tc>
          <w:tcPr>
            <w:tcW w:w="1953" w:type="dxa"/>
          </w:tcPr>
          <w:p w14:paraId="37FC9184" w14:textId="33AF5E0B" w:rsidR="00017918" w:rsidRDefault="002D4601" w:rsidP="00D23B1A">
            <w:r>
              <w:t>1072-1074</w:t>
            </w:r>
          </w:p>
        </w:tc>
        <w:tc>
          <w:tcPr>
            <w:tcW w:w="1953" w:type="dxa"/>
          </w:tcPr>
          <w:p w14:paraId="6F674FD7" w14:textId="2AC5E7FD" w:rsidR="00017918" w:rsidRDefault="008805D5" w:rsidP="00D23B1A">
            <w:r>
              <w:t>3</w:t>
            </w:r>
          </w:p>
        </w:tc>
      </w:tr>
      <w:tr w:rsidR="00017918" w14:paraId="5EEBDCDF" w14:textId="77777777" w:rsidTr="004D05C2">
        <w:trPr>
          <w:tblHeader/>
        </w:trPr>
        <w:tc>
          <w:tcPr>
            <w:tcW w:w="2219" w:type="dxa"/>
          </w:tcPr>
          <w:p w14:paraId="6215BE0E" w14:textId="1E237B6A" w:rsidR="00017918" w:rsidRDefault="003422D9" w:rsidP="00D23B1A">
            <w:r>
              <w:t>s</w:t>
            </w:r>
            <w:r w:rsidR="00393DE4">
              <w:t>sf25</w:t>
            </w:r>
          </w:p>
        </w:tc>
        <w:tc>
          <w:tcPr>
            <w:tcW w:w="1978" w:type="dxa"/>
          </w:tcPr>
          <w:p w14:paraId="77290B34" w14:textId="31FA81D1" w:rsidR="00017918" w:rsidRDefault="00A4002E" w:rsidP="00D23B1A">
            <w:r>
              <w:t>CS Site-Specific Factor</w:t>
            </w:r>
            <w:r w:rsidR="00AF03DE">
              <w:t xml:space="preserve"> 25</w:t>
            </w:r>
          </w:p>
        </w:tc>
        <w:tc>
          <w:tcPr>
            <w:tcW w:w="1967" w:type="dxa"/>
          </w:tcPr>
          <w:p w14:paraId="7C9FCE36" w14:textId="12CCA9E3" w:rsidR="00017918" w:rsidRDefault="001518A4" w:rsidP="00D23B1A">
            <w:r>
              <w:t>2879</w:t>
            </w:r>
          </w:p>
        </w:tc>
        <w:tc>
          <w:tcPr>
            <w:tcW w:w="1953" w:type="dxa"/>
          </w:tcPr>
          <w:p w14:paraId="19B6E56E" w14:textId="376E8660" w:rsidR="00017918" w:rsidRDefault="000172F7" w:rsidP="00D23B1A">
            <w:r>
              <w:t>1075-1077</w:t>
            </w:r>
          </w:p>
        </w:tc>
        <w:tc>
          <w:tcPr>
            <w:tcW w:w="1953" w:type="dxa"/>
          </w:tcPr>
          <w:p w14:paraId="188C7186" w14:textId="0FFAFCEE" w:rsidR="00017918" w:rsidRDefault="008805D5" w:rsidP="00D23B1A">
            <w:r>
              <w:t>3</w:t>
            </w:r>
          </w:p>
        </w:tc>
      </w:tr>
      <w:tr w:rsidR="00017918" w14:paraId="7E0591CF" w14:textId="77777777" w:rsidTr="004D05C2">
        <w:trPr>
          <w:tblHeader/>
        </w:trPr>
        <w:tc>
          <w:tcPr>
            <w:tcW w:w="2219" w:type="dxa"/>
          </w:tcPr>
          <w:p w14:paraId="312CA910" w14:textId="37A7C157" w:rsidR="00017918" w:rsidRDefault="00A61047" w:rsidP="00D23B1A">
            <w:r>
              <w:t>c</w:t>
            </w:r>
            <w:r w:rsidR="00B25DC7">
              <w:t>linical_T</w:t>
            </w:r>
          </w:p>
        </w:tc>
        <w:tc>
          <w:tcPr>
            <w:tcW w:w="1978" w:type="dxa"/>
          </w:tcPr>
          <w:p w14:paraId="195E94C5" w14:textId="57155189" w:rsidR="00017918" w:rsidRDefault="00823A9D" w:rsidP="00D23B1A">
            <w:r>
              <w:t>TNM Clin T</w:t>
            </w:r>
          </w:p>
        </w:tc>
        <w:tc>
          <w:tcPr>
            <w:tcW w:w="1967" w:type="dxa"/>
          </w:tcPr>
          <w:p w14:paraId="5C7E07C1" w14:textId="1B6D876A" w:rsidR="00017918" w:rsidRDefault="00823A9D" w:rsidP="00D23B1A">
            <w:r>
              <w:t>940</w:t>
            </w:r>
          </w:p>
        </w:tc>
        <w:tc>
          <w:tcPr>
            <w:tcW w:w="1953" w:type="dxa"/>
          </w:tcPr>
          <w:p w14:paraId="69FC6E2C" w14:textId="4A5A07F0" w:rsidR="00017918" w:rsidRDefault="00823A9D" w:rsidP="00D23B1A">
            <w:r>
              <w:t>958-961</w:t>
            </w:r>
          </w:p>
        </w:tc>
        <w:tc>
          <w:tcPr>
            <w:tcW w:w="1953" w:type="dxa"/>
          </w:tcPr>
          <w:p w14:paraId="141B7FE1" w14:textId="7AEF574E" w:rsidR="00017918" w:rsidRDefault="00823A9D" w:rsidP="00D23B1A">
            <w:r>
              <w:t>4</w:t>
            </w:r>
          </w:p>
        </w:tc>
      </w:tr>
      <w:tr w:rsidR="00017918" w14:paraId="32BA53D6" w14:textId="77777777" w:rsidTr="004D05C2">
        <w:trPr>
          <w:tblHeader/>
        </w:trPr>
        <w:tc>
          <w:tcPr>
            <w:tcW w:w="2219" w:type="dxa"/>
          </w:tcPr>
          <w:p w14:paraId="55A351C5" w14:textId="55E3CD2A" w:rsidR="00017918" w:rsidRDefault="00A61047" w:rsidP="00D23B1A">
            <w:r>
              <w:t>c</w:t>
            </w:r>
            <w:r w:rsidR="00B25DC7">
              <w:t>linical_N</w:t>
            </w:r>
          </w:p>
        </w:tc>
        <w:tc>
          <w:tcPr>
            <w:tcW w:w="1978" w:type="dxa"/>
          </w:tcPr>
          <w:p w14:paraId="7584C309" w14:textId="67E5DF04" w:rsidR="00017918" w:rsidRDefault="00823A9D" w:rsidP="00D23B1A">
            <w:r>
              <w:t>TNM Clin N</w:t>
            </w:r>
          </w:p>
        </w:tc>
        <w:tc>
          <w:tcPr>
            <w:tcW w:w="1967" w:type="dxa"/>
          </w:tcPr>
          <w:p w14:paraId="013B339F" w14:textId="53F0C10D" w:rsidR="00017918" w:rsidRDefault="00823A9D" w:rsidP="00D23B1A">
            <w:r>
              <w:t>950</w:t>
            </w:r>
          </w:p>
        </w:tc>
        <w:tc>
          <w:tcPr>
            <w:tcW w:w="1953" w:type="dxa"/>
          </w:tcPr>
          <w:p w14:paraId="57381E45" w14:textId="4AF5325D" w:rsidR="00017918" w:rsidRDefault="00823A9D" w:rsidP="00D23B1A">
            <w:r>
              <w:t>962-965</w:t>
            </w:r>
          </w:p>
        </w:tc>
        <w:tc>
          <w:tcPr>
            <w:tcW w:w="1953" w:type="dxa"/>
          </w:tcPr>
          <w:p w14:paraId="1EEE3029" w14:textId="3B99EA55" w:rsidR="00017918" w:rsidRDefault="00823A9D" w:rsidP="00D23B1A">
            <w:r>
              <w:t>4</w:t>
            </w:r>
          </w:p>
        </w:tc>
      </w:tr>
      <w:tr w:rsidR="00017918" w14:paraId="75DEACB3" w14:textId="77777777" w:rsidTr="004D05C2">
        <w:trPr>
          <w:tblHeader/>
        </w:trPr>
        <w:tc>
          <w:tcPr>
            <w:tcW w:w="2219" w:type="dxa"/>
          </w:tcPr>
          <w:p w14:paraId="45DC6AEB" w14:textId="59EE944C" w:rsidR="00017918" w:rsidRDefault="00A61047" w:rsidP="00D23B1A">
            <w:r>
              <w:t>c</w:t>
            </w:r>
            <w:r w:rsidR="00B25DC7">
              <w:t>linical_M</w:t>
            </w:r>
          </w:p>
        </w:tc>
        <w:tc>
          <w:tcPr>
            <w:tcW w:w="1978" w:type="dxa"/>
          </w:tcPr>
          <w:p w14:paraId="33FE8187" w14:textId="78A98C05" w:rsidR="00017918" w:rsidRDefault="00823A9D" w:rsidP="00D23B1A">
            <w:r>
              <w:t>TNM Clin M</w:t>
            </w:r>
          </w:p>
        </w:tc>
        <w:tc>
          <w:tcPr>
            <w:tcW w:w="1967" w:type="dxa"/>
          </w:tcPr>
          <w:p w14:paraId="45BBEECF" w14:textId="562AFDDE" w:rsidR="00017918" w:rsidRDefault="00823A9D" w:rsidP="00D23B1A">
            <w:r>
              <w:t>960</w:t>
            </w:r>
          </w:p>
        </w:tc>
        <w:tc>
          <w:tcPr>
            <w:tcW w:w="1953" w:type="dxa"/>
          </w:tcPr>
          <w:p w14:paraId="55C56213" w14:textId="1ABFA2D6" w:rsidR="00017918" w:rsidRDefault="00823A9D" w:rsidP="00D23B1A">
            <w:r>
              <w:t>966-969</w:t>
            </w:r>
          </w:p>
        </w:tc>
        <w:tc>
          <w:tcPr>
            <w:tcW w:w="1953" w:type="dxa"/>
          </w:tcPr>
          <w:p w14:paraId="10505BCE" w14:textId="44D6AB0E" w:rsidR="00017918" w:rsidRDefault="00823A9D" w:rsidP="00D23B1A">
            <w:r>
              <w:t>4</w:t>
            </w:r>
          </w:p>
        </w:tc>
      </w:tr>
      <w:tr w:rsidR="00B25DC7" w14:paraId="665E302D" w14:textId="77777777" w:rsidTr="004D05C2">
        <w:trPr>
          <w:tblHeader/>
        </w:trPr>
        <w:tc>
          <w:tcPr>
            <w:tcW w:w="2219" w:type="dxa"/>
          </w:tcPr>
          <w:p w14:paraId="610D868D" w14:textId="3742CDF1" w:rsidR="00B25DC7" w:rsidRDefault="00A61047" w:rsidP="00D23B1A">
            <w:r>
              <w:t>p</w:t>
            </w:r>
            <w:r w:rsidR="00850685">
              <w:t>ath_T</w:t>
            </w:r>
          </w:p>
        </w:tc>
        <w:tc>
          <w:tcPr>
            <w:tcW w:w="1978" w:type="dxa"/>
          </w:tcPr>
          <w:p w14:paraId="5EEFCADA" w14:textId="426E30F5" w:rsidR="00B25DC7" w:rsidRDefault="000307E3" w:rsidP="00D23B1A">
            <w:r>
              <w:t>TNM Path T</w:t>
            </w:r>
          </w:p>
        </w:tc>
        <w:tc>
          <w:tcPr>
            <w:tcW w:w="1967" w:type="dxa"/>
          </w:tcPr>
          <w:p w14:paraId="30460229" w14:textId="43903D9B" w:rsidR="00B25DC7" w:rsidRDefault="000307E3" w:rsidP="00D23B1A">
            <w:r>
              <w:t>880</w:t>
            </w:r>
          </w:p>
        </w:tc>
        <w:tc>
          <w:tcPr>
            <w:tcW w:w="1953" w:type="dxa"/>
          </w:tcPr>
          <w:p w14:paraId="08CDA721" w14:textId="646A145E" w:rsidR="00B25DC7" w:rsidRDefault="000307E3" w:rsidP="00D23B1A">
            <w:r>
              <w:t>940-943</w:t>
            </w:r>
          </w:p>
        </w:tc>
        <w:tc>
          <w:tcPr>
            <w:tcW w:w="1953" w:type="dxa"/>
          </w:tcPr>
          <w:p w14:paraId="5491545C" w14:textId="50C45BC5" w:rsidR="00B25DC7" w:rsidRDefault="000307E3" w:rsidP="00D23B1A">
            <w:r>
              <w:t>4</w:t>
            </w:r>
          </w:p>
        </w:tc>
      </w:tr>
      <w:tr w:rsidR="00B25DC7" w14:paraId="3BF702E5" w14:textId="77777777" w:rsidTr="004D05C2">
        <w:trPr>
          <w:tblHeader/>
        </w:trPr>
        <w:tc>
          <w:tcPr>
            <w:tcW w:w="2219" w:type="dxa"/>
          </w:tcPr>
          <w:p w14:paraId="2B655FFD" w14:textId="67B7A55F" w:rsidR="00B25DC7" w:rsidRDefault="00A61047" w:rsidP="00D23B1A">
            <w:r>
              <w:t>p</w:t>
            </w:r>
            <w:r w:rsidR="00850685">
              <w:t>ath_N</w:t>
            </w:r>
          </w:p>
        </w:tc>
        <w:tc>
          <w:tcPr>
            <w:tcW w:w="1978" w:type="dxa"/>
          </w:tcPr>
          <w:p w14:paraId="6B202867" w14:textId="1858FD53" w:rsidR="00B25DC7" w:rsidRDefault="000307E3" w:rsidP="00D23B1A">
            <w:r>
              <w:t>TNM Path N</w:t>
            </w:r>
          </w:p>
        </w:tc>
        <w:tc>
          <w:tcPr>
            <w:tcW w:w="1967" w:type="dxa"/>
          </w:tcPr>
          <w:p w14:paraId="4BBAD9CC" w14:textId="0F98464B" w:rsidR="00B25DC7" w:rsidRDefault="000307E3" w:rsidP="00D23B1A">
            <w:r>
              <w:t>890</w:t>
            </w:r>
          </w:p>
        </w:tc>
        <w:tc>
          <w:tcPr>
            <w:tcW w:w="1953" w:type="dxa"/>
          </w:tcPr>
          <w:p w14:paraId="5A4253FB" w14:textId="549C5614" w:rsidR="00B25DC7" w:rsidRDefault="000307E3" w:rsidP="00D23B1A">
            <w:r>
              <w:t>944-947</w:t>
            </w:r>
          </w:p>
        </w:tc>
        <w:tc>
          <w:tcPr>
            <w:tcW w:w="1953" w:type="dxa"/>
          </w:tcPr>
          <w:p w14:paraId="3D9C9B1A" w14:textId="180173CE" w:rsidR="00B25DC7" w:rsidRDefault="000307E3" w:rsidP="00D23B1A">
            <w:r>
              <w:t>4</w:t>
            </w:r>
          </w:p>
        </w:tc>
      </w:tr>
      <w:tr w:rsidR="00B25DC7" w14:paraId="7094367E" w14:textId="77777777" w:rsidTr="004D05C2">
        <w:trPr>
          <w:tblHeader/>
        </w:trPr>
        <w:tc>
          <w:tcPr>
            <w:tcW w:w="2219" w:type="dxa"/>
          </w:tcPr>
          <w:p w14:paraId="4629A5E6" w14:textId="18DAB200" w:rsidR="00B25DC7" w:rsidRDefault="00A61047" w:rsidP="00D23B1A">
            <w:r>
              <w:t>p</w:t>
            </w:r>
            <w:r w:rsidR="00850685">
              <w:t>ath_M</w:t>
            </w:r>
          </w:p>
        </w:tc>
        <w:tc>
          <w:tcPr>
            <w:tcW w:w="1978" w:type="dxa"/>
          </w:tcPr>
          <w:p w14:paraId="46CE3415" w14:textId="28FB1638" w:rsidR="00B25DC7" w:rsidRDefault="000307E3" w:rsidP="00D23B1A">
            <w:r>
              <w:t>TNM Path M</w:t>
            </w:r>
          </w:p>
        </w:tc>
        <w:tc>
          <w:tcPr>
            <w:tcW w:w="1967" w:type="dxa"/>
          </w:tcPr>
          <w:p w14:paraId="6FB0E710" w14:textId="5FCD5CB2" w:rsidR="00B25DC7" w:rsidRDefault="000307E3" w:rsidP="00D23B1A">
            <w:r>
              <w:t>900</w:t>
            </w:r>
          </w:p>
        </w:tc>
        <w:tc>
          <w:tcPr>
            <w:tcW w:w="1953" w:type="dxa"/>
          </w:tcPr>
          <w:p w14:paraId="709D3E0E" w14:textId="0C9F27BE" w:rsidR="00B25DC7" w:rsidRDefault="000307E3" w:rsidP="00D23B1A">
            <w:r>
              <w:t>948-951</w:t>
            </w:r>
          </w:p>
        </w:tc>
        <w:tc>
          <w:tcPr>
            <w:tcW w:w="1953" w:type="dxa"/>
          </w:tcPr>
          <w:p w14:paraId="5B6298FE" w14:textId="0AC45425" w:rsidR="00B25DC7" w:rsidRDefault="000307E3" w:rsidP="00D23B1A">
            <w:r>
              <w:t>4</w:t>
            </w:r>
          </w:p>
        </w:tc>
      </w:tr>
      <w:tr w:rsidR="00D00C9B" w14:paraId="1BAC8B18" w14:textId="77777777" w:rsidTr="00D00C9B">
        <w:trPr>
          <w:tblHeader/>
        </w:trPr>
        <w:tc>
          <w:tcPr>
            <w:tcW w:w="10070" w:type="dxa"/>
            <w:gridSpan w:val="5"/>
            <w:shd w:val="clear" w:color="auto" w:fill="BFBFBF" w:themeFill="background1" w:themeFillShade="BF"/>
          </w:tcPr>
          <w:p w14:paraId="1F5BB146" w14:textId="6A80E451" w:rsidR="00D00C9B" w:rsidRDefault="00D00C9B" w:rsidP="00D00C9B">
            <w:pPr>
              <w:jc w:val="center"/>
            </w:pPr>
            <w:r>
              <w:t>Output variables</w:t>
            </w:r>
          </w:p>
        </w:tc>
      </w:tr>
      <w:tr w:rsidR="00B25DC7" w14:paraId="16F47107" w14:textId="77777777" w:rsidTr="004D05C2">
        <w:trPr>
          <w:tblHeader/>
        </w:trPr>
        <w:tc>
          <w:tcPr>
            <w:tcW w:w="2219" w:type="dxa"/>
          </w:tcPr>
          <w:p w14:paraId="16760F1A" w14:textId="17A78BEB" w:rsidR="00B25DC7" w:rsidRDefault="00A61047" w:rsidP="00D23B1A">
            <w:r>
              <w:t>d</w:t>
            </w:r>
            <w:r w:rsidR="004D05C2">
              <w:t>erived_clinical_stage</w:t>
            </w:r>
          </w:p>
        </w:tc>
        <w:tc>
          <w:tcPr>
            <w:tcW w:w="1978" w:type="dxa"/>
          </w:tcPr>
          <w:p w14:paraId="4A2E1CB4" w14:textId="07895BAD" w:rsidR="00B25DC7" w:rsidRDefault="00277335" w:rsidP="00D23B1A">
            <w:r>
              <w:t>NPCR Derived Clin Stg Grp</w:t>
            </w:r>
          </w:p>
        </w:tc>
        <w:tc>
          <w:tcPr>
            <w:tcW w:w="1967" w:type="dxa"/>
          </w:tcPr>
          <w:p w14:paraId="6610116F" w14:textId="3B8EB638" w:rsidR="00B25DC7" w:rsidRDefault="00277335" w:rsidP="00D23B1A">
            <w:r>
              <w:t>3650</w:t>
            </w:r>
          </w:p>
        </w:tc>
        <w:tc>
          <w:tcPr>
            <w:tcW w:w="1953" w:type="dxa"/>
          </w:tcPr>
          <w:p w14:paraId="1179CCAF" w14:textId="6CF148EC" w:rsidR="00B25DC7" w:rsidRDefault="00277335" w:rsidP="00D23B1A">
            <w:r>
              <w:t>896-899</w:t>
            </w:r>
          </w:p>
        </w:tc>
        <w:tc>
          <w:tcPr>
            <w:tcW w:w="1953" w:type="dxa"/>
          </w:tcPr>
          <w:p w14:paraId="08AE04A2" w14:textId="7F8789FB" w:rsidR="00B25DC7" w:rsidRDefault="00277335" w:rsidP="00D23B1A">
            <w:r>
              <w:t>4</w:t>
            </w:r>
          </w:p>
        </w:tc>
      </w:tr>
      <w:tr w:rsidR="00B25DC7" w14:paraId="7C76B6B9" w14:textId="77777777" w:rsidTr="004D05C2">
        <w:trPr>
          <w:tblHeader/>
        </w:trPr>
        <w:tc>
          <w:tcPr>
            <w:tcW w:w="2219" w:type="dxa"/>
          </w:tcPr>
          <w:p w14:paraId="13E51429" w14:textId="13C9C0FF" w:rsidR="00B25DC7" w:rsidRDefault="00A61047" w:rsidP="00D23B1A">
            <w:r>
              <w:t>d</w:t>
            </w:r>
            <w:r w:rsidR="004D05C2">
              <w:t>erived_path_stage</w:t>
            </w:r>
          </w:p>
        </w:tc>
        <w:tc>
          <w:tcPr>
            <w:tcW w:w="1978" w:type="dxa"/>
          </w:tcPr>
          <w:p w14:paraId="56433745" w14:textId="0DC552F4" w:rsidR="00B25DC7" w:rsidRDefault="00277335" w:rsidP="00D23B1A">
            <w:r>
              <w:t>NPCR Derived Path Stg Grp</w:t>
            </w:r>
          </w:p>
        </w:tc>
        <w:tc>
          <w:tcPr>
            <w:tcW w:w="1967" w:type="dxa"/>
          </w:tcPr>
          <w:p w14:paraId="6BAC2BC1" w14:textId="660C1C5A" w:rsidR="00B25DC7" w:rsidRDefault="00277335" w:rsidP="00D23B1A">
            <w:r>
              <w:t>3655</w:t>
            </w:r>
          </w:p>
        </w:tc>
        <w:tc>
          <w:tcPr>
            <w:tcW w:w="1953" w:type="dxa"/>
          </w:tcPr>
          <w:p w14:paraId="47177536" w14:textId="79A88DFF" w:rsidR="00B25DC7" w:rsidRDefault="00277335" w:rsidP="00D23B1A">
            <w:r>
              <w:t>900-903</w:t>
            </w:r>
          </w:p>
        </w:tc>
        <w:tc>
          <w:tcPr>
            <w:tcW w:w="1953" w:type="dxa"/>
          </w:tcPr>
          <w:p w14:paraId="69F87A3F" w14:textId="525C5FA7" w:rsidR="00B25DC7" w:rsidRDefault="00277335" w:rsidP="00D23B1A">
            <w:r>
              <w:t>4</w:t>
            </w:r>
          </w:p>
        </w:tc>
      </w:tr>
    </w:tbl>
    <w:p w14:paraId="147798B5" w14:textId="77777777" w:rsidR="0027639B" w:rsidRDefault="0027639B" w:rsidP="00D23B1A"/>
    <w:p w14:paraId="4B2A19B1" w14:textId="77777777" w:rsidR="0027639B" w:rsidRDefault="0027639B" w:rsidP="00D23B1A"/>
    <w:p w14:paraId="29286F26" w14:textId="77777777" w:rsidR="0027639B" w:rsidRDefault="0027639B" w:rsidP="00D23B1A"/>
    <w:p w14:paraId="0F3CC219" w14:textId="77777777" w:rsidR="0027639B" w:rsidRDefault="0027639B" w:rsidP="00D23B1A"/>
    <w:p w14:paraId="38E01BF7" w14:textId="22E3B9C5" w:rsidR="002D2DDE" w:rsidRDefault="004D2D61" w:rsidP="00D23B1A">
      <w:r>
        <w:t xml:space="preserve">Notable </w:t>
      </w:r>
      <w:r w:rsidR="00DE1235">
        <w:t xml:space="preserve">Methods: </w:t>
      </w:r>
    </w:p>
    <w:p w14:paraId="2009DBB8" w14:textId="09129C29" w:rsidR="002D2DDE" w:rsidRPr="00AC0A6E" w:rsidRDefault="00EB4BD6" w:rsidP="00D23B1A">
      <w:pPr>
        <w:rPr>
          <w:b/>
          <w:sz w:val="28"/>
          <w:szCs w:val="28"/>
        </w:rPr>
      </w:pPr>
      <w:r>
        <w:rPr>
          <w:b/>
          <w:sz w:val="28"/>
          <w:szCs w:val="28"/>
        </w:rPr>
        <w:t>GetDatacardValue</w:t>
      </w:r>
    </w:p>
    <w:p w14:paraId="353EE38F" w14:textId="77777777" w:rsidR="002D2DDE" w:rsidRDefault="002D2DDE" w:rsidP="00D23B1A"/>
    <w:p w14:paraId="22182B7C" w14:textId="33A49931" w:rsidR="002D2DDE" w:rsidRPr="00AC0A6E" w:rsidRDefault="002D2DDE" w:rsidP="00D23B1A">
      <w:pPr>
        <w:rPr>
          <w:rFonts w:ascii="Consolas" w:hAnsi="Consolas" w:cs="Consolas"/>
        </w:rPr>
      </w:pPr>
      <w:r w:rsidRPr="00AC0A6E">
        <w:rPr>
          <w:rFonts w:ascii="Consolas" w:hAnsi="Consolas" w:cs="Consolas"/>
        </w:rPr>
        <w:lastRenderedPageBreak/>
        <w:t>String</w:t>
      </w:r>
      <w:r w:rsidR="00CB0907">
        <w:rPr>
          <w:rFonts w:ascii="Consolas" w:hAnsi="Consolas" w:cs="Consolas"/>
        </w:rPr>
        <w:t xml:space="preserve"> GetDatacardValue</w:t>
      </w:r>
      <w:r w:rsidRPr="00AC0A6E">
        <w:rPr>
          <w:rFonts w:ascii="Consolas" w:hAnsi="Consolas" w:cs="Consolas"/>
        </w:rPr>
        <w:t>(DataElement element)</w:t>
      </w:r>
    </w:p>
    <w:p w14:paraId="089D9280" w14:textId="77777777" w:rsidR="002D2DDE" w:rsidRDefault="002D2DDE" w:rsidP="00D23B1A"/>
    <w:p w14:paraId="7739675E" w14:textId="29F02A5F" w:rsidR="00535519" w:rsidRDefault="00AA37F9" w:rsidP="00D23B1A">
      <w:r>
        <w:t>The function retrieves</w:t>
      </w:r>
      <w:r w:rsidR="00535519">
        <w:t xml:space="preserve"> the value of the Datacard field </w:t>
      </w:r>
      <w:r w:rsidR="004D41EB">
        <w:t>for the given</w:t>
      </w:r>
      <w:r w:rsidR="00535519">
        <w:t xml:space="preserve"> input DataElement.</w:t>
      </w:r>
    </w:p>
    <w:p w14:paraId="18191C8A" w14:textId="77777777" w:rsidR="005E1310" w:rsidRDefault="005E1310" w:rsidP="005E1310"/>
    <w:p w14:paraId="1668970D" w14:textId="77777777" w:rsidR="005E1310" w:rsidRDefault="005E1310" w:rsidP="005E1310"/>
    <w:p w14:paraId="29FD92FC" w14:textId="48F920FF" w:rsidR="00EB4BD6" w:rsidRPr="0079333E" w:rsidRDefault="00EB4BD6" w:rsidP="005E1310">
      <w:pPr>
        <w:rPr>
          <w:b/>
          <w:sz w:val="28"/>
          <w:szCs w:val="28"/>
        </w:rPr>
      </w:pPr>
      <w:r w:rsidRPr="0079333E">
        <w:rPr>
          <w:b/>
          <w:sz w:val="28"/>
          <w:szCs w:val="28"/>
        </w:rPr>
        <w:t>PutDatacardValue</w:t>
      </w:r>
    </w:p>
    <w:p w14:paraId="161F4725" w14:textId="77777777" w:rsidR="00EB4BD6" w:rsidRDefault="00EB4BD6" w:rsidP="005E1310"/>
    <w:p w14:paraId="1873A637" w14:textId="7B4B83A4" w:rsidR="00EB4BD6" w:rsidRPr="0079333E" w:rsidRDefault="00EB4BD6" w:rsidP="005E1310">
      <w:pPr>
        <w:rPr>
          <w:rFonts w:ascii="Consolas" w:hAnsi="Consolas" w:cs="Consolas"/>
        </w:rPr>
      </w:pPr>
      <w:r w:rsidRPr="0079333E">
        <w:rPr>
          <w:rFonts w:ascii="Consolas" w:hAnsi="Consolas" w:cs="Consolas"/>
        </w:rPr>
        <w:t>String PutDatacardValue(DataElement element, string value)</w:t>
      </w:r>
    </w:p>
    <w:p w14:paraId="27BC3BB6" w14:textId="77777777" w:rsidR="00EB4BD6" w:rsidRDefault="00EB4BD6" w:rsidP="005E1310"/>
    <w:p w14:paraId="1B061235" w14:textId="19841F57" w:rsidR="00EB4BD6" w:rsidRDefault="00271EF3" w:rsidP="005E1310">
      <w:r>
        <w:t>The function sets the given Datacard field to the given value.</w:t>
      </w:r>
    </w:p>
    <w:p w14:paraId="5FD779E8" w14:textId="77777777" w:rsidR="00DE6877" w:rsidRDefault="00DE6877" w:rsidP="005E1310"/>
    <w:p w14:paraId="686CA2EE" w14:textId="77777777" w:rsidR="00DE6877" w:rsidRDefault="00DE6877" w:rsidP="005E1310"/>
    <w:p w14:paraId="2AB362A6" w14:textId="21AF6DFE" w:rsidR="00DE6877" w:rsidRPr="008C0D12" w:rsidRDefault="00DE6877" w:rsidP="005E1310">
      <w:pPr>
        <w:rPr>
          <w:b/>
          <w:sz w:val="28"/>
          <w:szCs w:val="28"/>
        </w:rPr>
      </w:pPr>
      <w:r w:rsidRPr="008C0D12">
        <w:rPr>
          <w:b/>
          <w:sz w:val="28"/>
          <w:szCs w:val="28"/>
        </w:rPr>
        <w:t>Clear</w:t>
      </w:r>
    </w:p>
    <w:p w14:paraId="621B66DD" w14:textId="77777777" w:rsidR="00DE6877" w:rsidRDefault="00DE6877" w:rsidP="005E1310"/>
    <w:p w14:paraId="504611F6" w14:textId="50AA56B9" w:rsidR="00DE6877" w:rsidRPr="008C0D12" w:rsidRDefault="00DE6877" w:rsidP="005E1310">
      <w:pPr>
        <w:rPr>
          <w:rFonts w:ascii="Consolas" w:hAnsi="Consolas" w:cs="Consolas"/>
        </w:rPr>
      </w:pPr>
      <w:r w:rsidRPr="008C0D12">
        <w:rPr>
          <w:rFonts w:ascii="Consolas" w:hAnsi="Consolas" w:cs="Consolas"/>
        </w:rPr>
        <w:t>Void Clear()</w:t>
      </w:r>
    </w:p>
    <w:p w14:paraId="2B2BF6DD" w14:textId="77777777" w:rsidR="00DE6877" w:rsidRDefault="00DE6877" w:rsidP="005E1310"/>
    <w:p w14:paraId="31CDDA43" w14:textId="413B1B20" w:rsidR="00DE6877" w:rsidRDefault="00DE6877" w:rsidP="005E1310">
      <w:r>
        <w:t>The function clears the Datacard fields.</w:t>
      </w:r>
    </w:p>
    <w:p w14:paraId="52F536D2" w14:textId="77777777" w:rsidR="00EB4BD6" w:rsidRDefault="00EB4BD6" w:rsidP="005E1310"/>
    <w:p w14:paraId="45779B0C" w14:textId="77777777" w:rsidR="005E1310" w:rsidRDefault="005E1310" w:rsidP="005E1310"/>
    <w:p w14:paraId="02E0BE73" w14:textId="77777777" w:rsidR="00CA3274" w:rsidRDefault="00CA3274">
      <w:r>
        <w:br w:type="page"/>
      </w:r>
    </w:p>
    <w:p w14:paraId="071A0B6A" w14:textId="570200AD" w:rsidR="00CA3274" w:rsidRDefault="00CA3274" w:rsidP="003A66BC">
      <w:pPr>
        <w:pStyle w:val="Heading2"/>
      </w:pPr>
      <w:bookmarkStart w:id="68" w:name="_TableInfo"/>
      <w:bookmarkStart w:id="69" w:name="_Toc456618120"/>
      <w:bookmarkEnd w:id="68"/>
      <w:r>
        <w:lastRenderedPageBreak/>
        <w:t>TableInfo</w:t>
      </w:r>
      <w:bookmarkEnd w:id="69"/>
    </w:p>
    <w:p w14:paraId="33C60A6C" w14:textId="77777777" w:rsidR="00CA3274" w:rsidRDefault="00CA3274"/>
    <w:p w14:paraId="4F8A8F46" w14:textId="506F35C3" w:rsidR="00CA3274" w:rsidRDefault="00CA3274">
      <w:r>
        <w:t xml:space="preserve">TableInfo holds information about a DataElement </w:t>
      </w:r>
      <w:r w:rsidR="000979EC">
        <w:t>and an associated table</w:t>
      </w:r>
      <w:r w:rsidR="00DD28E3">
        <w:t xml:space="preserve">.  </w:t>
      </w:r>
      <w:r w:rsidR="00D25E8A">
        <w:t>A TableInfo object</w:t>
      </w:r>
      <w:r w:rsidR="00DD28E3">
        <w:t xml:space="preserve"> is used to provide information for a user to retrieve a table from the TNM staging library, or</w:t>
      </w:r>
      <w:r w:rsidR="00FA26B5">
        <w:t xml:space="preserve"> to</w:t>
      </w:r>
      <w:r w:rsidR="00141A2F">
        <w:t xml:space="preserve"> identify a data item whose picklist must be constructed </w:t>
      </w:r>
      <w:r w:rsidR="000C2A8C">
        <w:t>from an external source instead.</w:t>
      </w:r>
    </w:p>
    <w:p w14:paraId="75EC4384" w14:textId="1CFD1886" w:rsidR="00F013DF" w:rsidRDefault="00F013DF">
      <w:r w:rsidRPr="003A66BC">
        <w:rPr>
          <w:b/>
        </w:rPr>
        <w:t>Note:</w:t>
      </w:r>
      <w:r>
        <w:t xml:space="preserve"> </w:t>
      </w:r>
      <w:r w:rsidR="00B45554">
        <w:t>The TNM staging library does not provide p</w:t>
      </w:r>
      <w:r w:rsidR="00A92423">
        <w:t>icklists for i</w:t>
      </w:r>
      <w:r w:rsidR="00DC0315">
        <w:t>tems that are not TNM-specific and are commonly abstracted</w:t>
      </w:r>
      <w:r w:rsidR="0053148A">
        <w:t xml:space="preserve"> (ex: Age, Behavior, Grade, Sex)</w:t>
      </w:r>
      <w:r w:rsidR="00B45554">
        <w:t>.  They</w:t>
      </w:r>
      <w:r w:rsidR="00DC0315">
        <w:t xml:space="preserve"> </w:t>
      </w:r>
      <w:r w:rsidR="00A92423">
        <w:t xml:space="preserve">must be constructed from external sources, such as the NAACCR manual or </w:t>
      </w:r>
      <w:r w:rsidR="00885B1E">
        <w:t>the vendor’s own sources.</w:t>
      </w:r>
      <w:r w:rsidR="0053148A">
        <w:t xml:space="preserve"> The reasoning is that these dat</w:t>
      </w:r>
      <w:r w:rsidR="00785E74">
        <w:t>a</w:t>
      </w:r>
      <w:r w:rsidR="0053148A">
        <w:t xml:space="preserve"> items will need to be entered anyway, and should not be entered more than once.</w:t>
      </w:r>
    </w:p>
    <w:p w14:paraId="34060A7B" w14:textId="77777777" w:rsidR="000979EC" w:rsidRDefault="000979EC"/>
    <w:p w14:paraId="5AD8C645" w14:textId="44CE6616" w:rsidR="00CA3274" w:rsidRDefault="00CA3274" w:rsidP="00CA327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TableInfo</w:t>
      </w:r>
    </w:p>
    <w:p w14:paraId="493B20DA" w14:textId="3D2F2B11" w:rsidR="00CA3274" w:rsidRDefault="00CA3274" w:rsidP="00CA3274">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6A0E0F08" w14:textId="77777777" w:rsidR="00CA3274" w:rsidRDefault="00CA3274" w:rsidP="003A66B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tableNumber;</w:t>
      </w:r>
    </w:p>
    <w:p w14:paraId="5F5A0F26" w14:textId="77777777" w:rsidR="00CA3274" w:rsidRDefault="00CA3274" w:rsidP="003A66B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DataElement</w:t>
      </w:r>
      <w:r>
        <w:rPr>
          <w:rFonts w:ascii="Consolas" w:hAnsi="Consolas" w:cs="Consolas"/>
          <w:color w:val="000000"/>
          <w:sz w:val="19"/>
          <w:szCs w:val="19"/>
          <w:highlight w:val="white"/>
        </w:rPr>
        <w:t xml:space="preserve"> dataElement;</w:t>
      </w:r>
    </w:p>
    <w:p w14:paraId="23723B7B" w14:textId="1D04187F" w:rsidR="00CA3274" w:rsidRDefault="00CA3274" w:rsidP="003A66BC">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int</w:t>
      </w:r>
      <w:r>
        <w:rPr>
          <w:rFonts w:ascii="Consolas" w:hAnsi="Consolas" w:cs="Consolas"/>
          <w:color w:val="000000"/>
          <w:sz w:val="19"/>
          <w:szCs w:val="19"/>
          <w:highlight w:val="white"/>
        </w:rPr>
        <w:t xml:space="preserve"> naaccrItemNumber;</w:t>
      </w:r>
    </w:p>
    <w:p w14:paraId="18F9A2B9" w14:textId="77777777" w:rsidR="000979EC" w:rsidRDefault="00CA3274" w:rsidP="00CA3274">
      <w:r>
        <w:rPr>
          <w:rFonts w:ascii="Consolas" w:hAnsi="Consolas" w:cs="Consolas"/>
          <w:color w:val="000000"/>
          <w:sz w:val="19"/>
          <w:szCs w:val="19"/>
          <w:highlight w:val="white"/>
        </w:rPr>
        <w:t>}</w:t>
      </w:r>
    </w:p>
    <w:p w14:paraId="3E9B2334" w14:textId="77777777" w:rsidR="000979EC" w:rsidRDefault="000979EC" w:rsidP="00CA3274"/>
    <w:p w14:paraId="51243568" w14:textId="77777777" w:rsidR="000979EC" w:rsidRDefault="000979EC" w:rsidP="00CA3274">
      <w:r>
        <w:t>Member variables:</w:t>
      </w:r>
    </w:p>
    <w:p w14:paraId="457BA441" w14:textId="34A28267" w:rsidR="000979EC" w:rsidRPr="003A66BC" w:rsidRDefault="000979EC" w:rsidP="003A66BC">
      <w:pPr>
        <w:pStyle w:val="ListParagraph"/>
        <w:numPr>
          <w:ilvl w:val="0"/>
          <w:numId w:val="25"/>
        </w:numPr>
        <w:rPr>
          <w:rFonts w:ascii="Consolas" w:hAnsi="Consolas" w:cs="Consolas"/>
          <w:color w:val="000000"/>
          <w:sz w:val="19"/>
          <w:szCs w:val="19"/>
        </w:rPr>
      </w:pPr>
      <w:r>
        <w:t>tableNumber</w:t>
      </w:r>
      <w:r w:rsidR="00681F4D">
        <w:t xml:space="preserve"> – the number of the associated table.  The user c</w:t>
      </w:r>
      <w:r w:rsidR="00363066">
        <w:t xml:space="preserve">an call GetTable() with </w:t>
      </w:r>
      <w:r w:rsidR="00721135">
        <w:t>the</w:t>
      </w:r>
      <w:r w:rsidR="00681F4D">
        <w:t xml:space="preserve"> </w:t>
      </w:r>
      <w:r w:rsidR="00363066">
        <w:t xml:space="preserve">schema number and table number </w:t>
      </w:r>
      <w:r w:rsidR="00681F4D">
        <w:t>to retrieve the table.</w:t>
      </w:r>
    </w:p>
    <w:p w14:paraId="35D86F09" w14:textId="0663F23E" w:rsidR="00363066" w:rsidRPr="003A66BC" w:rsidRDefault="00363066" w:rsidP="003A66BC">
      <w:pPr>
        <w:pStyle w:val="ListParagraph"/>
        <w:numPr>
          <w:ilvl w:val="1"/>
          <w:numId w:val="25"/>
        </w:numPr>
        <w:rPr>
          <w:rFonts w:ascii="Consolas" w:hAnsi="Consolas" w:cs="Consolas"/>
          <w:color w:val="000000"/>
          <w:sz w:val="19"/>
          <w:szCs w:val="19"/>
        </w:rPr>
      </w:pPr>
      <w:r>
        <w:t xml:space="preserve">If </w:t>
      </w:r>
      <w:r w:rsidR="00CD38D3">
        <w:t>the value is -1, there is no associated table in the TNM staging library</w:t>
      </w:r>
      <w:r w:rsidR="006E086F">
        <w:t>.  T</w:t>
      </w:r>
      <w:r w:rsidR="00C00984">
        <w:t xml:space="preserve">he </w:t>
      </w:r>
      <w:r w:rsidR="00FA26B5">
        <w:t>user should</w:t>
      </w:r>
      <w:r w:rsidR="00BA4083">
        <w:t xml:space="preserve"> use</w:t>
      </w:r>
      <w:r w:rsidR="00D01B3E">
        <w:t xml:space="preserve"> the value of dataElement and naaccrItemNumber instead</w:t>
      </w:r>
      <w:r w:rsidR="00BA4083">
        <w:t xml:space="preserve"> to </w:t>
      </w:r>
      <w:r w:rsidR="007C25C2">
        <w:t>identify the correct data item</w:t>
      </w:r>
      <w:r w:rsidR="00CD38D3">
        <w:t xml:space="preserve"> and create a table from an external source</w:t>
      </w:r>
      <w:r w:rsidR="00D01B3E">
        <w:t>.</w:t>
      </w:r>
    </w:p>
    <w:p w14:paraId="7C163324" w14:textId="4350E0CE" w:rsidR="000979EC" w:rsidRPr="003A66BC" w:rsidRDefault="000979EC" w:rsidP="003A66BC">
      <w:pPr>
        <w:pStyle w:val="ListParagraph"/>
        <w:numPr>
          <w:ilvl w:val="0"/>
          <w:numId w:val="25"/>
        </w:numPr>
        <w:rPr>
          <w:rFonts w:ascii="Consolas" w:hAnsi="Consolas" w:cs="Consolas"/>
          <w:color w:val="000000"/>
          <w:sz w:val="19"/>
          <w:szCs w:val="19"/>
        </w:rPr>
      </w:pPr>
      <w:r>
        <w:t>dataElement</w:t>
      </w:r>
      <w:r w:rsidR="00C00984">
        <w:t xml:space="preserve"> </w:t>
      </w:r>
      <w:r w:rsidR="00CF174C">
        <w:t>– the DataElement</w:t>
      </w:r>
      <w:r w:rsidR="00C65462">
        <w:t xml:space="preserve"> that the table is used to cod</w:t>
      </w:r>
      <w:r w:rsidR="0039172C">
        <w:t>e for</w:t>
      </w:r>
      <w:r w:rsidR="00CF174C">
        <w:t>.</w:t>
      </w:r>
    </w:p>
    <w:p w14:paraId="132CE93D" w14:textId="5B71A16B" w:rsidR="00574D4D" w:rsidRPr="003A66BC" w:rsidRDefault="000979EC" w:rsidP="003A66BC">
      <w:pPr>
        <w:pStyle w:val="ListParagraph"/>
        <w:numPr>
          <w:ilvl w:val="0"/>
          <w:numId w:val="25"/>
        </w:numPr>
        <w:rPr>
          <w:rFonts w:ascii="Consolas" w:hAnsi="Consolas" w:cs="Consolas"/>
          <w:color w:val="000000"/>
          <w:sz w:val="19"/>
          <w:szCs w:val="19"/>
        </w:rPr>
      </w:pPr>
      <w:r>
        <w:t xml:space="preserve">naaccrItemNumber </w:t>
      </w:r>
      <w:r w:rsidR="003B364C">
        <w:t>–</w:t>
      </w:r>
      <w:r>
        <w:t xml:space="preserve"> </w:t>
      </w:r>
      <w:r w:rsidR="003B364C">
        <w:t xml:space="preserve">the NAACCR Item </w:t>
      </w:r>
      <w:r w:rsidR="00CE7375">
        <w:t>#</w:t>
      </w:r>
      <w:r w:rsidR="003B364C">
        <w:t xml:space="preserve"> of the ass</w:t>
      </w:r>
      <w:r w:rsidR="00C00984">
        <w:t>ociated DataElement.</w:t>
      </w:r>
    </w:p>
    <w:p w14:paraId="4623273E" w14:textId="77777777" w:rsidR="00CA3274" w:rsidRDefault="00CA3274" w:rsidP="00CA3274"/>
    <w:p w14:paraId="6510F7DF" w14:textId="77777777" w:rsidR="00CA3274" w:rsidRDefault="00CA3274" w:rsidP="00CA3274">
      <w:pPr>
        <w:rPr>
          <w:rFonts w:asciiTheme="majorHAnsi" w:eastAsiaTheme="majorEastAsia" w:hAnsiTheme="majorHAnsi" w:cstheme="majorBidi"/>
          <w:color w:val="365F91" w:themeColor="accent1" w:themeShade="BF"/>
          <w:sz w:val="26"/>
          <w:szCs w:val="26"/>
        </w:rPr>
      </w:pPr>
    </w:p>
    <w:p w14:paraId="18840696" w14:textId="5B48CEA8" w:rsidR="00DD5F6D" w:rsidRDefault="00DD5F6D" w:rsidP="005E1310">
      <w:pPr>
        <w:pStyle w:val="Heading2"/>
      </w:pPr>
      <w:bookmarkStart w:id="70" w:name="_TNMTable"/>
      <w:bookmarkStart w:id="71" w:name="_Toc456618121"/>
      <w:bookmarkEnd w:id="70"/>
      <w:r>
        <w:t>TNMTable</w:t>
      </w:r>
      <w:bookmarkEnd w:id="71"/>
    </w:p>
    <w:p w14:paraId="1BFD5933" w14:textId="77777777" w:rsidR="00DD5F6D" w:rsidRDefault="00DD5F6D" w:rsidP="004347E6"/>
    <w:p w14:paraId="3AC69ED0" w14:textId="1E435C37" w:rsidR="00673392" w:rsidRDefault="00784F04" w:rsidP="004347E6">
      <w:r>
        <w:t>A TNMT</w:t>
      </w:r>
      <w:r w:rsidR="00393DE7">
        <w:t xml:space="preserve">able holds the data for </w:t>
      </w:r>
      <w:r w:rsidR="00B56028">
        <w:t>a schema table</w:t>
      </w:r>
      <w:r w:rsidR="00561FC8">
        <w:t>.</w:t>
      </w:r>
    </w:p>
    <w:p w14:paraId="2A53FAEB" w14:textId="06E61669" w:rsidR="00673392" w:rsidRDefault="00673392" w:rsidP="004347E6">
      <w:r>
        <w:t xml:space="preserve">Schema tables </w:t>
      </w:r>
      <w:r w:rsidR="00E64B59">
        <w:t>have multiple purposes</w:t>
      </w:r>
      <w:r>
        <w:t>:</w:t>
      </w:r>
    </w:p>
    <w:p w14:paraId="4F6C02E0" w14:textId="77777777" w:rsidR="00673392" w:rsidRDefault="00673392" w:rsidP="00673392">
      <w:pPr>
        <w:pStyle w:val="ListParagraph"/>
        <w:numPr>
          <w:ilvl w:val="0"/>
          <w:numId w:val="15"/>
        </w:numPr>
      </w:pPr>
      <w:r>
        <w:t>converting</w:t>
      </w:r>
      <w:r w:rsidR="009A0701">
        <w:t xml:space="preserve"> input </w:t>
      </w:r>
      <w:r>
        <w:t>storage codes to display codes</w:t>
      </w:r>
    </w:p>
    <w:p w14:paraId="545098F5" w14:textId="77777777" w:rsidR="00673392" w:rsidRDefault="00B56028" w:rsidP="00673392">
      <w:pPr>
        <w:pStyle w:val="ListParagraph"/>
        <w:numPr>
          <w:ilvl w:val="0"/>
          <w:numId w:val="15"/>
        </w:numPr>
      </w:pPr>
      <w:r>
        <w:t>display</w:t>
      </w:r>
      <w:r w:rsidR="00673392">
        <w:t>ing picklists</w:t>
      </w:r>
    </w:p>
    <w:p w14:paraId="2990C4F7" w14:textId="77777777" w:rsidR="00673392" w:rsidRDefault="00E847EC" w:rsidP="00673392">
      <w:pPr>
        <w:pStyle w:val="ListParagraph"/>
        <w:numPr>
          <w:ilvl w:val="0"/>
          <w:numId w:val="15"/>
        </w:numPr>
      </w:pPr>
      <w:r>
        <w:t>loo</w:t>
      </w:r>
      <w:r w:rsidR="00B56028">
        <w:t>k</w:t>
      </w:r>
      <w:r w:rsidR="00673392">
        <w:t>ing</w:t>
      </w:r>
      <w:r w:rsidR="006D6B38">
        <w:t xml:space="preserve"> up sta</w:t>
      </w:r>
      <w:r w:rsidR="00673392">
        <w:t>ge group values</w:t>
      </w:r>
    </w:p>
    <w:p w14:paraId="6153AF8D" w14:textId="27A206C6" w:rsidR="001E7E49" w:rsidRDefault="00B85DF4" w:rsidP="00673392">
      <w:pPr>
        <w:pStyle w:val="ListParagraph"/>
        <w:numPr>
          <w:ilvl w:val="0"/>
          <w:numId w:val="15"/>
        </w:numPr>
      </w:pPr>
      <w:r>
        <w:t xml:space="preserve">calculating </w:t>
      </w:r>
      <w:r w:rsidR="006D6B38">
        <w:t>intermediate values.</w:t>
      </w:r>
    </w:p>
    <w:p w14:paraId="70203DC8" w14:textId="77777777" w:rsidR="005C73E9" w:rsidRDefault="005C73E9" w:rsidP="005C73E9"/>
    <w:p w14:paraId="455A2FF1" w14:textId="03951E07" w:rsidR="00DD5F6D" w:rsidRDefault="00B41745" w:rsidP="004347E6">
      <w:r>
        <w:t xml:space="preserve">API users will </w:t>
      </w:r>
      <w:r w:rsidR="00360D76">
        <w:t xml:space="preserve">mainly </w:t>
      </w:r>
      <w:r>
        <w:t>use TNMTables to display picklists.</w:t>
      </w:r>
    </w:p>
    <w:p w14:paraId="0C76CB4D" w14:textId="7D60E1FB"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2FEE0B84" w14:textId="0EB68E1E" w:rsidR="001E7E49" w:rsidRDefault="001E7E49" w:rsidP="001E7E4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TNMTable</w:t>
      </w:r>
    </w:p>
    <w:p w14:paraId="2E8A4989"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7470BDBA"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Title;</w:t>
      </w:r>
    </w:p>
    <w:p w14:paraId="08B9DD60"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Subtitle;</w:t>
      </w:r>
    </w:p>
    <w:p w14:paraId="59970574" w14:textId="5D6E5443" w:rsidR="001E7E4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 Notes;</w:t>
      </w:r>
    </w:p>
    <w:p w14:paraId="5353A4B8"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26E40F10"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DiagnosisMode</w:t>
      </w:r>
      <w:r>
        <w:rPr>
          <w:rFonts w:ascii="Consolas" w:hAnsi="Consolas" w:cs="Consolas"/>
          <w:color w:val="000000"/>
          <w:sz w:val="19"/>
          <w:szCs w:val="19"/>
          <w:highlight w:val="white"/>
        </w:rPr>
        <w:t xml:space="preserve"> DiagnosisMode;</w:t>
      </w:r>
    </w:p>
    <w:p w14:paraId="7CBF3B03"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TNMTableRole</w:t>
      </w:r>
      <w:r w:rsidR="008D4299">
        <w:rPr>
          <w:rFonts w:ascii="Consolas" w:hAnsi="Consolas" w:cs="Consolas"/>
          <w:color w:val="000000"/>
          <w:sz w:val="19"/>
          <w:szCs w:val="19"/>
          <w:highlight w:val="white"/>
        </w:rPr>
        <w:t xml:space="preserve"> Role;</w:t>
      </w:r>
    </w:p>
    <w:p w14:paraId="504BDFB7"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8D4299">
        <w:rPr>
          <w:rFonts w:ascii="Consolas" w:hAnsi="Consolas" w:cs="Consolas"/>
          <w:color w:val="000000"/>
          <w:sz w:val="19"/>
          <w:szCs w:val="19"/>
          <w:highlight w:val="white"/>
        </w:rPr>
        <w:t xml:space="preserve"> SubRole;</w:t>
      </w:r>
    </w:p>
    <w:p w14:paraId="2D82C82B"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TableLookupType</w:t>
      </w:r>
      <w:r w:rsidR="008D4299">
        <w:rPr>
          <w:rFonts w:ascii="Consolas" w:hAnsi="Consolas" w:cs="Consolas"/>
          <w:color w:val="000000"/>
          <w:sz w:val="19"/>
          <w:szCs w:val="19"/>
          <w:highlight w:val="white"/>
        </w:rPr>
        <w:t xml:space="preserve"> LookupType;</w:t>
      </w:r>
    </w:p>
    <w:p w14:paraId="2D0D7527" w14:textId="0D45D5F1" w:rsidR="001E7E4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ResultVar;</w:t>
      </w:r>
    </w:p>
    <w:p w14:paraId="2129D99A" w14:textId="77777777" w:rsidR="008D4299" w:rsidRDefault="008D4299" w:rsidP="001E7E49">
      <w:pPr>
        <w:autoSpaceDE w:val="0"/>
        <w:autoSpaceDN w:val="0"/>
        <w:adjustRightInd w:val="0"/>
        <w:spacing w:after="0" w:line="240" w:lineRule="auto"/>
        <w:rPr>
          <w:rFonts w:ascii="Consolas" w:hAnsi="Consolas" w:cs="Consolas"/>
          <w:color w:val="000000"/>
          <w:sz w:val="19"/>
          <w:szCs w:val="19"/>
          <w:highlight w:val="white"/>
        </w:rPr>
      </w:pPr>
    </w:p>
    <w:p w14:paraId="63D5F1E9" w14:textId="77777777" w:rsidR="008D4299" w:rsidRDefault="001E7E49" w:rsidP="008D4299">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TNMTableColumn</w:t>
      </w:r>
      <w:r>
        <w:rPr>
          <w:rFonts w:ascii="Consolas" w:hAnsi="Consolas" w:cs="Consolas"/>
          <w:color w:val="000000"/>
          <w:sz w:val="19"/>
          <w:szCs w:val="19"/>
          <w:highlight w:val="white"/>
        </w:rPr>
        <w:t>&gt; Columns;</w:t>
      </w:r>
    </w:p>
    <w:p w14:paraId="232D7CE6" w14:textId="20041275" w:rsidR="00751B7B" w:rsidRDefault="001E7E49" w:rsidP="00751B7B">
      <w:pPr>
        <w:autoSpaceDE w:val="0"/>
        <w:autoSpaceDN w:val="0"/>
        <w:adjustRightInd w:val="0"/>
        <w:spacing w:after="0" w:line="240" w:lineRule="auto"/>
        <w:ind w:firstLine="720"/>
        <w:rPr>
          <w:rFonts w:ascii="Consolas" w:hAnsi="Consolas" w:cs="Consolas"/>
          <w:color w:val="000000"/>
          <w:sz w:val="19"/>
          <w:szCs w:val="19"/>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TNMTableRow</w:t>
      </w:r>
      <w:r>
        <w:rPr>
          <w:rFonts w:ascii="Consolas" w:hAnsi="Consolas" w:cs="Consolas"/>
          <w:color w:val="000000"/>
          <w:sz w:val="19"/>
          <w:szCs w:val="19"/>
          <w:highlight w:val="white"/>
        </w:rPr>
        <w:t>&gt; Rows</w:t>
      </w:r>
      <w:r w:rsidR="00920377">
        <w:rPr>
          <w:rFonts w:ascii="Consolas" w:hAnsi="Consolas" w:cs="Consolas"/>
          <w:color w:val="000000"/>
          <w:sz w:val="19"/>
          <w:szCs w:val="19"/>
        </w:rPr>
        <w:t>;</w:t>
      </w:r>
    </w:p>
    <w:p w14:paraId="3BA35DFE" w14:textId="231D3BE7" w:rsidR="001E7E49" w:rsidRPr="00751B7B" w:rsidRDefault="001E7E49" w:rsidP="00751B7B">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rPr>
        <w:t>}</w:t>
      </w:r>
    </w:p>
    <w:p w14:paraId="0559BFDB" w14:textId="77777777" w:rsidR="00C96086" w:rsidRDefault="00C96086" w:rsidP="00C96086"/>
    <w:p w14:paraId="5F21DB38" w14:textId="77777777" w:rsidR="00CA5800" w:rsidRDefault="00CA5800" w:rsidP="00C96086">
      <w:r>
        <w:t>Member Variables:</w:t>
      </w:r>
    </w:p>
    <w:p w14:paraId="30E3E90F" w14:textId="77777777" w:rsidR="00CA5800" w:rsidRDefault="00F850C9" w:rsidP="00CA5800">
      <w:pPr>
        <w:pStyle w:val="ListParagraph"/>
        <w:numPr>
          <w:ilvl w:val="0"/>
          <w:numId w:val="3"/>
        </w:numPr>
      </w:pPr>
      <w:r>
        <w:t>Title</w:t>
      </w:r>
      <w:r w:rsidR="000E079D">
        <w:t>: the table title</w:t>
      </w:r>
    </w:p>
    <w:p w14:paraId="3270A5A3" w14:textId="77777777" w:rsidR="00F850C9" w:rsidRDefault="00F850C9" w:rsidP="00CA5800">
      <w:pPr>
        <w:pStyle w:val="ListParagraph"/>
        <w:numPr>
          <w:ilvl w:val="0"/>
          <w:numId w:val="3"/>
        </w:numPr>
      </w:pPr>
      <w:r>
        <w:t>Subtitle</w:t>
      </w:r>
      <w:r w:rsidR="000E079D">
        <w:t>: the table subtitle</w:t>
      </w:r>
    </w:p>
    <w:p w14:paraId="268F391B" w14:textId="77777777" w:rsidR="00F850C9" w:rsidRDefault="00F850C9" w:rsidP="00CA5800">
      <w:pPr>
        <w:pStyle w:val="ListParagraph"/>
        <w:numPr>
          <w:ilvl w:val="0"/>
          <w:numId w:val="3"/>
        </w:numPr>
      </w:pPr>
      <w:r>
        <w:t>Notes</w:t>
      </w:r>
      <w:r w:rsidR="007E5B9B">
        <w:t>: a list of table notes.  Notes provide instructions and clarification</w:t>
      </w:r>
      <w:r w:rsidR="00255855">
        <w:t xml:space="preserve"> to the abstracter</w:t>
      </w:r>
      <w:r w:rsidR="007E5B9B">
        <w:t>.</w:t>
      </w:r>
    </w:p>
    <w:p w14:paraId="5F8E80F2" w14:textId="77777777" w:rsidR="00F850C9" w:rsidRDefault="00F850C9" w:rsidP="00CA5800">
      <w:pPr>
        <w:pStyle w:val="ListParagraph"/>
        <w:numPr>
          <w:ilvl w:val="0"/>
          <w:numId w:val="3"/>
        </w:numPr>
      </w:pPr>
      <w:r>
        <w:t>DiagnosisMode</w:t>
      </w:r>
      <w:r w:rsidR="00FA328D">
        <w:t xml:space="preserve">: describes whether </w:t>
      </w:r>
      <w:r w:rsidR="00097202">
        <w:t>the table is used for clinical staging, pathologic staging, or both.</w:t>
      </w:r>
    </w:p>
    <w:p w14:paraId="78F5B055" w14:textId="77777777" w:rsidR="00F850C9" w:rsidRDefault="00BD2192" w:rsidP="00CA5800">
      <w:pPr>
        <w:pStyle w:val="ListParagraph"/>
        <w:numPr>
          <w:ilvl w:val="0"/>
          <w:numId w:val="3"/>
        </w:numPr>
      </w:pPr>
      <w:r>
        <w:t>Role</w:t>
      </w:r>
      <w:r w:rsidR="00D07670">
        <w:t>: the table’s</w:t>
      </w:r>
      <w:r w:rsidR="0067202F">
        <w:t xml:space="preserve"> purpose in its parent schema</w:t>
      </w:r>
    </w:p>
    <w:p w14:paraId="047AA6B7" w14:textId="24D16A59" w:rsidR="00BD2192" w:rsidRDefault="00BD2192" w:rsidP="00CA5800">
      <w:pPr>
        <w:pStyle w:val="ListParagraph"/>
        <w:numPr>
          <w:ilvl w:val="0"/>
          <w:numId w:val="3"/>
        </w:numPr>
      </w:pPr>
      <w:r>
        <w:t>SubRole</w:t>
      </w:r>
      <w:r w:rsidR="00015159">
        <w:t>: the table sub</w:t>
      </w:r>
      <w:r w:rsidR="005E2702">
        <w:t>-</w:t>
      </w:r>
      <w:r w:rsidR="00015159">
        <w:t>role.  Used to distinguish tables that share the same table role.</w:t>
      </w:r>
    </w:p>
    <w:p w14:paraId="705A7B71" w14:textId="77777777" w:rsidR="00BD2192" w:rsidRDefault="00BD2192" w:rsidP="00CA5800">
      <w:pPr>
        <w:pStyle w:val="ListParagraph"/>
        <w:numPr>
          <w:ilvl w:val="0"/>
          <w:numId w:val="3"/>
        </w:numPr>
      </w:pPr>
      <w:r>
        <w:t>LookupType</w:t>
      </w:r>
      <w:r w:rsidR="00F54F75">
        <w:t>: describes how to perform lookup in the table</w:t>
      </w:r>
      <w:r w:rsidR="00FA328D">
        <w:t>.</w:t>
      </w:r>
    </w:p>
    <w:p w14:paraId="5A3E8A65" w14:textId="77777777" w:rsidR="00BD2192" w:rsidRDefault="00BD2192" w:rsidP="00CA5800">
      <w:pPr>
        <w:pStyle w:val="ListParagraph"/>
        <w:numPr>
          <w:ilvl w:val="0"/>
          <w:numId w:val="3"/>
        </w:numPr>
      </w:pPr>
      <w:r>
        <w:t>ResultVar</w:t>
      </w:r>
      <w:r w:rsidR="004B2E52">
        <w:t>: the name of the data eleme</w:t>
      </w:r>
      <w:r w:rsidR="00B03814">
        <w:t>nt returned by the table, if one exists</w:t>
      </w:r>
    </w:p>
    <w:p w14:paraId="2C5037B5" w14:textId="59F2B06E" w:rsidR="00BD2192" w:rsidRDefault="00BD2192" w:rsidP="00CA5800">
      <w:pPr>
        <w:pStyle w:val="ListParagraph"/>
        <w:numPr>
          <w:ilvl w:val="0"/>
          <w:numId w:val="3"/>
        </w:numPr>
      </w:pPr>
      <w:r>
        <w:t>Columns</w:t>
      </w:r>
      <w:r w:rsidR="00A624DC">
        <w:t>: a list of table columns</w:t>
      </w:r>
      <w:r w:rsidR="00DE6771">
        <w:t>.  Contains the table column headers.</w:t>
      </w:r>
    </w:p>
    <w:p w14:paraId="1C75EDA1" w14:textId="3CF066CC" w:rsidR="00BD2192" w:rsidRDefault="00BD2192" w:rsidP="00CA5800">
      <w:pPr>
        <w:pStyle w:val="ListParagraph"/>
        <w:numPr>
          <w:ilvl w:val="0"/>
          <w:numId w:val="3"/>
        </w:numPr>
      </w:pPr>
      <w:r>
        <w:t>Rows</w:t>
      </w:r>
      <w:r w:rsidR="00A624DC">
        <w:t>: a list of table rows</w:t>
      </w:r>
      <w:r w:rsidR="00DE6771">
        <w:t>.  Contains the table data.</w:t>
      </w:r>
    </w:p>
    <w:p w14:paraId="7329E8EA" w14:textId="77777777" w:rsidR="0013274E" w:rsidRDefault="0013274E" w:rsidP="002544E8"/>
    <w:p w14:paraId="3BE1DAEC" w14:textId="77777777" w:rsidR="00574D4D" w:rsidRDefault="00574D4D">
      <w:r>
        <w:br w:type="page"/>
      </w:r>
    </w:p>
    <w:p w14:paraId="29D95863" w14:textId="3CFC7358" w:rsidR="00D52167" w:rsidRDefault="00A92594" w:rsidP="002544E8">
      <w:r>
        <w:lastRenderedPageBreak/>
        <w:t>Notab</w:t>
      </w:r>
      <w:r w:rsidR="009C668A">
        <w:t>l</w:t>
      </w:r>
      <w:r>
        <w:t xml:space="preserve">e </w:t>
      </w:r>
      <w:r w:rsidR="00D52167">
        <w:t>Methods:</w:t>
      </w:r>
    </w:p>
    <w:p w14:paraId="393C3722" w14:textId="77777777" w:rsidR="002F2E0F" w:rsidRDefault="002F2E0F" w:rsidP="002544E8"/>
    <w:p w14:paraId="561BECD1" w14:textId="0858E31F" w:rsidR="002F2E0F" w:rsidRPr="00687C3F" w:rsidRDefault="002F2E0F" w:rsidP="002544E8">
      <w:pPr>
        <w:rPr>
          <w:b/>
          <w:sz w:val="28"/>
          <w:szCs w:val="28"/>
        </w:rPr>
      </w:pPr>
      <w:r w:rsidRPr="00687C3F">
        <w:rPr>
          <w:b/>
          <w:sz w:val="28"/>
          <w:szCs w:val="28"/>
        </w:rPr>
        <w:t>GetValue</w:t>
      </w:r>
    </w:p>
    <w:p w14:paraId="49F06B60" w14:textId="77777777" w:rsidR="001E3C73" w:rsidRDefault="001E3C73" w:rsidP="002544E8">
      <w:pPr>
        <w:rPr>
          <w:rFonts w:ascii="Consolas" w:hAnsi="Consolas" w:cs="Consolas"/>
        </w:rPr>
      </w:pPr>
    </w:p>
    <w:p w14:paraId="4397C291" w14:textId="38FB2D0E" w:rsidR="0067427F" w:rsidRPr="002F2E0F" w:rsidRDefault="0067427F" w:rsidP="002544E8">
      <w:pPr>
        <w:rPr>
          <w:rFonts w:ascii="Consolas" w:hAnsi="Consolas" w:cs="Consolas"/>
        </w:rPr>
      </w:pPr>
      <w:r w:rsidRPr="002F2E0F">
        <w:rPr>
          <w:rFonts w:ascii="Consolas" w:hAnsi="Consolas" w:cs="Consolas"/>
        </w:rPr>
        <w:t>ErrorCode GetValue(int row, int column, out string value)</w:t>
      </w:r>
    </w:p>
    <w:p w14:paraId="49D4096E" w14:textId="77777777" w:rsidR="0067427F" w:rsidRDefault="0067427F" w:rsidP="00C96086"/>
    <w:tbl>
      <w:tblPr>
        <w:tblStyle w:val="TableGrid"/>
        <w:tblW w:w="0" w:type="auto"/>
        <w:tblLook w:val="04A0" w:firstRow="1" w:lastRow="0" w:firstColumn="1" w:lastColumn="0" w:noHBand="0" w:noVBand="1"/>
      </w:tblPr>
      <w:tblGrid>
        <w:gridCol w:w="2515"/>
        <w:gridCol w:w="1980"/>
        <w:gridCol w:w="5575"/>
      </w:tblGrid>
      <w:tr w:rsidR="0033746C" w14:paraId="3EC7DC57" w14:textId="77777777" w:rsidTr="00E52753">
        <w:tc>
          <w:tcPr>
            <w:tcW w:w="2515" w:type="dxa"/>
          </w:tcPr>
          <w:p w14:paraId="6E5B4A99" w14:textId="78D8978E" w:rsidR="0033746C" w:rsidRDefault="0033746C" w:rsidP="00C96086">
            <w:r>
              <w:t>Parameter</w:t>
            </w:r>
          </w:p>
        </w:tc>
        <w:tc>
          <w:tcPr>
            <w:tcW w:w="1980" w:type="dxa"/>
          </w:tcPr>
          <w:p w14:paraId="3F49B470" w14:textId="283B0D23" w:rsidR="0033746C" w:rsidRDefault="0033746C" w:rsidP="00C96086">
            <w:r>
              <w:t>Type</w:t>
            </w:r>
          </w:p>
        </w:tc>
        <w:tc>
          <w:tcPr>
            <w:tcW w:w="5575" w:type="dxa"/>
          </w:tcPr>
          <w:p w14:paraId="099BF30C" w14:textId="7C73B694" w:rsidR="0033746C" w:rsidRDefault="0033746C" w:rsidP="00C96086">
            <w:r>
              <w:t>Description</w:t>
            </w:r>
          </w:p>
        </w:tc>
      </w:tr>
      <w:tr w:rsidR="0033746C" w14:paraId="067F3050" w14:textId="77777777" w:rsidTr="00E52753">
        <w:tc>
          <w:tcPr>
            <w:tcW w:w="2515" w:type="dxa"/>
          </w:tcPr>
          <w:p w14:paraId="145CCC4D" w14:textId="37B4238C" w:rsidR="0033746C" w:rsidRDefault="00E52753" w:rsidP="00C96086">
            <w:r>
              <w:t>Row</w:t>
            </w:r>
          </w:p>
        </w:tc>
        <w:tc>
          <w:tcPr>
            <w:tcW w:w="1980" w:type="dxa"/>
          </w:tcPr>
          <w:p w14:paraId="47165F84" w14:textId="09066CC9" w:rsidR="0033746C" w:rsidRDefault="00E52753" w:rsidP="00C96086">
            <w:r>
              <w:t>Int</w:t>
            </w:r>
          </w:p>
        </w:tc>
        <w:tc>
          <w:tcPr>
            <w:tcW w:w="5575" w:type="dxa"/>
          </w:tcPr>
          <w:p w14:paraId="405B37F9" w14:textId="0CC72DE5" w:rsidR="0033746C" w:rsidRDefault="00EA5090" w:rsidP="00C96086">
            <w:r>
              <w:t>The row index</w:t>
            </w:r>
            <w:r w:rsidR="0071610D">
              <w:t xml:space="preserve"> (starting</w:t>
            </w:r>
            <w:r w:rsidR="00C15DEB">
              <w:t xml:space="preserve"> from 0)</w:t>
            </w:r>
          </w:p>
        </w:tc>
      </w:tr>
      <w:tr w:rsidR="0033746C" w14:paraId="53FF0110" w14:textId="77777777" w:rsidTr="00E52753">
        <w:tc>
          <w:tcPr>
            <w:tcW w:w="2515" w:type="dxa"/>
          </w:tcPr>
          <w:p w14:paraId="586D3345" w14:textId="37E61B6D" w:rsidR="0033746C" w:rsidRDefault="00E52753" w:rsidP="00C96086">
            <w:r>
              <w:t>Column</w:t>
            </w:r>
          </w:p>
        </w:tc>
        <w:tc>
          <w:tcPr>
            <w:tcW w:w="1980" w:type="dxa"/>
          </w:tcPr>
          <w:p w14:paraId="7054BF78" w14:textId="7D9066E6" w:rsidR="0033746C" w:rsidRDefault="00E52753" w:rsidP="00C96086">
            <w:r>
              <w:t>Int</w:t>
            </w:r>
          </w:p>
        </w:tc>
        <w:tc>
          <w:tcPr>
            <w:tcW w:w="5575" w:type="dxa"/>
          </w:tcPr>
          <w:p w14:paraId="7E4263E3" w14:textId="20201BC2" w:rsidR="0033746C" w:rsidRDefault="0007544F" w:rsidP="00C96086">
            <w:r>
              <w:t>The column index</w:t>
            </w:r>
            <w:r w:rsidR="0071610D">
              <w:t xml:space="preserve"> (starting</w:t>
            </w:r>
            <w:r w:rsidR="00C15DEB">
              <w:t xml:space="preserve"> from 0)</w:t>
            </w:r>
          </w:p>
        </w:tc>
      </w:tr>
      <w:tr w:rsidR="00E52753" w14:paraId="619E7BFE" w14:textId="77777777" w:rsidTr="00E52753">
        <w:tc>
          <w:tcPr>
            <w:tcW w:w="2515" w:type="dxa"/>
          </w:tcPr>
          <w:p w14:paraId="4E2A2989" w14:textId="09002FE1" w:rsidR="00E52753" w:rsidRDefault="00C15DEB" w:rsidP="00C96086">
            <w:r>
              <w:t>Value</w:t>
            </w:r>
          </w:p>
        </w:tc>
        <w:tc>
          <w:tcPr>
            <w:tcW w:w="1980" w:type="dxa"/>
          </w:tcPr>
          <w:p w14:paraId="428840B0" w14:textId="0D73D39C" w:rsidR="00E52753" w:rsidRDefault="00E52753" w:rsidP="00C96086">
            <w:r>
              <w:t>String (out)</w:t>
            </w:r>
          </w:p>
        </w:tc>
        <w:tc>
          <w:tcPr>
            <w:tcW w:w="5575" w:type="dxa"/>
          </w:tcPr>
          <w:p w14:paraId="00268A91" w14:textId="283A80D1" w:rsidR="00E52753" w:rsidRDefault="009444F2" w:rsidP="00C96086">
            <w:r>
              <w:t>Receives</w:t>
            </w:r>
            <w:r w:rsidR="00C15DEB">
              <w:t xml:space="preserve"> the value of the indicated table cell</w:t>
            </w:r>
          </w:p>
        </w:tc>
      </w:tr>
    </w:tbl>
    <w:p w14:paraId="29E1CEBD" w14:textId="77777777" w:rsidR="009C668A" w:rsidRDefault="009C668A" w:rsidP="00C96086"/>
    <w:p w14:paraId="6058B76C" w14:textId="1BE36797" w:rsidR="001144FA" w:rsidRDefault="00BE031F" w:rsidP="00C96086">
      <w:r>
        <w:t>The function takes a row index and column index</w:t>
      </w:r>
      <w:r w:rsidR="00A92591">
        <w:t xml:space="preserve"> </w:t>
      </w:r>
      <w:r w:rsidR="00AD3E81">
        <w:t xml:space="preserve">and sets </w:t>
      </w:r>
      <w:r w:rsidR="00AD3E81" w:rsidRPr="00342F45">
        <w:rPr>
          <w:i/>
        </w:rPr>
        <w:t>value</w:t>
      </w:r>
      <w:r w:rsidR="00B15DE5">
        <w:t xml:space="preserve"> to the value</w:t>
      </w:r>
      <w:r w:rsidR="00C61480">
        <w:t xml:space="preserve"> of the indicat</w:t>
      </w:r>
      <w:r w:rsidR="00112E87">
        <w:t>e</w:t>
      </w:r>
      <w:r w:rsidR="00C61480">
        <w:t>d</w:t>
      </w:r>
      <w:r w:rsidR="00B15DE5">
        <w:t xml:space="preserve"> table cell.</w:t>
      </w:r>
      <w:r w:rsidR="000F52C3">
        <w:t xml:space="preserve">  </w:t>
      </w:r>
      <w:r w:rsidR="00C96086">
        <w:t>If the row number or column number is invalid, the function returns TABLE_ROW_OR_CODE_NOT_VALID.</w:t>
      </w:r>
    </w:p>
    <w:p w14:paraId="78ACE3E0" w14:textId="5867CC23" w:rsidR="00250F19" w:rsidRDefault="00250F19" w:rsidP="00C96086">
      <w:r>
        <w:t>By it</w:t>
      </w:r>
      <w:r w:rsidR="00DE53E1">
        <w:t>e</w:t>
      </w:r>
      <w:r w:rsidR="00325107">
        <w:t>rating over each column and row</w:t>
      </w:r>
      <w:r>
        <w:t xml:space="preserve"> and call</w:t>
      </w:r>
      <w:r w:rsidR="007706DC">
        <w:t xml:space="preserve">ing this function for </w:t>
      </w:r>
      <w:r w:rsidR="00DE53E1">
        <w:t xml:space="preserve">every cell, the </w:t>
      </w:r>
      <w:r w:rsidR="007706DC">
        <w:t>API user</w:t>
      </w:r>
      <w:r w:rsidR="00DE53E1">
        <w:t xml:space="preserve"> can replicate the structure of</w:t>
      </w:r>
      <w:r w:rsidR="00744765">
        <w:t xml:space="preserve"> </w:t>
      </w:r>
      <w:r w:rsidR="00DE53E1">
        <w:t>a table</w:t>
      </w:r>
      <w:r w:rsidR="00BF12F0">
        <w:t xml:space="preserve"> in order to</w:t>
      </w:r>
      <w:r w:rsidR="00DE53E1">
        <w:t xml:space="preserve"> create a picklist.</w:t>
      </w:r>
    </w:p>
    <w:p w14:paraId="75665406" w14:textId="77777777" w:rsidR="00C96086" w:rsidRDefault="00C96086" w:rsidP="00C96086"/>
    <w:p w14:paraId="50A81FB7" w14:textId="77777777" w:rsidR="00096F5B" w:rsidRDefault="00096F5B" w:rsidP="00C96086"/>
    <w:p w14:paraId="5CD5886B" w14:textId="42BFF192" w:rsidR="00096F5B" w:rsidRPr="00096F5B" w:rsidRDefault="00096F5B" w:rsidP="00C96086">
      <w:pPr>
        <w:rPr>
          <w:b/>
          <w:sz w:val="28"/>
          <w:szCs w:val="28"/>
        </w:rPr>
      </w:pPr>
      <w:r w:rsidRPr="00096F5B">
        <w:rPr>
          <w:b/>
          <w:sz w:val="28"/>
          <w:szCs w:val="28"/>
        </w:rPr>
        <w:t>GetColumnTitle</w:t>
      </w:r>
    </w:p>
    <w:p w14:paraId="2D80FCC3" w14:textId="77777777" w:rsidR="00D37F2A" w:rsidRDefault="00D37F2A" w:rsidP="00C96086"/>
    <w:p w14:paraId="06DF6204" w14:textId="5212923D" w:rsidR="00096F5B" w:rsidRPr="00D37F2A" w:rsidRDefault="00D37F2A" w:rsidP="00C96086">
      <w:pPr>
        <w:rPr>
          <w:rFonts w:ascii="Consolas" w:hAnsi="Consolas" w:cs="Consolas"/>
        </w:rPr>
      </w:pPr>
      <w:r w:rsidRPr="00D37F2A">
        <w:rPr>
          <w:rFonts w:ascii="Consolas" w:hAnsi="Consolas" w:cs="Consolas"/>
        </w:rPr>
        <w:t>ErrorCode GetColumnTitle(int index, out string value)</w:t>
      </w:r>
    </w:p>
    <w:p w14:paraId="6C8226E6" w14:textId="77777777" w:rsidR="00D37F2A" w:rsidRDefault="00D37F2A" w:rsidP="001256CE"/>
    <w:tbl>
      <w:tblPr>
        <w:tblStyle w:val="TableGrid"/>
        <w:tblW w:w="0" w:type="auto"/>
        <w:tblLook w:val="04A0" w:firstRow="1" w:lastRow="0" w:firstColumn="1" w:lastColumn="0" w:noHBand="0" w:noVBand="1"/>
      </w:tblPr>
      <w:tblGrid>
        <w:gridCol w:w="2515"/>
        <w:gridCol w:w="2070"/>
        <w:gridCol w:w="5485"/>
      </w:tblGrid>
      <w:tr w:rsidR="00FF0EAA" w14:paraId="7008E722" w14:textId="77777777" w:rsidTr="00FF0EAA">
        <w:tc>
          <w:tcPr>
            <w:tcW w:w="2515" w:type="dxa"/>
          </w:tcPr>
          <w:p w14:paraId="5B3B6414" w14:textId="035C1241" w:rsidR="00FF0EAA" w:rsidRDefault="00FF0EAA" w:rsidP="001256CE">
            <w:r>
              <w:t>Parameter</w:t>
            </w:r>
          </w:p>
        </w:tc>
        <w:tc>
          <w:tcPr>
            <w:tcW w:w="2070" w:type="dxa"/>
          </w:tcPr>
          <w:p w14:paraId="107B4BE7" w14:textId="7E34E7FB" w:rsidR="00FF0EAA" w:rsidRDefault="00FF0EAA" w:rsidP="001256CE">
            <w:r>
              <w:t>Type</w:t>
            </w:r>
          </w:p>
        </w:tc>
        <w:tc>
          <w:tcPr>
            <w:tcW w:w="5485" w:type="dxa"/>
          </w:tcPr>
          <w:p w14:paraId="651BA153" w14:textId="40ECED1B" w:rsidR="00FF0EAA" w:rsidRDefault="000A02E4" w:rsidP="001256CE">
            <w:r>
              <w:t>Description</w:t>
            </w:r>
          </w:p>
        </w:tc>
      </w:tr>
      <w:tr w:rsidR="00FF0EAA" w14:paraId="581E4941" w14:textId="77777777" w:rsidTr="00FF0EAA">
        <w:tc>
          <w:tcPr>
            <w:tcW w:w="2515" w:type="dxa"/>
          </w:tcPr>
          <w:p w14:paraId="2097F877" w14:textId="6A0213C7" w:rsidR="00FF0EAA" w:rsidRDefault="009444F2" w:rsidP="001256CE">
            <w:r>
              <w:t>Index</w:t>
            </w:r>
          </w:p>
        </w:tc>
        <w:tc>
          <w:tcPr>
            <w:tcW w:w="2070" w:type="dxa"/>
          </w:tcPr>
          <w:p w14:paraId="0123C37A" w14:textId="126E099D" w:rsidR="00FF0EAA" w:rsidRDefault="009444F2" w:rsidP="001256CE">
            <w:r>
              <w:t>Int</w:t>
            </w:r>
          </w:p>
        </w:tc>
        <w:tc>
          <w:tcPr>
            <w:tcW w:w="5485" w:type="dxa"/>
          </w:tcPr>
          <w:p w14:paraId="540ED56B" w14:textId="1EBA4304" w:rsidR="00FF0EAA" w:rsidRDefault="009444F2" w:rsidP="001256CE">
            <w:r>
              <w:t>The column index</w:t>
            </w:r>
            <w:r w:rsidR="00B27B6C">
              <w:t xml:space="preserve"> (starting from 0)</w:t>
            </w:r>
          </w:p>
        </w:tc>
      </w:tr>
      <w:tr w:rsidR="00FF0EAA" w14:paraId="0322009E" w14:textId="77777777" w:rsidTr="00FF0EAA">
        <w:tc>
          <w:tcPr>
            <w:tcW w:w="2515" w:type="dxa"/>
          </w:tcPr>
          <w:p w14:paraId="1CED30AF" w14:textId="5191A700" w:rsidR="00FF0EAA" w:rsidRDefault="009444F2" w:rsidP="001256CE">
            <w:r>
              <w:t>Value</w:t>
            </w:r>
          </w:p>
        </w:tc>
        <w:tc>
          <w:tcPr>
            <w:tcW w:w="2070" w:type="dxa"/>
          </w:tcPr>
          <w:p w14:paraId="52717CE5" w14:textId="3B5CED12" w:rsidR="00FF0EAA" w:rsidRDefault="009444F2" w:rsidP="001256CE">
            <w:r>
              <w:t>String (out)</w:t>
            </w:r>
          </w:p>
        </w:tc>
        <w:tc>
          <w:tcPr>
            <w:tcW w:w="5485" w:type="dxa"/>
          </w:tcPr>
          <w:p w14:paraId="66D1366E" w14:textId="76FFB1F7" w:rsidR="00FF0EAA" w:rsidRDefault="009444F2" w:rsidP="001256CE">
            <w:r>
              <w:t>Receives the value of the indicated column title</w:t>
            </w:r>
          </w:p>
        </w:tc>
      </w:tr>
    </w:tbl>
    <w:p w14:paraId="4FAA83EA" w14:textId="77777777" w:rsidR="004B0572" w:rsidRDefault="004B0572" w:rsidP="001256CE"/>
    <w:p w14:paraId="24CF4F6D" w14:textId="3730B529" w:rsidR="001256CE" w:rsidRDefault="001D0B6D" w:rsidP="001256CE">
      <w:r>
        <w:t>The function takes</w:t>
      </w:r>
      <w:r w:rsidR="00B27B6C">
        <w:t xml:space="preserve"> a column index </w:t>
      </w:r>
      <w:r>
        <w:t xml:space="preserve">and sets </w:t>
      </w:r>
      <w:r w:rsidRPr="00EE1E3C">
        <w:rPr>
          <w:i/>
        </w:rPr>
        <w:t>value</w:t>
      </w:r>
      <w:r>
        <w:t xml:space="preserve"> to the value of the associated table column.</w:t>
      </w:r>
      <w:r w:rsidR="000605D2">
        <w:t xml:space="preserve">  If the column index</w:t>
      </w:r>
      <w:r w:rsidR="001256CE">
        <w:t xml:space="preserve"> is invalid, the function returns COLUMN_INDEX_NOT_VALID.</w:t>
      </w:r>
    </w:p>
    <w:p w14:paraId="4026DE77" w14:textId="77777777" w:rsidR="001256CE" w:rsidRDefault="001256CE" w:rsidP="00C96086"/>
    <w:p w14:paraId="5755C3DE" w14:textId="1047FD6F" w:rsidR="000F2130" w:rsidRDefault="000F2130">
      <w:r>
        <w:br w:type="page"/>
      </w:r>
    </w:p>
    <w:p w14:paraId="569B0D7C" w14:textId="4F998F37" w:rsidR="00475B27" w:rsidRPr="00E556B6" w:rsidRDefault="00475B27" w:rsidP="001F2F07">
      <w:pPr>
        <w:rPr>
          <w:b/>
          <w:sz w:val="28"/>
          <w:szCs w:val="28"/>
        </w:rPr>
      </w:pPr>
      <w:r w:rsidRPr="00E556B6">
        <w:rPr>
          <w:b/>
          <w:sz w:val="28"/>
          <w:szCs w:val="28"/>
        </w:rPr>
        <w:lastRenderedPageBreak/>
        <w:t>NumColumns</w:t>
      </w:r>
    </w:p>
    <w:p w14:paraId="51181EE6" w14:textId="77777777" w:rsidR="00475B27" w:rsidRDefault="00475B27" w:rsidP="001F2F07"/>
    <w:p w14:paraId="2566494E" w14:textId="70CCC004" w:rsidR="00475B27" w:rsidRPr="00E556B6" w:rsidRDefault="00475B27" w:rsidP="001F2F07">
      <w:pPr>
        <w:rPr>
          <w:rFonts w:ascii="Consolas" w:hAnsi="Consolas" w:cs="Consolas"/>
        </w:rPr>
      </w:pPr>
      <w:r w:rsidRPr="00E556B6">
        <w:rPr>
          <w:rFonts w:ascii="Consolas" w:hAnsi="Consolas" w:cs="Consolas"/>
        </w:rPr>
        <w:t>Int NumColumns()</w:t>
      </w:r>
    </w:p>
    <w:p w14:paraId="105A3C6C" w14:textId="77777777" w:rsidR="00475B27" w:rsidRDefault="00475B27" w:rsidP="001F2F07"/>
    <w:p w14:paraId="79EF4FE9" w14:textId="394E9A42" w:rsidR="00475B27" w:rsidRDefault="00E556B6" w:rsidP="001F2F07">
      <w:r>
        <w:t>The function returns the number of table columns.</w:t>
      </w:r>
    </w:p>
    <w:p w14:paraId="274265F8" w14:textId="77777777" w:rsidR="00E556B6" w:rsidRDefault="00E556B6" w:rsidP="001F2F07"/>
    <w:p w14:paraId="3AC283AB" w14:textId="77777777" w:rsidR="00F96E51" w:rsidRDefault="00F96E51" w:rsidP="00F96E51"/>
    <w:p w14:paraId="3355EF93" w14:textId="33EE4D63" w:rsidR="00EE5A15" w:rsidRPr="0077291E" w:rsidRDefault="00EE5A15" w:rsidP="00F96E51">
      <w:pPr>
        <w:rPr>
          <w:b/>
          <w:sz w:val="28"/>
          <w:szCs w:val="28"/>
        </w:rPr>
      </w:pPr>
      <w:r w:rsidRPr="0077291E">
        <w:rPr>
          <w:b/>
          <w:sz w:val="28"/>
          <w:szCs w:val="28"/>
        </w:rPr>
        <w:t>NumRows</w:t>
      </w:r>
    </w:p>
    <w:p w14:paraId="02D4AC9A" w14:textId="77777777" w:rsidR="00EE5A15" w:rsidRDefault="00EE5A15" w:rsidP="00F96E51"/>
    <w:p w14:paraId="581BA6B5" w14:textId="5A9D0FF9" w:rsidR="00EE5A15" w:rsidRPr="0077291E" w:rsidRDefault="00EE5A15" w:rsidP="00F96E51">
      <w:pPr>
        <w:rPr>
          <w:rFonts w:ascii="Consolas" w:hAnsi="Consolas" w:cs="Consolas"/>
        </w:rPr>
      </w:pPr>
      <w:r w:rsidRPr="0077291E">
        <w:rPr>
          <w:rFonts w:ascii="Consolas" w:hAnsi="Consolas" w:cs="Consolas"/>
        </w:rPr>
        <w:t>Int NumRows()</w:t>
      </w:r>
    </w:p>
    <w:p w14:paraId="37D75322" w14:textId="77777777" w:rsidR="00EE5A15" w:rsidRDefault="00EE5A15" w:rsidP="00F96E51"/>
    <w:p w14:paraId="567AAE61" w14:textId="3B80A0CC" w:rsidR="00EE5A15" w:rsidRDefault="00EE5A15" w:rsidP="00F96E51">
      <w:r>
        <w:t>The function returns the number of table rows.</w:t>
      </w:r>
    </w:p>
    <w:p w14:paraId="249427C2" w14:textId="77777777" w:rsidR="0077291E" w:rsidRDefault="0077291E" w:rsidP="00F96E51"/>
    <w:p w14:paraId="7BE190BF" w14:textId="77777777" w:rsidR="0077291E" w:rsidRDefault="0077291E" w:rsidP="00F96E51"/>
    <w:p w14:paraId="0182DFAF" w14:textId="77777777" w:rsidR="0077291E" w:rsidRPr="008F468D" w:rsidRDefault="0077291E" w:rsidP="0077291E">
      <w:pPr>
        <w:rPr>
          <w:rFonts w:ascii="Consolas" w:hAnsi="Consolas" w:cs="Consolas"/>
          <w:b/>
          <w:sz w:val="28"/>
          <w:szCs w:val="28"/>
        </w:rPr>
      </w:pPr>
      <w:r w:rsidRPr="008F468D">
        <w:rPr>
          <w:rFonts w:ascii="Consolas" w:hAnsi="Consolas" w:cs="Consolas"/>
          <w:b/>
          <w:sz w:val="28"/>
          <w:szCs w:val="28"/>
        </w:rPr>
        <w:t>GetNote</w:t>
      </w:r>
    </w:p>
    <w:p w14:paraId="14CBF72C" w14:textId="77777777" w:rsidR="0077291E" w:rsidRDefault="0077291E" w:rsidP="0077291E"/>
    <w:p w14:paraId="6FD6081B" w14:textId="77777777" w:rsidR="0077291E" w:rsidRPr="008F468D" w:rsidRDefault="0077291E" w:rsidP="0077291E">
      <w:pPr>
        <w:rPr>
          <w:rFonts w:ascii="Consolas" w:hAnsi="Consolas" w:cs="Consolas"/>
        </w:rPr>
      </w:pPr>
      <w:r w:rsidRPr="008F468D">
        <w:rPr>
          <w:rFonts w:ascii="Consolas" w:hAnsi="Consolas" w:cs="Consolas"/>
        </w:rPr>
        <w:t>ErrorCode GetNote(int index, out string value)</w:t>
      </w:r>
    </w:p>
    <w:p w14:paraId="0101F733" w14:textId="77777777" w:rsidR="0077291E" w:rsidRDefault="0077291E" w:rsidP="0077291E"/>
    <w:tbl>
      <w:tblPr>
        <w:tblStyle w:val="TableGrid"/>
        <w:tblW w:w="0" w:type="auto"/>
        <w:tblLook w:val="04A0" w:firstRow="1" w:lastRow="0" w:firstColumn="1" w:lastColumn="0" w:noHBand="0" w:noVBand="1"/>
      </w:tblPr>
      <w:tblGrid>
        <w:gridCol w:w="2515"/>
        <w:gridCol w:w="2070"/>
        <w:gridCol w:w="5485"/>
      </w:tblGrid>
      <w:tr w:rsidR="0077291E" w14:paraId="630B6FCB" w14:textId="77777777" w:rsidTr="00967EC7">
        <w:tc>
          <w:tcPr>
            <w:tcW w:w="2515" w:type="dxa"/>
          </w:tcPr>
          <w:p w14:paraId="4375134E" w14:textId="77777777" w:rsidR="0077291E" w:rsidRDefault="0077291E" w:rsidP="00967EC7">
            <w:r>
              <w:t>Parameter</w:t>
            </w:r>
          </w:p>
        </w:tc>
        <w:tc>
          <w:tcPr>
            <w:tcW w:w="2070" w:type="dxa"/>
          </w:tcPr>
          <w:p w14:paraId="7D725E84" w14:textId="77777777" w:rsidR="0077291E" w:rsidRDefault="0077291E" w:rsidP="00967EC7">
            <w:r>
              <w:t>Type</w:t>
            </w:r>
          </w:p>
        </w:tc>
        <w:tc>
          <w:tcPr>
            <w:tcW w:w="5485" w:type="dxa"/>
          </w:tcPr>
          <w:p w14:paraId="27A0E8B0" w14:textId="77777777" w:rsidR="0077291E" w:rsidRDefault="0077291E" w:rsidP="00967EC7">
            <w:r>
              <w:t>Description</w:t>
            </w:r>
          </w:p>
        </w:tc>
      </w:tr>
      <w:tr w:rsidR="0077291E" w14:paraId="2B866A9B" w14:textId="77777777" w:rsidTr="00967EC7">
        <w:tc>
          <w:tcPr>
            <w:tcW w:w="2515" w:type="dxa"/>
          </w:tcPr>
          <w:p w14:paraId="48CCA001" w14:textId="77777777" w:rsidR="0077291E" w:rsidRDefault="0077291E" w:rsidP="00967EC7">
            <w:r>
              <w:t>Index</w:t>
            </w:r>
          </w:p>
        </w:tc>
        <w:tc>
          <w:tcPr>
            <w:tcW w:w="2070" w:type="dxa"/>
          </w:tcPr>
          <w:p w14:paraId="6D23175C" w14:textId="77777777" w:rsidR="0077291E" w:rsidRDefault="0077291E" w:rsidP="00967EC7">
            <w:r>
              <w:t>Int</w:t>
            </w:r>
          </w:p>
        </w:tc>
        <w:tc>
          <w:tcPr>
            <w:tcW w:w="5485" w:type="dxa"/>
          </w:tcPr>
          <w:p w14:paraId="76440BD2" w14:textId="2C9B982B" w:rsidR="0077291E" w:rsidRDefault="0077291E" w:rsidP="00967EC7">
            <w:r>
              <w:t>The note index</w:t>
            </w:r>
            <w:r w:rsidR="00294992">
              <w:t xml:space="preserve"> (starting from 0)</w:t>
            </w:r>
          </w:p>
        </w:tc>
      </w:tr>
      <w:tr w:rsidR="0077291E" w14:paraId="512B2B4D" w14:textId="77777777" w:rsidTr="00967EC7">
        <w:tc>
          <w:tcPr>
            <w:tcW w:w="2515" w:type="dxa"/>
          </w:tcPr>
          <w:p w14:paraId="5EB484C3" w14:textId="77777777" w:rsidR="0077291E" w:rsidRDefault="0077291E" w:rsidP="00967EC7">
            <w:r>
              <w:t>Value</w:t>
            </w:r>
          </w:p>
        </w:tc>
        <w:tc>
          <w:tcPr>
            <w:tcW w:w="2070" w:type="dxa"/>
          </w:tcPr>
          <w:p w14:paraId="4E561F7B" w14:textId="77777777" w:rsidR="0077291E" w:rsidRDefault="0077291E" w:rsidP="00967EC7">
            <w:r>
              <w:t>String (out)</w:t>
            </w:r>
          </w:p>
        </w:tc>
        <w:tc>
          <w:tcPr>
            <w:tcW w:w="5485" w:type="dxa"/>
          </w:tcPr>
          <w:p w14:paraId="59028813" w14:textId="77777777" w:rsidR="0077291E" w:rsidRDefault="0077291E" w:rsidP="00967EC7">
            <w:r>
              <w:t>Receives the value of the associated note</w:t>
            </w:r>
          </w:p>
        </w:tc>
      </w:tr>
    </w:tbl>
    <w:p w14:paraId="0029001E" w14:textId="77777777" w:rsidR="0077291E" w:rsidRDefault="0077291E" w:rsidP="0077291E"/>
    <w:p w14:paraId="3FF63BE4" w14:textId="77777777" w:rsidR="0077291E" w:rsidRPr="00B46B63" w:rsidRDefault="0077291E" w:rsidP="0077291E">
      <w:pPr>
        <w:rPr>
          <w:rFonts w:ascii="Consolas" w:hAnsi="Consolas" w:cs="Consolas"/>
          <w:color w:val="000000"/>
          <w:sz w:val="19"/>
          <w:szCs w:val="19"/>
        </w:rPr>
      </w:pPr>
    </w:p>
    <w:p w14:paraId="64646E1F" w14:textId="5805F733" w:rsidR="0077291E" w:rsidRDefault="0077291E" w:rsidP="0077291E">
      <w:r>
        <w:t>The function takes a no</w:t>
      </w:r>
      <w:r w:rsidR="005318AE">
        <w:t>te index</w:t>
      </w:r>
      <w:r w:rsidR="000A0E57">
        <w:t xml:space="preserve"> </w:t>
      </w:r>
      <w:r>
        <w:t xml:space="preserve">and sets </w:t>
      </w:r>
      <w:r w:rsidRPr="00ED1A0B">
        <w:rPr>
          <w:i/>
        </w:rPr>
        <w:t>value</w:t>
      </w:r>
      <w:r>
        <w:t xml:space="preserve"> to the value of the asso</w:t>
      </w:r>
      <w:r w:rsidR="005318AE">
        <w:t>ciated note.  If the note index</w:t>
      </w:r>
      <w:r>
        <w:t xml:space="preserve"> is invalid, the function returns NOTE_INDEX_NOT_VALID.</w:t>
      </w:r>
    </w:p>
    <w:p w14:paraId="3E86333B" w14:textId="3D68288A" w:rsidR="002D52A5" w:rsidRDefault="002D52A5" w:rsidP="0077291E">
      <w:r>
        <w:t>Notes contain instructions for the abstractor.</w:t>
      </w:r>
    </w:p>
    <w:p w14:paraId="4184A1E5" w14:textId="77777777" w:rsidR="002573BF" w:rsidRDefault="002573BF" w:rsidP="002573BF"/>
    <w:p w14:paraId="1843A230" w14:textId="5C0115C9" w:rsidR="00B24FF6" w:rsidRDefault="00B24FF6">
      <w:r>
        <w:br w:type="page"/>
      </w:r>
    </w:p>
    <w:p w14:paraId="30ADB283" w14:textId="085BDCA4" w:rsidR="002573BF" w:rsidRPr="009C3803" w:rsidRDefault="00B24FF6" w:rsidP="002573BF">
      <w:pPr>
        <w:rPr>
          <w:b/>
          <w:sz w:val="28"/>
          <w:szCs w:val="28"/>
        </w:rPr>
      </w:pPr>
      <w:r w:rsidRPr="009C3803">
        <w:rPr>
          <w:b/>
          <w:sz w:val="28"/>
          <w:szCs w:val="28"/>
        </w:rPr>
        <w:lastRenderedPageBreak/>
        <w:t>NumNotes</w:t>
      </w:r>
    </w:p>
    <w:p w14:paraId="12A6140C" w14:textId="77777777" w:rsidR="00B24FF6" w:rsidRDefault="00B24FF6" w:rsidP="002573BF"/>
    <w:p w14:paraId="6604F1E5" w14:textId="0BCDEC28" w:rsidR="00B24FF6" w:rsidRPr="009C3803" w:rsidRDefault="00B24FF6" w:rsidP="002573BF">
      <w:pPr>
        <w:rPr>
          <w:rFonts w:ascii="Consolas" w:hAnsi="Consolas" w:cs="Consolas"/>
        </w:rPr>
      </w:pPr>
      <w:r w:rsidRPr="009C3803">
        <w:rPr>
          <w:rFonts w:ascii="Consolas" w:hAnsi="Consolas" w:cs="Consolas"/>
        </w:rPr>
        <w:t>Int NumNotes()</w:t>
      </w:r>
    </w:p>
    <w:p w14:paraId="66C0C18B" w14:textId="77777777" w:rsidR="00B24FF6" w:rsidRDefault="00B24FF6" w:rsidP="002573BF"/>
    <w:p w14:paraId="75E97B44" w14:textId="1C809D2B" w:rsidR="00B24FF6" w:rsidRDefault="00B24FF6" w:rsidP="002573BF">
      <w:r>
        <w:t>The function returns the number of notes.</w:t>
      </w:r>
    </w:p>
    <w:p w14:paraId="192ADD83" w14:textId="77777777" w:rsidR="00B24FF6" w:rsidRDefault="00B24FF6" w:rsidP="002573BF"/>
    <w:p w14:paraId="5F758608" w14:textId="77777777" w:rsidR="008C37AA" w:rsidRDefault="008C37AA">
      <w:pPr>
        <w:rPr>
          <w:rFonts w:asciiTheme="majorHAnsi" w:eastAsiaTheme="majorEastAsia" w:hAnsiTheme="majorHAnsi" w:cstheme="majorBidi"/>
          <w:color w:val="365F91" w:themeColor="accent1" w:themeShade="BF"/>
          <w:sz w:val="26"/>
          <w:szCs w:val="26"/>
        </w:rPr>
      </w:pPr>
      <w:r>
        <w:br w:type="page"/>
      </w:r>
    </w:p>
    <w:p w14:paraId="75B1D6AA" w14:textId="2AA38D6E" w:rsidR="005E1310" w:rsidRDefault="005E1310" w:rsidP="005E1310">
      <w:pPr>
        <w:pStyle w:val="Heading2"/>
      </w:pPr>
      <w:bookmarkStart w:id="72" w:name="_TNMSchema"/>
      <w:bookmarkStart w:id="73" w:name="_Toc456618122"/>
      <w:bookmarkEnd w:id="72"/>
      <w:r>
        <w:lastRenderedPageBreak/>
        <w:t>TNMSchema</w:t>
      </w:r>
      <w:bookmarkEnd w:id="73"/>
    </w:p>
    <w:p w14:paraId="42851FAF" w14:textId="77777777" w:rsidR="005E1310" w:rsidRDefault="005E1310" w:rsidP="005E1310">
      <w:pPr>
        <w:ind w:left="360"/>
      </w:pPr>
    </w:p>
    <w:p w14:paraId="18B3CBB5" w14:textId="43776B46" w:rsidR="00D81857" w:rsidRDefault="005E1310" w:rsidP="005E1310">
      <w:r>
        <w:t>A TNM</w:t>
      </w:r>
      <w:r w:rsidR="00AC6E07">
        <w:t>Schema holds the data for</w:t>
      </w:r>
      <w:r w:rsidR="00D81857">
        <w:t xml:space="preserve"> a </w:t>
      </w:r>
      <w:r>
        <w:t>schema</w:t>
      </w:r>
      <w:r w:rsidR="002B7463">
        <w:t>,</w:t>
      </w:r>
      <w:r>
        <w:t xml:space="preserve"> a collection of site and histo</w:t>
      </w:r>
      <w:r w:rsidR="00803642">
        <w:t>logy codes t</w:t>
      </w:r>
      <w:r w:rsidR="002B7463">
        <w:t>hat</w:t>
      </w:r>
      <w:r w:rsidR="009B244E">
        <w:t xml:space="preserve"> are staged with a common set of stage group values.</w:t>
      </w:r>
    </w:p>
    <w:p w14:paraId="36F0CA7D" w14:textId="672DBF24" w:rsidR="006E4560" w:rsidRDefault="006E4560" w:rsidP="005E1310">
      <w:r>
        <w:t>T</w:t>
      </w:r>
      <w:r w:rsidR="00A67490">
        <w:t xml:space="preserve">NM staging schemas </w:t>
      </w:r>
      <w:r w:rsidR="000053BE">
        <w:t xml:space="preserve">and </w:t>
      </w:r>
      <w:r w:rsidR="00187125">
        <w:t>Collaborative Stage schemas</w:t>
      </w:r>
      <w:r w:rsidR="000053BE">
        <w:t xml:space="preserve"> belong to distinct staging systems, so they cannot be </w:t>
      </w:r>
      <w:r w:rsidR="004C24C9">
        <w:t>treated</w:t>
      </w:r>
      <w:r w:rsidR="000053BE">
        <w:t xml:space="preserve"> interchangeably.</w:t>
      </w:r>
    </w:p>
    <w:p w14:paraId="3216B52F" w14:textId="27AFF667" w:rsidR="00EA371E" w:rsidRDefault="007F13D6" w:rsidP="005E1310">
      <w:r>
        <w:t xml:space="preserve">Schemas are ordered </w:t>
      </w:r>
      <w:r w:rsidR="00F064B4">
        <w:t>by schema number.</w:t>
      </w:r>
      <w:r w:rsidR="008972AF">
        <w:t xml:space="preserve">  </w:t>
      </w:r>
      <w:r w:rsidR="00482701">
        <w:t>By accessing schemas, the</w:t>
      </w:r>
      <w:r w:rsidR="008972AF">
        <w:t xml:space="preserve"> API</w:t>
      </w:r>
      <w:r w:rsidR="00B31046">
        <w:t xml:space="preserve"> user can obtain tab</w:t>
      </w:r>
      <w:r w:rsidR="00653BB6">
        <w:t>les in order to create picklists</w:t>
      </w:r>
      <w:r w:rsidR="00482701">
        <w:t>.</w:t>
      </w:r>
    </w:p>
    <w:p w14:paraId="2C31956E" w14:textId="77777777" w:rsidR="006742E9" w:rsidRDefault="006742E9" w:rsidP="005E1310"/>
    <w:p w14:paraId="053E7023" w14:textId="58CFA8EE" w:rsidR="005E1310" w:rsidRDefault="005E1310" w:rsidP="005E131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class</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TNMSchema</w:t>
      </w:r>
    </w:p>
    <w:p w14:paraId="476093A8" w14:textId="31909165" w:rsidR="005E1310" w:rsidRDefault="005E1310" w:rsidP="005E1310">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6AA309A7"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Pr>
          <w:rFonts w:ascii="Consolas" w:hAnsi="Consolas" w:cs="Consolas"/>
          <w:color w:val="000000"/>
          <w:sz w:val="19"/>
          <w:szCs w:val="19"/>
          <w:highlight w:val="white"/>
        </w:rPr>
        <w:t xml:space="preserve"> ID;</w:t>
      </w:r>
    </w:p>
    <w:p w14:paraId="2171DEAE"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 xml:space="preserve"> Title;</w:t>
      </w:r>
    </w:p>
    <w:p w14:paraId="4878381C"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 xml:space="preserve"> TNMChapter;</w:t>
      </w:r>
    </w:p>
    <w:p w14:paraId="60235170"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SiteHistGrouping</w:t>
      </w:r>
      <w:r w:rsidR="00B0106D">
        <w:rPr>
          <w:rFonts w:ascii="Consolas" w:hAnsi="Consolas" w:cs="Consolas"/>
          <w:color w:val="000000"/>
          <w:sz w:val="19"/>
          <w:szCs w:val="19"/>
          <w:highlight w:val="white"/>
        </w:rPr>
        <w:t>&gt; Definition;</w:t>
      </w:r>
    </w:p>
    <w:p w14:paraId="4EC68240" w14:textId="77777777" w:rsidR="00B0106D" w:rsidRDefault="005E1310" w:rsidP="00B0106D">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sidR="00B0106D">
        <w:rPr>
          <w:rFonts w:ascii="Consolas" w:hAnsi="Consolas" w:cs="Consolas"/>
          <w:color w:val="000000"/>
          <w:sz w:val="19"/>
          <w:szCs w:val="19"/>
          <w:highlight w:val="white"/>
        </w:rPr>
        <w:t>&gt; Notes;</w:t>
      </w:r>
    </w:p>
    <w:p w14:paraId="0CC3D87F" w14:textId="77777777" w:rsidR="005E1E74" w:rsidRDefault="005E1310" w:rsidP="005E1E74">
      <w:pPr>
        <w:autoSpaceDE w:val="0"/>
        <w:autoSpaceDN w:val="0"/>
        <w:adjustRightInd w:val="0"/>
        <w:spacing w:after="0" w:line="240" w:lineRule="auto"/>
        <w:ind w:firstLine="720"/>
        <w:rPr>
          <w:rFonts w:ascii="Consolas" w:hAnsi="Consolas" w:cs="Consolas"/>
          <w:color w:val="000000"/>
          <w:sz w:val="19"/>
          <w:szCs w:val="19"/>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TNMTable</w:t>
      </w:r>
      <w:r w:rsidR="00B0106D">
        <w:rPr>
          <w:rFonts w:ascii="Consolas" w:hAnsi="Consolas" w:cs="Consolas"/>
          <w:color w:val="000000"/>
          <w:sz w:val="19"/>
          <w:szCs w:val="19"/>
          <w:highlight w:val="white"/>
        </w:rPr>
        <w:t>&gt; Tables;</w:t>
      </w:r>
    </w:p>
    <w:p w14:paraId="591201C2" w14:textId="77777777" w:rsidR="005E1E74" w:rsidRDefault="005E1E74" w:rsidP="005E1E74">
      <w:pPr>
        <w:autoSpaceDE w:val="0"/>
        <w:autoSpaceDN w:val="0"/>
        <w:adjustRightInd w:val="0"/>
        <w:spacing w:after="0" w:line="240" w:lineRule="auto"/>
        <w:ind w:firstLine="720"/>
        <w:rPr>
          <w:rFonts w:ascii="Consolas" w:hAnsi="Consolas" w:cs="Consolas"/>
          <w:color w:val="000000"/>
          <w:sz w:val="19"/>
          <w:szCs w:val="19"/>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Dictionary</w:t>
      </w:r>
      <w:r>
        <w:rPr>
          <w:rFonts w:ascii="Consolas" w:hAnsi="Consolas" w:cs="Consolas"/>
          <w:color w:val="000000"/>
          <w:sz w:val="19"/>
          <w:szCs w:val="19"/>
          <w:highlight w:val="white"/>
        </w:rPr>
        <w:t>&lt;</w:t>
      </w:r>
      <w:r>
        <w:rPr>
          <w:rFonts w:ascii="Consolas" w:hAnsi="Consolas" w:cs="Consolas"/>
          <w:color w:val="2B91AF"/>
          <w:sz w:val="19"/>
          <w:szCs w:val="19"/>
          <w:highlight w:val="white"/>
        </w:rPr>
        <w:t>DataElement</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TNMTableRole</w:t>
      </w:r>
      <w:r>
        <w:rPr>
          <w:rFonts w:ascii="Consolas" w:hAnsi="Consolas" w:cs="Consolas"/>
          <w:color w:val="000000"/>
          <w:sz w:val="19"/>
          <w:szCs w:val="19"/>
          <w:highlight w:val="white"/>
        </w:rPr>
        <w:t>&gt; IntermediateVarMap;</w:t>
      </w:r>
    </w:p>
    <w:p w14:paraId="72F73A76" w14:textId="22DA67BD" w:rsidR="005E1E74" w:rsidRDefault="005E1E74" w:rsidP="005E1E74">
      <w:pPr>
        <w:autoSpaceDE w:val="0"/>
        <w:autoSpaceDN w:val="0"/>
        <w:adjustRightInd w:val="0"/>
        <w:spacing w:after="0" w:line="240" w:lineRule="auto"/>
        <w:ind w:firstLine="720"/>
        <w:rPr>
          <w:rFonts w:ascii="Consolas" w:hAnsi="Consolas" w:cs="Consolas"/>
          <w:color w:val="000000"/>
          <w:sz w:val="19"/>
          <w:szCs w:val="19"/>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2B91AF"/>
          <w:sz w:val="19"/>
          <w:szCs w:val="19"/>
          <w:highlight w:val="white"/>
        </w:rPr>
        <w:t>DataElement</w:t>
      </w:r>
      <w:r>
        <w:rPr>
          <w:rFonts w:ascii="Consolas" w:hAnsi="Consolas" w:cs="Consolas"/>
          <w:color w:val="000000"/>
          <w:sz w:val="19"/>
          <w:szCs w:val="19"/>
          <w:highlight w:val="white"/>
        </w:rPr>
        <w:t>&gt; requiredDataElementsForSchemaSelection;</w:t>
      </w:r>
    </w:p>
    <w:p w14:paraId="16898F59" w14:textId="4E9319D4" w:rsidR="005E1310" w:rsidRPr="00B0106D" w:rsidRDefault="005E1310" w:rsidP="00B0106D">
      <w:pPr>
        <w:autoSpaceDE w:val="0"/>
        <w:autoSpaceDN w:val="0"/>
        <w:adjustRightInd w:val="0"/>
        <w:spacing w:after="0" w:line="240" w:lineRule="auto"/>
        <w:rPr>
          <w:rFonts w:ascii="Consolas" w:hAnsi="Consolas" w:cs="Consolas"/>
          <w:color w:val="000000"/>
          <w:sz w:val="19"/>
          <w:szCs w:val="19"/>
          <w:highlight w:val="white"/>
        </w:rPr>
      </w:pPr>
      <w:r>
        <w:t>}</w:t>
      </w:r>
    </w:p>
    <w:p w14:paraId="364CF876" w14:textId="77777777" w:rsidR="005E1310" w:rsidRDefault="005E1310" w:rsidP="005E1310"/>
    <w:p w14:paraId="41E4AA5F" w14:textId="77777777" w:rsidR="00EF50B4" w:rsidRDefault="00EF50B4" w:rsidP="005E1310">
      <w:r>
        <w:t>Member variables:</w:t>
      </w:r>
    </w:p>
    <w:p w14:paraId="7C68E0BD" w14:textId="57F77E68" w:rsidR="00EF50B4" w:rsidRDefault="00EF50B4" w:rsidP="00EF50B4">
      <w:pPr>
        <w:pStyle w:val="ListParagraph"/>
        <w:numPr>
          <w:ilvl w:val="0"/>
          <w:numId w:val="6"/>
        </w:numPr>
      </w:pPr>
      <w:r>
        <w:t>ID</w:t>
      </w:r>
      <w:r w:rsidR="00AA7120">
        <w:t xml:space="preserve">: </w:t>
      </w:r>
      <w:r w:rsidR="00D065B5">
        <w:t xml:space="preserve">a </w:t>
      </w:r>
      <w:r w:rsidR="00AA7120">
        <w:t xml:space="preserve">short </w:t>
      </w:r>
      <w:r w:rsidR="001D7717">
        <w:t>identifier</w:t>
      </w:r>
    </w:p>
    <w:p w14:paraId="5E82B7E2" w14:textId="77777777" w:rsidR="00EF50B4" w:rsidRDefault="00EF50B4" w:rsidP="00EF50B4">
      <w:pPr>
        <w:pStyle w:val="ListParagraph"/>
        <w:numPr>
          <w:ilvl w:val="0"/>
          <w:numId w:val="6"/>
        </w:numPr>
      </w:pPr>
      <w:r>
        <w:t>Title</w:t>
      </w:r>
      <w:r w:rsidR="00D065B5">
        <w:t xml:space="preserve">: the schema </w:t>
      </w:r>
      <w:r w:rsidR="00C81E0B">
        <w:t>display name</w:t>
      </w:r>
    </w:p>
    <w:p w14:paraId="57D53171" w14:textId="77777777" w:rsidR="00EF50B4" w:rsidRDefault="00EF50B4" w:rsidP="00EF50B4">
      <w:pPr>
        <w:pStyle w:val="ListParagraph"/>
        <w:numPr>
          <w:ilvl w:val="0"/>
          <w:numId w:val="6"/>
        </w:numPr>
      </w:pPr>
      <w:r>
        <w:t>TNMChapter</w:t>
      </w:r>
      <w:r w:rsidR="00887F48">
        <w:t>: AJCC chapter number</w:t>
      </w:r>
    </w:p>
    <w:p w14:paraId="28D69BD0" w14:textId="77777777" w:rsidR="00EF50B4" w:rsidRDefault="00EF50B4" w:rsidP="00EF50B4">
      <w:pPr>
        <w:pStyle w:val="ListParagraph"/>
        <w:numPr>
          <w:ilvl w:val="0"/>
          <w:numId w:val="6"/>
        </w:numPr>
      </w:pPr>
      <w:r>
        <w:t>Definition</w:t>
      </w:r>
      <w:r w:rsidR="0084112F">
        <w:t xml:space="preserve">: a collection of </w:t>
      </w:r>
      <w:r w:rsidR="00887F48">
        <w:t>site and histology code combinations that define the schema</w:t>
      </w:r>
    </w:p>
    <w:p w14:paraId="4C243348" w14:textId="28B30CA2" w:rsidR="00EF50B4" w:rsidRDefault="00EF50B4" w:rsidP="00EF50B4">
      <w:pPr>
        <w:pStyle w:val="ListParagraph"/>
        <w:numPr>
          <w:ilvl w:val="0"/>
          <w:numId w:val="6"/>
        </w:numPr>
      </w:pPr>
      <w:r>
        <w:t>Tables</w:t>
      </w:r>
      <w:r w:rsidR="00887F48">
        <w:t>: a List of</w:t>
      </w:r>
      <w:r w:rsidR="00ED368E">
        <w:t xml:space="preserve"> </w:t>
      </w:r>
      <w:r w:rsidR="00C46FA2">
        <w:t>tables</w:t>
      </w:r>
    </w:p>
    <w:p w14:paraId="4246E721" w14:textId="0590FD72" w:rsidR="008544B3" w:rsidRDefault="008544B3" w:rsidP="00EF50B4">
      <w:pPr>
        <w:pStyle w:val="ListParagraph"/>
        <w:numPr>
          <w:ilvl w:val="0"/>
          <w:numId w:val="6"/>
        </w:numPr>
      </w:pPr>
      <w:r>
        <w:t>IntermediateVarMap: a data structure containing information about intermediate variables used by the schema</w:t>
      </w:r>
    </w:p>
    <w:p w14:paraId="723C1225" w14:textId="5DB34457" w:rsidR="008544B3" w:rsidRDefault="008544B3" w:rsidP="00EF50B4">
      <w:pPr>
        <w:pStyle w:val="ListParagraph"/>
        <w:numPr>
          <w:ilvl w:val="0"/>
          <w:numId w:val="6"/>
        </w:numPr>
      </w:pPr>
      <w:r>
        <w:t>required</w:t>
      </w:r>
      <w:r w:rsidR="00AC52B1">
        <w:t xml:space="preserve">DataElementsForSchemaSelection: a List of </w:t>
      </w:r>
      <w:r w:rsidR="005333DF">
        <w:t>data elements (discriminators) that are necessary in order to select the schema</w:t>
      </w:r>
    </w:p>
    <w:p w14:paraId="23D03E41" w14:textId="77777777" w:rsidR="005E1310" w:rsidRDefault="005E1310" w:rsidP="005E1310"/>
    <w:p w14:paraId="06F10913" w14:textId="7DA474DE" w:rsidR="00A700E7" w:rsidRDefault="005E1E74" w:rsidP="005E1310">
      <w:r>
        <w:t xml:space="preserve">Notable </w:t>
      </w:r>
      <w:r w:rsidR="00A700E7">
        <w:t>Methods:</w:t>
      </w:r>
    </w:p>
    <w:p w14:paraId="4750BD80" w14:textId="14F4EB05" w:rsidR="008D1CE8" w:rsidRPr="000664BE" w:rsidRDefault="003D419F" w:rsidP="008D1CE8">
      <w:pPr>
        <w:rPr>
          <w:b/>
          <w:sz w:val="28"/>
          <w:szCs w:val="28"/>
        </w:rPr>
      </w:pPr>
      <w:r>
        <w:rPr>
          <w:b/>
          <w:sz w:val="28"/>
          <w:szCs w:val="28"/>
        </w:rPr>
        <w:t>RequiredDataItems</w:t>
      </w:r>
    </w:p>
    <w:p w14:paraId="7F82AC17" w14:textId="77777777" w:rsidR="008D1CE8" w:rsidRDefault="008D1CE8" w:rsidP="008D1CE8"/>
    <w:p w14:paraId="5310F154" w14:textId="6D90FF61" w:rsidR="008D1CE8" w:rsidRPr="008639AD" w:rsidRDefault="008D1CE8" w:rsidP="008D1CE8">
      <w:pPr>
        <w:rPr>
          <w:rFonts w:ascii="Consolas" w:hAnsi="Consolas" w:cs="Consolas"/>
        </w:rPr>
      </w:pPr>
      <w:r w:rsidRPr="008639AD">
        <w:rPr>
          <w:rFonts w:ascii="Consolas" w:hAnsi="Consolas" w:cs="Consolas"/>
        </w:rPr>
        <w:t>List&lt;</w:t>
      </w:r>
      <w:hyperlink w:anchor="_TableInfo" w:history="1">
        <w:r w:rsidR="003D419F" w:rsidRPr="003D419F">
          <w:rPr>
            <w:rStyle w:val="Hyperlink"/>
            <w:rFonts w:ascii="Consolas" w:hAnsi="Consolas" w:cs="Consolas"/>
          </w:rPr>
          <w:t>TableInfo</w:t>
        </w:r>
      </w:hyperlink>
      <w:r w:rsidR="003D419F">
        <w:rPr>
          <w:rFonts w:ascii="Consolas" w:hAnsi="Consolas" w:cs="Consolas"/>
        </w:rPr>
        <w:t>&gt; RequiredDataItems</w:t>
      </w:r>
      <w:r w:rsidRPr="008639AD">
        <w:rPr>
          <w:rFonts w:ascii="Consolas" w:hAnsi="Consolas" w:cs="Consolas"/>
        </w:rPr>
        <w:t>()</w:t>
      </w:r>
    </w:p>
    <w:p w14:paraId="4C0710D6" w14:textId="77777777" w:rsidR="008D1CE8" w:rsidRDefault="008D1CE8" w:rsidP="008D1CE8"/>
    <w:p w14:paraId="461DBC1B" w14:textId="3366117D" w:rsidR="008D1CE8" w:rsidRDefault="008D1CE8" w:rsidP="008D1CE8">
      <w:r>
        <w:lastRenderedPageBreak/>
        <w:t>Th</w:t>
      </w:r>
      <w:r w:rsidR="002B1FF7">
        <w:t xml:space="preserve">e function returns the </w:t>
      </w:r>
      <w:r w:rsidR="00DF15F1">
        <w:t>list of data items</w:t>
      </w:r>
      <w:r>
        <w:t xml:space="preserve"> use</w:t>
      </w:r>
      <w:r w:rsidR="00716B9D">
        <w:t>d to stage the schema, including both</w:t>
      </w:r>
      <w:r>
        <w:t xml:space="preserve"> site-specific factors and non-site-spe</w:t>
      </w:r>
      <w:r w:rsidR="004C1DAE">
        <w:t>cific factors</w:t>
      </w:r>
      <w:r>
        <w:t>.</w:t>
      </w:r>
      <w:r w:rsidR="003D7234">
        <w:t xml:space="preserve">  Primary site, histologic type, and schema discriminators are excluded from the list, as they </w:t>
      </w:r>
      <w:r w:rsidR="00841771">
        <w:t>have already</w:t>
      </w:r>
      <w:r w:rsidR="00075895">
        <w:t xml:space="preserve"> been used to select the schema by the time</w:t>
      </w:r>
      <w:r w:rsidR="003D7234">
        <w:t xml:space="preserve"> the function is called.</w:t>
      </w:r>
    </w:p>
    <w:p w14:paraId="2E90AC33" w14:textId="64A47532" w:rsidR="008D1CE8" w:rsidRDefault="008D1CE8" w:rsidP="005E1310">
      <w:r>
        <w:t>Site-speci</w:t>
      </w:r>
      <w:r w:rsidR="00B533A9">
        <w:t xml:space="preserve">fic factors have schema tables </w:t>
      </w:r>
      <w:r>
        <w:t>whic</w:t>
      </w:r>
      <w:r w:rsidR="00B533A9">
        <w:t>h can be used as picklists</w:t>
      </w:r>
      <w:r w:rsidR="00E105D2">
        <w:t xml:space="preserve">; </w:t>
      </w:r>
      <w:r>
        <w:t>no</w:t>
      </w:r>
      <w:r w:rsidR="00B533A9">
        <w:t xml:space="preserve">n-site-specific factors do not, </w:t>
      </w:r>
      <w:r>
        <w:t>and therefore m</w:t>
      </w:r>
      <w:r w:rsidR="00B533A9">
        <w:t>ust be coded from other sources</w:t>
      </w:r>
      <w:r>
        <w:t>, so to assist in the creation of picklists,</w:t>
      </w:r>
      <w:r w:rsidR="00AB7C30">
        <w:t xml:space="preserve"> separate fu</w:t>
      </w:r>
      <w:r w:rsidR="00520490">
        <w:t xml:space="preserve">nctions for each type have </w:t>
      </w:r>
      <w:r w:rsidR="00AB7C30">
        <w:t>been provided.</w:t>
      </w:r>
    </w:p>
    <w:p w14:paraId="7F2AF33F" w14:textId="77777777" w:rsidR="008D1CE8" w:rsidRDefault="008D1CE8" w:rsidP="005E1310"/>
    <w:p w14:paraId="3D895119" w14:textId="77777777" w:rsidR="001F11F3" w:rsidRDefault="001F11F3" w:rsidP="00DF15F1"/>
    <w:p w14:paraId="5AEA0AD1" w14:textId="77777777" w:rsidR="005E1310" w:rsidRDefault="005E1310" w:rsidP="002573BF"/>
    <w:p w14:paraId="5FADEA3C" w14:textId="77777777" w:rsidR="005E1310" w:rsidRDefault="005E1310" w:rsidP="002573BF"/>
    <w:p w14:paraId="111DF72B" w14:textId="77777777" w:rsidR="0040218D" w:rsidRDefault="0040218D">
      <w:r>
        <w:br w:type="page"/>
      </w:r>
    </w:p>
    <w:p w14:paraId="2DFFF8BC" w14:textId="60ED77E8" w:rsidR="005E1310" w:rsidRPr="00490CD6" w:rsidRDefault="0040218D" w:rsidP="002573BF">
      <w:pPr>
        <w:rPr>
          <w:b/>
        </w:rPr>
      </w:pPr>
      <w:r w:rsidRPr="00490CD6">
        <w:rPr>
          <w:b/>
        </w:rPr>
        <w:lastRenderedPageBreak/>
        <w:t>SiteHistGrouping</w:t>
      </w:r>
    </w:p>
    <w:p w14:paraId="62227411" w14:textId="77777777" w:rsidR="0040218D" w:rsidRDefault="0040218D" w:rsidP="002573BF"/>
    <w:p w14:paraId="4679B393" w14:textId="51C9123F" w:rsidR="0040218D" w:rsidRDefault="0040218D" w:rsidP="002573BF">
      <w:r>
        <w:t xml:space="preserve">SiteHistGrouping is a helper class for defining a schema.  A SiteHistGrouping contains the set of </w:t>
      </w:r>
      <w:r w:rsidR="00FC1079">
        <w:t xml:space="preserve">site codes, histology codes, </w:t>
      </w:r>
      <w:r w:rsidR="00A877FE">
        <w:t xml:space="preserve">and </w:t>
      </w:r>
      <w:r w:rsidR="00FC1079">
        <w:t xml:space="preserve">discriminator codes </w:t>
      </w:r>
      <w:r w:rsidR="00150800">
        <w:t>such that all</w:t>
      </w:r>
      <w:r w:rsidR="00C11171">
        <w:t xml:space="preserve"> codes in the grouping map to the same schema.  A schema definition may consist of multiple SiteHistGroupings.</w:t>
      </w:r>
    </w:p>
    <w:p w14:paraId="4FF5FE37" w14:textId="77777777" w:rsidR="003C1A65" w:rsidRDefault="003C1A65" w:rsidP="003C1A65"/>
    <w:p w14:paraId="56CC19AB" w14:textId="46233C98" w:rsidR="007B7365" w:rsidRDefault="007B7365" w:rsidP="007B736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FF"/>
          <w:sz w:val="19"/>
          <w:szCs w:val="19"/>
          <w:highlight w:val="white"/>
        </w:rPr>
        <w:t>public</w:t>
      </w:r>
      <w:r>
        <w:rPr>
          <w:rFonts w:ascii="Consolas" w:hAnsi="Consolas" w:cs="Consolas"/>
          <w:color w:val="000000"/>
          <w:sz w:val="19"/>
          <w:szCs w:val="19"/>
          <w:highlight w:val="white"/>
        </w:rPr>
        <w:t xml:space="preserve"> SiteHistGrouping()</w:t>
      </w:r>
    </w:p>
    <w:p w14:paraId="6F018E35" w14:textId="50D87A3F" w:rsidR="007B7365" w:rsidRDefault="007B7365" w:rsidP="007B7365">
      <w:pPr>
        <w:autoSpaceDE w:val="0"/>
        <w:autoSpaceDN w:val="0"/>
        <w:adjustRightInd w:val="0"/>
        <w:spacing w:after="0" w:line="240" w:lineRule="auto"/>
        <w:rPr>
          <w:rFonts w:ascii="Consolas" w:hAnsi="Consolas" w:cs="Consolas"/>
          <w:color w:val="000000"/>
          <w:sz w:val="19"/>
          <w:szCs w:val="19"/>
          <w:highlight w:val="white"/>
        </w:rPr>
      </w:pPr>
      <w:r>
        <w:rPr>
          <w:rFonts w:ascii="Consolas" w:hAnsi="Consolas" w:cs="Consolas"/>
          <w:color w:val="000000"/>
          <w:sz w:val="19"/>
          <w:szCs w:val="19"/>
          <w:highlight w:val="white"/>
        </w:rPr>
        <w:t>{</w:t>
      </w:r>
    </w:p>
    <w:p w14:paraId="29B98655" w14:textId="11E00D69" w:rsidR="007B7365" w:rsidRDefault="007B7365" w:rsidP="00490CD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siteCodes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w:t>
      </w:r>
    </w:p>
    <w:p w14:paraId="4D63471D" w14:textId="5B6F3894" w:rsidR="007B7365" w:rsidRDefault="007B7365" w:rsidP="00490CD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histologyCodes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w:t>
      </w:r>
    </w:p>
    <w:p w14:paraId="74AC1460" w14:textId="54DA71E3" w:rsidR="007B7365" w:rsidRDefault="007B7365" w:rsidP="00490CD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discriminators = </w:t>
      </w:r>
      <w:r>
        <w:rPr>
          <w:rFonts w:ascii="Consolas" w:hAnsi="Consolas" w:cs="Consolas"/>
          <w:color w:val="0000FF"/>
          <w:sz w:val="19"/>
          <w:szCs w:val="19"/>
          <w:highlight w:val="white"/>
        </w:rPr>
        <w:t>new</w:t>
      </w:r>
      <w:r>
        <w:rPr>
          <w:rFonts w:ascii="Consolas" w:hAnsi="Consolas" w:cs="Consolas"/>
          <w:color w:val="000000"/>
          <w:sz w:val="19"/>
          <w:szCs w:val="19"/>
          <w:highlight w:val="white"/>
        </w:rPr>
        <w:t xml:space="preserve"> </w:t>
      </w:r>
      <w:r>
        <w:rPr>
          <w:rFonts w:ascii="Consolas" w:hAnsi="Consolas" w:cs="Consolas"/>
          <w:color w:val="2B91AF"/>
          <w:sz w:val="19"/>
          <w:szCs w:val="19"/>
          <w:highlight w:val="white"/>
        </w:rPr>
        <w:t>List</w:t>
      </w:r>
      <w:r>
        <w:rPr>
          <w:rFonts w:ascii="Consolas" w:hAnsi="Consolas" w:cs="Consolas"/>
          <w:color w:val="000000"/>
          <w:sz w:val="19"/>
          <w:szCs w:val="19"/>
          <w:highlight w:val="white"/>
        </w:rPr>
        <w:t>&lt;</w:t>
      </w:r>
      <w:r>
        <w:rPr>
          <w:rFonts w:ascii="Consolas" w:hAnsi="Consolas" w:cs="Consolas"/>
          <w:color w:val="0000FF"/>
          <w:sz w:val="19"/>
          <w:szCs w:val="19"/>
          <w:highlight w:val="white"/>
        </w:rPr>
        <w:t>string</w:t>
      </w:r>
      <w:r>
        <w:rPr>
          <w:rFonts w:ascii="Consolas" w:hAnsi="Consolas" w:cs="Consolas"/>
          <w:color w:val="000000"/>
          <w:sz w:val="19"/>
          <w:szCs w:val="19"/>
          <w:highlight w:val="white"/>
        </w:rPr>
        <w:t>&gt;();</w:t>
      </w:r>
    </w:p>
    <w:p w14:paraId="089695D9" w14:textId="5B4FEF6C" w:rsidR="007B7365" w:rsidRDefault="007B7365" w:rsidP="00490CD6">
      <w:pPr>
        <w:autoSpaceDE w:val="0"/>
        <w:autoSpaceDN w:val="0"/>
        <w:adjustRightInd w:val="0"/>
        <w:spacing w:after="0" w:line="240" w:lineRule="auto"/>
        <w:ind w:firstLine="720"/>
        <w:rPr>
          <w:rFonts w:ascii="Consolas" w:hAnsi="Consolas" w:cs="Consolas"/>
          <w:color w:val="000000"/>
          <w:sz w:val="19"/>
          <w:szCs w:val="19"/>
          <w:highlight w:val="white"/>
        </w:rPr>
      </w:pPr>
      <w:r>
        <w:rPr>
          <w:rFonts w:ascii="Consolas" w:hAnsi="Consolas" w:cs="Consolas"/>
          <w:color w:val="000000"/>
          <w:sz w:val="19"/>
          <w:szCs w:val="19"/>
          <w:highlight w:val="white"/>
        </w:rPr>
        <w:t xml:space="preserve">notApplicable = </w:t>
      </w:r>
      <w:r>
        <w:rPr>
          <w:rFonts w:ascii="Consolas" w:hAnsi="Consolas" w:cs="Consolas"/>
          <w:color w:val="0000FF"/>
          <w:sz w:val="19"/>
          <w:szCs w:val="19"/>
          <w:highlight w:val="white"/>
        </w:rPr>
        <w:t>false</w:t>
      </w:r>
      <w:r>
        <w:rPr>
          <w:rFonts w:ascii="Consolas" w:hAnsi="Consolas" w:cs="Consolas"/>
          <w:color w:val="000000"/>
          <w:sz w:val="19"/>
          <w:szCs w:val="19"/>
          <w:highlight w:val="white"/>
        </w:rPr>
        <w:t>;</w:t>
      </w:r>
    </w:p>
    <w:p w14:paraId="2B266D7B" w14:textId="1BD6935D" w:rsidR="003C1A65" w:rsidRDefault="007B7365" w:rsidP="007B7365">
      <w:r>
        <w:rPr>
          <w:rFonts w:ascii="Consolas" w:hAnsi="Consolas" w:cs="Consolas"/>
          <w:color w:val="000000"/>
          <w:sz w:val="19"/>
          <w:szCs w:val="19"/>
          <w:highlight w:val="white"/>
        </w:rPr>
        <w:t>}</w:t>
      </w:r>
    </w:p>
    <w:p w14:paraId="7BC30253" w14:textId="77777777" w:rsidR="00BE39F7" w:rsidRDefault="00BE39F7"/>
    <w:p w14:paraId="033D1647" w14:textId="77777777" w:rsidR="00BE39F7" w:rsidRDefault="00BE39F7">
      <w:r>
        <w:t>Member variables:</w:t>
      </w:r>
    </w:p>
    <w:p w14:paraId="6637159F" w14:textId="671FE58D" w:rsidR="00BE39F7" w:rsidRDefault="00BE39F7" w:rsidP="00490CD6">
      <w:pPr>
        <w:pStyle w:val="ListParagraph"/>
        <w:numPr>
          <w:ilvl w:val="0"/>
          <w:numId w:val="23"/>
        </w:numPr>
        <w:jc w:val="both"/>
      </w:pPr>
      <w:r>
        <w:t>siteCodes</w:t>
      </w:r>
      <w:r w:rsidR="00064826">
        <w:t xml:space="preserve"> </w:t>
      </w:r>
      <w:r w:rsidR="00B535F9">
        <w:t>– the list of site codes in the grouping</w:t>
      </w:r>
    </w:p>
    <w:p w14:paraId="03E76D74" w14:textId="134D4C9E" w:rsidR="00BE39F7" w:rsidRDefault="00BE39F7" w:rsidP="00490CD6">
      <w:pPr>
        <w:pStyle w:val="ListParagraph"/>
        <w:numPr>
          <w:ilvl w:val="0"/>
          <w:numId w:val="23"/>
        </w:numPr>
        <w:jc w:val="both"/>
      </w:pPr>
      <w:r>
        <w:t>histologyCodes</w:t>
      </w:r>
      <w:r w:rsidR="00B535F9">
        <w:t xml:space="preserve"> – the list of histology codes in the grouping</w:t>
      </w:r>
    </w:p>
    <w:p w14:paraId="2949ECFF" w14:textId="29CDDCE5" w:rsidR="00BE39F7" w:rsidRDefault="00BE39F7" w:rsidP="00490CD6">
      <w:pPr>
        <w:pStyle w:val="ListParagraph"/>
        <w:numPr>
          <w:ilvl w:val="0"/>
          <w:numId w:val="23"/>
        </w:numPr>
        <w:jc w:val="both"/>
      </w:pPr>
      <w:r>
        <w:t>discriminators</w:t>
      </w:r>
      <w:r w:rsidR="00B535F9">
        <w:t xml:space="preserve"> – the list of discriminator codes in the grouping.  </w:t>
      </w:r>
      <w:r w:rsidR="00966DE7">
        <w:t>The list w</w:t>
      </w:r>
      <w:r w:rsidR="00B535F9">
        <w:t>ill be empty if a discriminator is not needed.  Does not identify the schema discriminator – that is done by GetSchemaNumber().</w:t>
      </w:r>
    </w:p>
    <w:p w14:paraId="349D1384" w14:textId="497BDFA9" w:rsidR="00BE39F7" w:rsidRDefault="00BE39F7" w:rsidP="00490CD6">
      <w:pPr>
        <w:pStyle w:val="ListParagraph"/>
        <w:numPr>
          <w:ilvl w:val="0"/>
          <w:numId w:val="23"/>
        </w:numPr>
        <w:jc w:val="both"/>
      </w:pPr>
      <w:r>
        <w:t>notApplicable</w:t>
      </w:r>
      <w:r w:rsidR="00B535F9">
        <w:t xml:space="preserve"> – Boolean flag.  False if </w:t>
      </w:r>
      <w:r w:rsidR="00A3631E">
        <w:t>the grouping belongs to the schema definition; true if the grouping is excluded from the schema definition.  (</w:t>
      </w:r>
      <w:r w:rsidR="00FC7EE2">
        <w:t>Some groupings are used to exclude codes from a schema definition; this usage is fairly rare).</w:t>
      </w:r>
    </w:p>
    <w:p w14:paraId="6B8390F3" w14:textId="77777777" w:rsidR="00754FAA" w:rsidRDefault="00754FAA" w:rsidP="00490CD6">
      <w:pPr>
        <w:jc w:val="both"/>
      </w:pPr>
    </w:p>
    <w:p w14:paraId="7C42D7EE" w14:textId="09028007" w:rsidR="0024762C" w:rsidRDefault="0024762C" w:rsidP="00490CD6">
      <w:pPr>
        <w:jc w:val="both"/>
      </w:pPr>
      <w:r>
        <w:br w:type="page"/>
      </w:r>
    </w:p>
    <w:p w14:paraId="2B62B3E8" w14:textId="77777777" w:rsidR="003C1A65" w:rsidRDefault="003E7B8D" w:rsidP="001C67FE">
      <w:pPr>
        <w:pStyle w:val="Heading2"/>
      </w:pPr>
      <w:bookmarkStart w:id="74" w:name="_Toc456618123"/>
      <w:r>
        <w:lastRenderedPageBreak/>
        <w:t>TNM_</w:t>
      </w:r>
      <w:r w:rsidR="0024762C">
        <w:t>Staging</w:t>
      </w:r>
      <w:bookmarkEnd w:id="74"/>
    </w:p>
    <w:p w14:paraId="049C9B3C" w14:textId="77777777" w:rsidR="0024762C" w:rsidRDefault="0024762C" w:rsidP="003C1A65"/>
    <w:p w14:paraId="06FBF902" w14:textId="16BF1436" w:rsidR="0024762C" w:rsidRDefault="00E47363" w:rsidP="003C1A65">
      <w:r>
        <w:t xml:space="preserve">All API </w:t>
      </w:r>
      <w:r w:rsidR="0024762C">
        <w:t>funct</w:t>
      </w:r>
      <w:r>
        <w:t xml:space="preserve">ions are accessed from a </w:t>
      </w:r>
      <w:r w:rsidR="0024762C">
        <w:t xml:space="preserve">class called </w:t>
      </w:r>
      <w:r w:rsidR="003E7B8D">
        <w:rPr>
          <w:b/>
        </w:rPr>
        <w:t>TNM_</w:t>
      </w:r>
      <w:r w:rsidR="0024762C" w:rsidRPr="0024762C">
        <w:rPr>
          <w:b/>
        </w:rPr>
        <w:t>Stage.</w:t>
      </w:r>
      <w:r w:rsidR="006A2505">
        <w:t xml:space="preserve">  To access the</w:t>
      </w:r>
      <w:r w:rsidR="00CF08E6">
        <w:t xml:space="preserve"> </w:t>
      </w:r>
      <w:r w:rsidR="006A2505">
        <w:t>API, create an instance of TNM_Stage</w:t>
      </w:r>
      <w:r w:rsidR="0082257C">
        <w:t xml:space="preserve"> and </w:t>
      </w:r>
      <w:r w:rsidR="004C5559">
        <w:t xml:space="preserve">dispose of it once it </w:t>
      </w:r>
      <w:r w:rsidR="00540F87">
        <w:t>is no longer needed.</w:t>
      </w:r>
    </w:p>
    <w:p w14:paraId="19D95137" w14:textId="134E2DEF" w:rsidR="00540F87" w:rsidRDefault="00540F87" w:rsidP="003C1A65">
      <w:r>
        <w:t xml:space="preserve">The API is described in detail in the section </w:t>
      </w:r>
      <w:r w:rsidR="008B0CFA">
        <w:t>“</w:t>
      </w:r>
      <w:r>
        <w:t>API reference</w:t>
      </w:r>
      <w:r w:rsidR="008B0CFA">
        <w:t>”</w:t>
      </w:r>
      <w:r>
        <w:t>.</w:t>
      </w:r>
    </w:p>
    <w:p w14:paraId="0B8C7BA6" w14:textId="77777777" w:rsidR="0024762C" w:rsidRDefault="0024762C" w:rsidP="003C1A65"/>
    <w:p w14:paraId="27705271" w14:textId="77777777" w:rsidR="00986D39" w:rsidRDefault="00986D39">
      <w:pPr>
        <w:rPr>
          <w:rFonts w:asciiTheme="majorHAnsi" w:eastAsiaTheme="majorEastAsia" w:hAnsiTheme="majorHAnsi" w:cstheme="majorBidi"/>
          <w:color w:val="365F91" w:themeColor="accent1" w:themeShade="BF"/>
          <w:sz w:val="32"/>
          <w:szCs w:val="32"/>
        </w:rPr>
      </w:pPr>
      <w:r>
        <w:br w:type="page"/>
      </w:r>
    </w:p>
    <w:p w14:paraId="1B17894D" w14:textId="77777777" w:rsidR="0024762C" w:rsidRDefault="00F36A41" w:rsidP="00F36A41">
      <w:pPr>
        <w:pStyle w:val="Heading1"/>
      </w:pPr>
      <w:bookmarkStart w:id="75" w:name="_Toc456618124"/>
      <w:r>
        <w:lastRenderedPageBreak/>
        <w:t>API reference</w:t>
      </w:r>
      <w:bookmarkEnd w:id="75"/>
    </w:p>
    <w:p w14:paraId="70FB170D" w14:textId="77777777" w:rsidR="001C67FE" w:rsidRDefault="001C67FE" w:rsidP="001C67FE"/>
    <w:p w14:paraId="04C39364" w14:textId="564216EE" w:rsidR="008E7C3A" w:rsidRDefault="008E7C3A" w:rsidP="001C67FE">
      <w:r>
        <w:t>The API reference</w:t>
      </w:r>
      <w:r w:rsidR="00456DB5">
        <w:t xml:space="preserve"> section</w:t>
      </w:r>
      <w:r>
        <w:t xml:space="preserve"> </w:t>
      </w:r>
      <w:r w:rsidR="003F5C61">
        <w:t xml:space="preserve">contains a description of all the API functions.  It </w:t>
      </w:r>
      <w:r>
        <w:t>is organized by</w:t>
      </w:r>
      <w:r w:rsidR="00A82BBC">
        <w:t xml:space="preserve"> general</w:t>
      </w:r>
      <w:r>
        <w:t xml:space="preserve"> </w:t>
      </w:r>
      <w:r w:rsidR="00770A7A">
        <w:t>functionality</w:t>
      </w:r>
      <w:r w:rsidR="006C45B5">
        <w:t>, with a brief explanation preceding each section</w:t>
      </w:r>
      <w:r w:rsidR="00770A7A">
        <w:t>.</w:t>
      </w:r>
    </w:p>
    <w:p w14:paraId="5805BC1E" w14:textId="77777777" w:rsidR="000D0195" w:rsidRDefault="000D0195" w:rsidP="001C67FE"/>
    <w:p w14:paraId="4F2B7F69" w14:textId="77777777" w:rsidR="000D0195" w:rsidRDefault="000D0195" w:rsidP="001C67FE"/>
    <w:p w14:paraId="6F0EAB41" w14:textId="6BE46AD4" w:rsidR="000D0195" w:rsidRDefault="000D0195" w:rsidP="00490CD6">
      <w:pPr>
        <w:pStyle w:val="Heading2"/>
      </w:pPr>
      <w:bookmarkStart w:id="76" w:name="_Toc456618125"/>
      <w:r>
        <w:t>General information</w:t>
      </w:r>
      <w:bookmarkEnd w:id="76"/>
    </w:p>
    <w:p w14:paraId="52C3CF03" w14:textId="77777777" w:rsidR="000D0195" w:rsidRDefault="000D0195"/>
    <w:p w14:paraId="3CE98733" w14:textId="6DDCD422" w:rsidR="000D0195" w:rsidRDefault="000D0195" w:rsidP="00490CD6">
      <w:pPr>
        <w:pStyle w:val="Heading3"/>
      </w:pPr>
      <w:bookmarkStart w:id="77" w:name="_Toc456618126"/>
      <w:r>
        <w:t>GetVersion</w:t>
      </w:r>
      <w:bookmarkEnd w:id="77"/>
    </w:p>
    <w:p w14:paraId="65F47296" w14:textId="77777777" w:rsidR="000D0195" w:rsidRDefault="000D0195"/>
    <w:p w14:paraId="4BC30EEB" w14:textId="4E66F2DD" w:rsidR="000D0195" w:rsidRPr="00490CD6" w:rsidRDefault="000D0195">
      <w:pPr>
        <w:rPr>
          <w:rFonts w:ascii="Consolas" w:hAnsi="Consolas" w:cs="Consolas"/>
        </w:rPr>
      </w:pPr>
      <w:r w:rsidRPr="00490CD6">
        <w:rPr>
          <w:rFonts w:ascii="Consolas" w:hAnsi="Consolas" w:cs="Consolas"/>
        </w:rPr>
        <w:t>String GetVersion()</w:t>
      </w:r>
    </w:p>
    <w:p w14:paraId="5699C981" w14:textId="77777777" w:rsidR="00940707" w:rsidRDefault="00940707"/>
    <w:p w14:paraId="70CEF3AC" w14:textId="19734C61" w:rsidR="000D0195" w:rsidRDefault="000F14D3">
      <w:r>
        <w:t>The function returns the library version.</w:t>
      </w:r>
    </w:p>
    <w:p w14:paraId="20C68A87" w14:textId="77777777" w:rsidR="000F14D3" w:rsidRPr="000D0195" w:rsidRDefault="000F14D3"/>
    <w:p w14:paraId="20CCCD15" w14:textId="77777777" w:rsidR="000D0195" w:rsidRDefault="000D0195" w:rsidP="001C67FE"/>
    <w:p w14:paraId="01B2C8B3" w14:textId="42CA2450" w:rsidR="00E6360E" w:rsidRDefault="00E6360E" w:rsidP="008E7C3A">
      <w:pPr>
        <w:pStyle w:val="Heading2"/>
      </w:pPr>
      <w:bookmarkStart w:id="78" w:name="_Toc456618127"/>
      <w:r>
        <w:t>Data transfer</w:t>
      </w:r>
      <w:bookmarkEnd w:id="78"/>
    </w:p>
    <w:p w14:paraId="0B35737C" w14:textId="77777777" w:rsidR="008E7C3A" w:rsidRDefault="008E7C3A" w:rsidP="001C67FE"/>
    <w:p w14:paraId="309AE2D1" w14:textId="68C0255B" w:rsidR="003604EF" w:rsidRDefault="007D7D1A" w:rsidP="001C67FE">
      <w:r>
        <w:t xml:space="preserve">The TNM staging library </w:t>
      </w:r>
      <w:r w:rsidR="00A93F93">
        <w:t>handles input and output</w:t>
      </w:r>
      <w:r w:rsidR="005C6CD6">
        <w:t xml:space="preserve"> </w:t>
      </w:r>
      <w:r w:rsidR="00E14ABE">
        <w:t>via a Datacard</w:t>
      </w:r>
      <w:r>
        <w:t xml:space="preserve">.  </w:t>
      </w:r>
      <w:r w:rsidR="000C13E5">
        <w:t xml:space="preserve">For existing records, a typical workflow is to </w:t>
      </w:r>
      <w:r w:rsidR="007E5051">
        <w:t>extract a record from</w:t>
      </w:r>
      <w:r w:rsidR="0043721F">
        <w:t xml:space="preserve"> a flat file or </w:t>
      </w:r>
      <w:r w:rsidR="007E5051">
        <w:t xml:space="preserve">database, </w:t>
      </w:r>
      <w:r w:rsidR="000C13E5">
        <w:t xml:space="preserve">store the record in a string buffer, transfer the record </w:t>
      </w:r>
      <w:r w:rsidR="00D9788A">
        <w:t xml:space="preserve">data to a Datacard, </w:t>
      </w:r>
      <w:r w:rsidR="003604EF">
        <w:t>call the stage calculation function, and transfer the results fr</w:t>
      </w:r>
      <w:r w:rsidR="00B8194D">
        <w:t xml:space="preserve">om the Datacard to the buffer.  </w:t>
      </w:r>
      <w:r w:rsidR="003604EF">
        <w:t>To facilitate transfer between a buffer and a Datacard, a pair of functions have been provided.</w:t>
      </w:r>
    </w:p>
    <w:p w14:paraId="1E5111D2" w14:textId="77777777" w:rsidR="007D7D1A" w:rsidRDefault="007D7D1A" w:rsidP="001C67FE"/>
    <w:p w14:paraId="6F317A35" w14:textId="4F0A1DB3" w:rsidR="00AC1A0F" w:rsidRPr="009E5992" w:rsidRDefault="00AC1A0F" w:rsidP="009E5992">
      <w:pPr>
        <w:pStyle w:val="Heading3"/>
      </w:pPr>
      <w:bookmarkStart w:id="79" w:name="_Toc456618128"/>
      <w:r w:rsidRPr="009E5992">
        <w:t>PopulateDatacardFromBuffer</w:t>
      </w:r>
      <w:bookmarkEnd w:id="79"/>
    </w:p>
    <w:p w14:paraId="3F05512C" w14:textId="77777777" w:rsidR="008D68CB" w:rsidRDefault="008D68CB" w:rsidP="001C67FE"/>
    <w:p w14:paraId="5222308C" w14:textId="71DC6E54" w:rsidR="00AC1A0F" w:rsidRPr="0071286F" w:rsidRDefault="0059756A" w:rsidP="001C67FE">
      <w:pPr>
        <w:rPr>
          <w:rFonts w:ascii="Consolas" w:hAnsi="Consolas" w:cs="Consolas"/>
        </w:rPr>
      </w:pPr>
      <w:hyperlink w:anchor="_ErrorCode" w:history="1">
        <w:r w:rsidR="008D68CB" w:rsidRPr="00E13B97">
          <w:rPr>
            <w:rStyle w:val="Hyperlink"/>
            <w:rFonts w:ascii="Consolas" w:hAnsi="Consolas" w:cs="Consolas"/>
          </w:rPr>
          <w:t>ErrorCode</w:t>
        </w:r>
      </w:hyperlink>
      <w:r w:rsidR="008D68CB" w:rsidRPr="00AB4454">
        <w:rPr>
          <w:rFonts w:ascii="Consolas" w:hAnsi="Consolas" w:cs="Consolas"/>
        </w:rPr>
        <w:t xml:space="preserve"> </w:t>
      </w:r>
      <w:r w:rsidR="008D68CB">
        <w:t>P</w:t>
      </w:r>
      <w:r w:rsidR="00AC1A0F" w:rsidRPr="0071286F">
        <w:rPr>
          <w:rFonts w:ascii="Consolas" w:hAnsi="Consolas" w:cs="Consolas"/>
        </w:rPr>
        <w:t xml:space="preserve">opulateDatacardFromBuffer(ref </w:t>
      </w:r>
      <w:hyperlink w:anchor="_Datacard" w:history="1">
        <w:r w:rsidR="00AC1A0F" w:rsidRPr="007C2058">
          <w:rPr>
            <w:rStyle w:val="Hyperlink"/>
            <w:rFonts w:ascii="Consolas" w:hAnsi="Consolas" w:cs="Consolas"/>
          </w:rPr>
          <w:t>Datacard</w:t>
        </w:r>
      </w:hyperlink>
      <w:r w:rsidR="00AC1A0F" w:rsidRPr="0071286F">
        <w:rPr>
          <w:rFonts w:ascii="Consolas" w:hAnsi="Consolas" w:cs="Consolas"/>
        </w:rPr>
        <w:t xml:space="preserve"> dc, string record)</w:t>
      </w:r>
    </w:p>
    <w:p w14:paraId="1612DFBF" w14:textId="77777777" w:rsidR="00AC1A0F" w:rsidRDefault="00AC1A0F" w:rsidP="001C67FE"/>
    <w:tbl>
      <w:tblPr>
        <w:tblStyle w:val="TableGrid"/>
        <w:tblW w:w="0" w:type="auto"/>
        <w:tblLook w:val="04A0" w:firstRow="1" w:lastRow="0" w:firstColumn="1" w:lastColumn="0" w:noHBand="0" w:noVBand="1"/>
      </w:tblPr>
      <w:tblGrid>
        <w:gridCol w:w="2605"/>
        <w:gridCol w:w="2340"/>
        <w:gridCol w:w="5125"/>
      </w:tblGrid>
      <w:tr w:rsidR="0071286F" w14:paraId="37C0B42D" w14:textId="77777777" w:rsidTr="0071286F">
        <w:tc>
          <w:tcPr>
            <w:tcW w:w="2605" w:type="dxa"/>
          </w:tcPr>
          <w:p w14:paraId="045A83D8" w14:textId="649B6EDE" w:rsidR="0071286F" w:rsidRDefault="00E5199A" w:rsidP="001C67FE">
            <w:r>
              <w:t>Parameter</w:t>
            </w:r>
          </w:p>
        </w:tc>
        <w:tc>
          <w:tcPr>
            <w:tcW w:w="2340" w:type="dxa"/>
          </w:tcPr>
          <w:p w14:paraId="1F80A294" w14:textId="39F92C51" w:rsidR="0071286F" w:rsidRDefault="00E5199A" w:rsidP="001C67FE">
            <w:r>
              <w:t>Type</w:t>
            </w:r>
          </w:p>
        </w:tc>
        <w:tc>
          <w:tcPr>
            <w:tcW w:w="5125" w:type="dxa"/>
          </w:tcPr>
          <w:p w14:paraId="24E9C895" w14:textId="2725E7F5" w:rsidR="0071286F" w:rsidRDefault="00E5199A" w:rsidP="001C67FE">
            <w:r>
              <w:t>Description</w:t>
            </w:r>
          </w:p>
        </w:tc>
      </w:tr>
      <w:tr w:rsidR="0071286F" w14:paraId="08841A7F" w14:textId="77777777" w:rsidTr="0071286F">
        <w:tc>
          <w:tcPr>
            <w:tcW w:w="2605" w:type="dxa"/>
          </w:tcPr>
          <w:p w14:paraId="76CCF717" w14:textId="6DD7DB3D" w:rsidR="0071286F" w:rsidRDefault="00E5199A" w:rsidP="001C67FE">
            <w:r>
              <w:t>Dc</w:t>
            </w:r>
          </w:p>
        </w:tc>
        <w:tc>
          <w:tcPr>
            <w:tcW w:w="2340" w:type="dxa"/>
          </w:tcPr>
          <w:p w14:paraId="303017E8" w14:textId="0D0294B8" w:rsidR="0071286F" w:rsidRDefault="00E5199A" w:rsidP="001C67FE">
            <w:r>
              <w:t>Datacard (ref)</w:t>
            </w:r>
          </w:p>
        </w:tc>
        <w:tc>
          <w:tcPr>
            <w:tcW w:w="5125" w:type="dxa"/>
          </w:tcPr>
          <w:p w14:paraId="4011DE25" w14:textId="0410B8F5" w:rsidR="0071286F" w:rsidRDefault="0008109A" w:rsidP="001C67FE">
            <w:r>
              <w:t>D</w:t>
            </w:r>
            <w:r w:rsidR="009B2747">
              <w:t>atacard that receives values from the record buffer</w:t>
            </w:r>
          </w:p>
        </w:tc>
      </w:tr>
      <w:tr w:rsidR="0071286F" w14:paraId="43364463" w14:textId="77777777" w:rsidTr="0071286F">
        <w:tc>
          <w:tcPr>
            <w:tcW w:w="2605" w:type="dxa"/>
          </w:tcPr>
          <w:p w14:paraId="4EF92093" w14:textId="7CA31543" w:rsidR="0071286F" w:rsidRDefault="00E5199A" w:rsidP="001C67FE">
            <w:r>
              <w:t>Record</w:t>
            </w:r>
          </w:p>
        </w:tc>
        <w:tc>
          <w:tcPr>
            <w:tcW w:w="2340" w:type="dxa"/>
          </w:tcPr>
          <w:p w14:paraId="46638836" w14:textId="5CF08A23" w:rsidR="0071286F" w:rsidRDefault="00E5199A" w:rsidP="001C67FE">
            <w:r>
              <w:t>String</w:t>
            </w:r>
          </w:p>
        </w:tc>
        <w:tc>
          <w:tcPr>
            <w:tcW w:w="5125" w:type="dxa"/>
          </w:tcPr>
          <w:p w14:paraId="736D4D2A" w14:textId="21F283ED" w:rsidR="0071286F" w:rsidRDefault="0008109A" w:rsidP="001C67FE">
            <w:r>
              <w:t>B</w:t>
            </w:r>
            <w:r w:rsidR="00E5199A">
              <w:t>uffer used to populate the datacard</w:t>
            </w:r>
          </w:p>
        </w:tc>
      </w:tr>
    </w:tbl>
    <w:p w14:paraId="128B9983" w14:textId="77777777" w:rsidR="0071286F" w:rsidRDefault="0071286F" w:rsidP="001C67FE"/>
    <w:p w14:paraId="56517F45" w14:textId="3203BA84" w:rsidR="0091061C" w:rsidRDefault="00EF0A7F" w:rsidP="001C67FE">
      <w:r>
        <w:t>The function po</w:t>
      </w:r>
      <w:r w:rsidR="00FE1687">
        <w:t>pulates the input datacard from</w:t>
      </w:r>
      <w:r>
        <w:t xml:space="preserve"> the record buffer.</w:t>
      </w:r>
    </w:p>
    <w:p w14:paraId="5A26407F" w14:textId="653C62F3" w:rsidR="00E67139" w:rsidRDefault="00E67139" w:rsidP="001C67FE">
      <w:r>
        <w:lastRenderedPageBreak/>
        <w:t>The function ret</w:t>
      </w:r>
      <w:r w:rsidR="00C342C2">
        <w:t>urns SYSTEM_EXCEPTION if an exception occurs, and OK otherwise.</w:t>
      </w:r>
    </w:p>
    <w:p w14:paraId="1605B6C0" w14:textId="77777777" w:rsidR="0091061C" w:rsidRDefault="0091061C" w:rsidP="001C67FE"/>
    <w:p w14:paraId="744090C7" w14:textId="77777777" w:rsidR="0091061C" w:rsidRDefault="0091061C" w:rsidP="001C67FE"/>
    <w:p w14:paraId="6BFF28DD" w14:textId="52C08E5F" w:rsidR="0091061C" w:rsidRPr="009E5992" w:rsidRDefault="0091061C" w:rsidP="009E5992">
      <w:pPr>
        <w:pStyle w:val="Heading3"/>
      </w:pPr>
      <w:bookmarkStart w:id="80" w:name="_Toc456618129"/>
      <w:r w:rsidRPr="009E5992">
        <w:t>PopulateBufferFromDatacard</w:t>
      </w:r>
      <w:bookmarkEnd w:id="80"/>
    </w:p>
    <w:p w14:paraId="36CF88D1" w14:textId="3A24C173" w:rsidR="0091061C" w:rsidRDefault="0091061C" w:rsidP="001C67FE"/>
    <w:p w14:paraId="2F1E3085" w14:textId="526D4BC9" w:rsidR="0091061C" w:rsidRPr="0095091D" w:rsidRDefault="0059756A" w:rsidP="001C67FE">
      <w:pPr>
        <w:rPr>
          <w:rFonts w:ascii="Consolas" w:hAnsi="Consolas" w:cs="Consolas"/>
        </w:rPr>
      </w:pPr>
      <w:hyperlink w:anchor="_ErrorCode" w:history="1">
        <w:r w:rsidR="00AB4454" w:rsidRPr="00E13B97">
          <w:rPr>
            <w:rStyle w:val="Hyperlink"/>
            <w:rFonts w:ascii="Consolas" w:hAnsi="Consolas" w:cs="Consolas"/>
          </w:rPr>
          <w:t>ErrorCode</w:t>
        </w:r>
      </w:hyperlink>
      <w:r w:rsidR="00AB4454">
        <w:rPr>
          <w:rFonts w:ascii="Consolas" w:hAnsi="Consolas" w:cs="Consolas"/>
        </w:rPr>
        <w:t xml:space="preserve"> </w:t>
      </w:r>
      <w:r w:rsidR="0091061C" w:rsidRPr="0095091D">
        <w:rPr>
          <w:rFonts w:ascii="Consolas" w:hAnsi="Consolas" w:cs="Consolas"/>
        </w:rPr>
        <w:t>PopulateBufferFromDatacard(</w:t>
      </w:r>
      <w:hyperlink w:anchor="_Datacard" w:history="1">
        <w:r w:rsidR="0091061C" w:rsidRPr="007C2058">
          <w:rPr>
            <w:rStyle w:val="Hyperlink"/>
            <w:rFonts w:ascii="Consolas" w:hAnsi="Consolas" w:cs="Consolas"/>
          </w:rPr>
          <w:t>Datacard</w:t>
        </w:r>
      </w:hyperlink>
      <w:r w:rsidR="0091061C" w:rsidRPr="0095091D">
        <w:rPr>
          <w:rFonts w:ascii="Consolas" w:hAnsi="Consolas" w:cs="Consolas"/>
        </w:rPr>
        <w:t xml:space="preserve"> dc, ref string buffer)</w:t>
      </w:r>
    </w:p>
    <w:p w14:paraId="7781A55B" w14:textId="77777777" w:rsidR="0091061C" w:rsidRDefault="0091061C" w:rsidP="001C67FE"/>
    <w:tbl>
      <w:tblPr>
        <w:tblStyle w:val="TableGrid"/>
        <w:tblW w:w="0" w:type="auto"/>
        <w:tblLook w:val="04A0" w:firstRow="1" w:lastRow="0" w:firstColumn="1" w:lastColumn="0" w:noHBand="0" w:noVBand="1"/>
      </w:tblPr>
      <w:tblGrid>
        <w:gridCol w:w="2605"/>
        <w:gridCol w:w="2340"/>
        <w:gridCol w:w="5125"/>
      </w:tblGrid>
      <w:tr w:rsidR="0091061C" w14:paraId="1D88DA28" w14:textId="77777777" w:rsidTr="008B5CDC">
        <w:tc>
          <w:tcPr>
            <w:tcW w:w="2605" w:type="dxa"/>
          </w:tcPr>
          <w:p w14:paraId="7057EC42" w14:textId="1689329E" w:rsidR="0091061C" w:rsidRDefault="0091061C" w:rsidP="008B5CDC">
            <w:r>
              <w:t>Parameter</w:t>
            </w:r>
          </w:p>
        </w:tc>
        <w:tc>
          <w:tcPr>
            <w:tcW w:w="2340" w:type="dxa"/>
          </w:tcPr>
          <w:p w14:paraId="780F9B3B" w14:textId="2867A46D" w:rsidR="0091061C" w:rsidRDefault="0091061C" w:rsidP="008B5CDC">
            <w:r>
              <w:t>Type</w:t>
            </w:r>
          </w:p>
        </w:tc>
        <w:tc>
          <w:tcPr>
            <w:tcW w:w="5125" w:type="dxa"/>
          </w:tcPr>
          <w:p w14:paraId="09C31EFF" w14:textId="2B1BB8F3" w:rsidR="0091061C" w:rsidRDefault="0091061C" w:rsidP="008B5CDC">
            <w:r>
              <w:t>Description</w:t>
            </w:r>
          </w:p>
        </w:tc>
      </w:tr>
      <w:tr w:rsidR="0091061C" w14:paraId="0B129CD3" w14:textId="77777777" w:rsidTr="008B5CDC">
        <w:tc>
          <w:tcPr>
            <w:tcW w:w="2605" w:type="dxa"/>
          </w:tcPr>
          <w:p w14:paraId="2625E8E1" w14:textId="0FF4345D" w:rsidR="0091061C" w:rsidRDefault="00FA03AB" w:rsidP="008B5CDC">
            <w:r>
              <w:t>Dc</w:t>
            </w:r>
          </w:p>
        </w:tc>
        <w:tc>
          <w:tcPr>
            <w:tcW w:w="2340" w:type="dxa"/>
          </w:tcPr>
          <w:p w14:paraId="1763C9FF" w14:textId="2689822B" w:rsidR="0091061C" w:rsidRDefault="00FA03AB" w:rsidP="008B5CDC">
            <w:r>
              <w:t>Datacard</w:t>
            </w:r>
          </w:p>
        </w:tc>
        <w:tc>
          <w:tcPr>
            <w:tcW w:w="5125" w:type="dxa"/>
          </w:tcPr>
          <w:p w14:paraId="6A48EF56" w14:textId="64CD68F0" w:rsidR="0091061C" w:rsidRDefault="0014560F" w:rsidP="008B5CDC">
            <w:r>
              <w:t>D</w:t>
            </w:r>
            <w:r w:rsidR="00FA03AB">
              <w:t>atacard used to populate the record buffer</w:t>
            </w:r>
          </w:p>
        </w:tc>
      </w:tr>
      <w:tr w:rsidR="0091061C" w14:paraId="0E636793" w14:textId="77777777" w:rsidTr="008B5CDC">
        <w:tc>
          <w:tcPr>
            <w:tcW w:w="2605" w:type="dxa"/>
          </w:tcPr>
          <w:p w14:paraId="6416F150" w14:textId="487CEA1F" w:rsidR="0091061C" w:rsidRDefault="00FA03AB" w:rsidP="008B5CDC">
            <w:r>
              <w:t>Buffer</w:t>
            </w:r>
          </w:p>
        </w:tc>
        <w:tc>
          <w:tcPr>
            <w:tcW w:w="2340" w:type="dxa"/>
          </w:tcPr>
          <w:p w14:paraId="5F347FC6" w14:textId="6051C3DF" w:rsidR="0091061C" w:rsidRDefault="00FA03AB" w:rsidP="008B5CDC">
            <w:r>
              <w:t>String (ref)</w:t>
            </w:r>
          </w:p>
        </w:tc>
        <w:tc>
          <w:tcPr>
            <w:tcW w:w="5125" w:type="dxa"/>
          </w:tcPr>
          <w:p w14:paraId="7C16B67A" w14:textId="1E9C2AAF" w:rsidR="0091061C" w:rsidRDefault="0014560F" w:rsidP="008B5CDC">
            <w:r>
              <w:t>B</w:t>
            </w:r>
            <w:r w:rsidR="00FA03AB">
              <w:t>uffer that receives values from the datacard</w:t>
            </w:r>
          </w:p>
        </w:tc>
      </w:tr>
    </w:tbl>
    <w:p w14:paraId="0CB75581" w14:textId="77777777" w:rsidR="0091061C" w:rsidRPr="0091061C" w:rsidRDefault="0091061C" w:rsidP="001C67FE"/>
    <w:p w14:paraId="56808064" w14:textId="77777777" w:rsidR="0091061C" w:rsidRDefault="0091061C" w:rsidP="001C67FE"/>
    <w:p w14:paraId="7AD16632" w14:textId="1A64AFDA" w:rsidR="00AA69C8" w:rsidRDefault="00AA69C8" w:rsidP="001C67FE">
      <w:r>
        <w:t>The function populates the re</w:t>
      </w:r>
      <w:r w:rsidR="00061FD0">
        <w:t xml:space="preserve">cord buffer from </w:t>
      </w:r>
      <w:r>
        <w:t>the input datacard.</w:t>
      </w:r>
    </w:p>
    <w:p w14:paraId="14C9C616" w14:textId="376831A8" w:rsidR="00AA69C8" w:rsidRDefault="00EA20C7" w:rsidP="001C67FE">
      <w:r>
        <w:t xml:space="preserve">If the </w:t>
      </w:r>
      <w:r w:rsidR="00AA69C8">
        <w:t xml:space="preserve">buffer is shorter than the NAACCR 16 standard </w:t>
      </w:r>
      <w:r w:rsidR="00F061F1">
        <w:t xml:space="preserve">record </w:t>
      </w:r>
      <w:r w:rsidR="00AA69C8">
        <w:t>length, it will be padded with spaces before being populated.</w:t>
      </w:r>
    </w:p>
    <w:p w14:paraId="7450D952" w14:textId="3591B912" w:rsidR="00127284" w:rsidRDefault="00127284" w:rsidP="001C67FE">
      <w:r>
        <w:t>The function</w:t>
      </w:r>
      <w:r w:rsidR="00AD5A2D">
        <w:t>s</w:t>
      </w:r>
      <w:r>
        <w:t xml:space="preserve"> return SYSTEM_EXCEPTION if an exception occurs, and OK</w:t>
      </w:r>
      <w:r w:rsidR="00913AF0">
        <w:t xml:space="preserve"> otherwise.</w:t>
      </w:r>
    </w:p>
    <w:p w14:paraId="1720593B" w14:textId="05958BF6" w:rsidR="004E64A3" w:rsidRDefault="004E64A3" w:rsidP="001C67FE"/>
    <w:p w14:paraId="443D6CE7" w14:textId="77777777" w:rsidR="004E64A3" w:rsidRDefault="004E64A3" w:rsidP="001C67FE"/>
    <w:p w14:paraId="552705A7" w14:textId="77777777" w:rsidR="004E64A3" w:rsidRDefault="004E64A3" w:rsidP="001C67FE"/>
    <w:p w14:paraId="0387B2DD" w14:textId="4569629F" w:rsidR="004E64A3" w:rsidRDefault="004E64A3" w:rsidP="00CD7E24">
      <w:pPr>
        <w:pStyle w:val="Heading2"/>
      </w:pPr>
      <w:bookmarkStart w:id="81" w:name="_Toc456618130"/>
      <w:r>
        <w:t>Formatting</w:t>
      </w:r>
      <w:r w:rsidR="00B265D6">
        <w:t xml:space="preserve"> Error Messages</w:t>
      </w:r>
      <w:bookmarkEnd w:id="81"/>
    </w:p>
    <w:p w14:paraId="4F0BE96D" w14:textId="77777777" w:rsidR="004E64A3" w:rsidRDefault="004E64A3" w:rsidP="001C67FE"/>
    <w:p w14:paraId="08A4B4C7" w14:textId="621E143D" w:rsidR="00CD7E24" w:rsidRDefault="008B7802" w:rsidP="001C67FE">
      <w:r>
        <w:t xml:space="preserve">Functions in this section are used to </w:t>
      </w:r>
      <w:r w:rsidR="00F01B10">
        <w:t>format and display data for</w:t>
      </w:r>
      <w:r w:rsidR="00BC70A6">
        <w:t xml:space="preserve"> the abstractor.</w:t>
      </w:r>
    </w:p>
    <w:p w14:paraId="7AF291EB" w14:textId="22CA765B" w:rsidR="00556888" w:rsidRDefault="00E11874" w:rsidP="001C67FE">
      <w:r>
        <w:t xml:space="preserve">The TNM staging library </w:t>
      </w:r>
      <w:r w:rsidR="004E0141">
        <w:t>uses ErrorCodes to convey suc</w:t>
      </w:r>
      <w:r w:rsidR="005E190F">
        <w:t xml:space="preserve">cess or failure for API calls.  </w:t>
      </w:r>
      <w:r w:rsidR="00837205">
        <w:t>Each ErrorCode</w:t>
      </w:r>
      <w:r w:rsidR="00DC2C0C">
        <w:t xml:space="preserve"> can be converted to a descriptive error message</w:t>
      </w:r>
      <w:r w:rsidR="00837205">
        <w:t>.</w:t>
      </w:r>
    </w:p>
    <w:p w14:paraId="55932B3E" w14:textId="77777777" w:rsidR="001369A1" w:rsidRDefault="001369A1" w:rsidP="00A57073"/>
    <w:p w14:paraId="1A5FC64A" w14:textId="77777777" w:rsidR="00A57073" w:rsidRDefault="00A57073" w:rsidP="001C67FE"/>
    <w:p w14:paraId="425BF311" w14:textId="16144805" w:rsidR="008B5CDC" w:rsidRPr="0026232F" w:rsidRDefault="008B5CDC" w:rsidP="001D2794">
      <w:pPr>
        <w:pStyle w:val="Heading3"/>
        <w:rPr>
          <w:rFonts w:ascii="Consolas" w:hAnsi="Consolas" w:cs="Consolas"/>
          <w:color w:val="0000FF"/>
          <w:sz w:val="19"/>
          <w:szCs w:val="19"/>
          <w:highlight w:val="white"/>
        </w:rPr>
      </w:pPr>
      <w:bookmarkStart w:id="82" w:name="_Toc456618131"/>
      <w:r w:rsidRPr="004E2201">
        <w:t>FormatErrorCode</w:t>
      </w:r>
      <w:bookmarkEnd w:id="82"/>
    </w:p>
    <w:p w14:paraId="5C889D94" w14:textId="77777777" w:rsidR="008B5CDC" w:rsidRDefault="008B5CDC"/>
    <w:p w14:paraId="52332389" w14:textId="48614B85" w:rsidR="008B5CDC" w:rsidRPr="008B5CDC" w:rsidRDefault="008B5CDC">
      <w:pPr>
        <w:rPr>
          <w:rFonts w:ascii="Consolas" w:hAnsi="Consolas" w:cs="Consolas"/>
        </w:rPr>
      </w:pPr>
      <w:r w:rsidRPr="008B5CDC">
        <w:rPr>
          <w:rFonts w:ascii="Consolas" w:hAnsi="Consolas" w:cs="Consolas"/>
        </w:rPr>
        <w:t>String FormatErrorCode(</w:t>
      </w:r>
      <w:hyperlink w:anchor="_ErrorCode" w:history="1">
        <w:r w:rsidRPr="00AD4565">
          <w:rPr>
            <w:rStyle w:val="Hyperlink"/>
            <w:rFonts w:ascii="Consolas" w:hAnsi="Consolas" w:cs="Consolas"/>
          </w:rPr>
          <w:t>ErrorCode</w:t>
        </w:r>
      </w:hyperlink>
      <w:r w:rsidRPr="008B5CDC">
        <w:rPr>
          <w:rFonts w:ascii="Consolas" w:hAnsi="Consolas" w:cs="Consolas"/>
        </w:rPr>
        <w:t xml:space="preserve"> error)</w:t>
      </w:r>
    </w:p>
    <w:p w14:paraId="302FD5EC" w14:textId="77777777" w:rsidR="008B5CDC" w:rsidRDefault="008B5CDC"/>
    <w:tbl>
      <w:tblPr>
        <w:tblStyle w:val="TableGrid"/>
        <w:tblW w:w="0" w:type="auto"/>
        <w:tblLook w:val="04A0" w:firstRow="1" w:lastRow="0" w:firstColumn="1" w:lastColumn="0" w:noHBand="0" w:noVBand="1"/>
      </w:tblPr>
      <w:tblGrid>
        <w:gridCol w:w="2605"/>
        <w:gridCol w:w="2340"/>
        <w:gridCol w:w="5125"/>
      </w:tblGrid>
      <w:tr w:rsidR="008B5CDC" w14:paraId="67AEB2EB" w14:textId="77777777" w:rsidTr="008B5CDC">
        <w:tc>
          <w:tcPr>
            <w:tcW w:w="2605" w:type="dxa"/>
          </w:tcPr>
          <w:p w14:paraId="379636AB" w14:textId="4ADA1558" w:rsidR="008B5CDC" w:rsidRDefault="008B5CDC" w:rsidP="008B5CDC">
            <w:r>
              <w:lastRenderedPageBreak/>
              <w:t>Parameter</w:t>
            </w:r>
          </w:p>
        </w:tc>
        <w:tc>
          <w:tcPr>
            <w:tcW w:w="2340" w:type="dxa"/>
          </w:tcPr>
          <w:p w14:paraId="18BC0A53" w14:textId="2B71A2CB" w:rsidR="008B5CDC" w:rsidRDefault="008B5CDC" w:rsidP="008B5CDC">
            <w:r>
              <w:t>Type</w:t>
            </w:r>
          </w:p>
        </w:tc>
        <w:tc>
          <w:tcPr>
            <w:tcW w:w="5125" w:type="dxa"/>
          </w:tcPr>
          <w:p w14:paraId="00E4E195" w14:textId="417F06B6" w:rsidR="008B5CDC" w:rsidRDefault="008B5CDC" w:rsidP="008B5CDC">
            <w:r>
              <w:t>Description</w:t>
            </w:r>
          </w:p>
        </w:tc>
      </w:tr>
      <w:tr w:rsidR="008B5CDC" w14:paraId="4BCBEC6E" w14:textId="77777777" w:rsidTr="008B5CDC">
        <w:tc>
          <w:tcPr>
            <w:tcW w:w="2605" w:type="dxa"/>
          </w:tcPr>
          <w:p w14:paraId="3412DE81" w14:textId="38000636" w:rsidR="008B5CDC" w:rsidRDefault="008B5CDC" w:rsidP="008B5CDC">
            <w:r>
              <w:t>Error</w:t>
            </w:r>
          </w:p>
        </w:tc>
        <w:tc>
          <w:tcPr>
            <w:tcW w:w="2340" w:type="dxa"/>
          </w:tcPr>
          <w:p w14:paraId="52EEC6D7" w14:textId="73FB23A6" w:rsidR="008B5CDC" w:rsidRDefault="008B5CDC" w:rsidP="008B5CDC">
            <w:r>
              <w:t>ErrorCode</w:t>
            </w:r>
          </w:p>
        </w:tc>
        <w:tc>
          <w:tcPr>
            <w:tcW w:w="5125" w:type="dxa"/>
          </w:tcPr>
          <w:p w14:paraId="2D4F06FD" w14:textId="4ADD00A9" w:rsidR="008B5CDC" w:rsidRDefault="008B5CDC" w:rsidP="008B5CDC">
            <w:r>
              <w:t>The error code to be translated</w:t>
            </w:r>
          </w:p>
        </w:tc>
      </w:tr>
    </w:tbl>
    <w:p w14:paraId="2FF726BF" w14:textId="77777777" w:rsidR="008B5CDC" w:rsidRDefault="008B5CDC"/>
    <w:p w14:paraId="6A240FD0" w14:textId="77777777" w:rsidR="008B5CDC" w:rsidRDefault="008B5CDC" w:rsidP="001C67FE"/>
    <w:p w14:paraId="05457E0B" w14:textId="01C4B8DA" w:rsidR="00BE4F8C" w:rsidRPr="008A06B0" w:rsidRDefault="00992D3C" w:rsidP="001C67FE">
      <w:pPr>
        <w:rPr>
          <w:i/>
        </w:rPr>
      </w:pPr>
      <w:r>
        <w:t xml:space="preserve">The function takes </w:t>
      </w:r>
      <w:r w:rsidR="00FE7797">
        <w:t xml:space="preserve">an input ErrorCode and returns the </w:t>
      </w:r>
      <w:r w:rsidR="00B5338B">
        <w:t>associated</w:t>
      </w:r>
      <w:r w:rsidR="00FE7797">
        <w:t xml:space="preserve"> message string.</w:t>
      </w:r>
      <w:r w:rsidR="008A06B0">
        <w:t xml:space="preserve">  If an API function ret</w:t>
      </w:r>
      <w:r w:rsidR="005937EE">
        <w:t>urns an error</w:t>
      </w:r>
      <w:r w:rsidR="001113BE">
        <w:t xml:space="preserve"> code, the code</w:t>
      </w:r>
      <w:r w:rsidR="005937EE">
        <w:t xml:space="preserve"> can be passed to this function </w:t>
      </w:r>
      <w:r w:rsidR="001625D3">
        <w:t>to obta</w:t>
      </w:r>
      <w:r w:rsidR="00B46BA4">
        <w:t>in a descriptive message</w:t>
      </w:r>
      <w:r w:rsidR="00424CDB">
        <w:t>.</w:t>
      </w:r>
    </w:p>
    <w:p w14:paraId="3994E2A5" w14:textId="3B8205F9" w:rsidR="00730A2D" w:rsidRDefault="00BE4F8C" w:rsidP="001C67FE">
      <w:r>
        <w:t>The full set of</w:t>
      </w:r>
      <w:r w:rsidR="00A85EAB">
        <w:t xml:space="preserve"> </w:t>
      </w:r>
      <w:r>
        <w:t>ErrorCodes and messages are detailed</w:t>
      </w:r>
      <w:r w:rsidR="00A85EAB">
        <w:t xml:space="preserve"> in the </w:t>
      </w:r>
      <w:hyperlink w:anchor="_ErrorCode" w:history="1">
        <w:r w:rsidR="00A85EAB" w:rsidRPr="001968C3">
          <w:rPr>
            <w:rStyle w:val="Hyperlink"/>
          </w:rPr>
          <w:t>ErrorCodes</w:t>
        </w:r>
      </w:hyperlink>
      <w:r w:rsidR="00A85EAB">
        <w:t xml:space="preserve"> section.</w:t>
      </w:r>
    </w:p>
    <w:p w14:paraId="1FC7A47E" w14:textId="77777777" w:rsidR="00A75DB7" w:rsidRDefault="00A75DB7" w:rsidP="001C67FE"/>
    <w:p w14:paraId="6034D59B" w14:textId="77777777" w:rsidR="00B51FA3" w:rsidRDefault="00B51FA3" w:rsidP="001C67FE"/>
    <w:p w14:paraId="0FD229B0" w14:textId="43728EA3" w:rsidR="00C80BF6" w:rsidRDefault="009C5E8B" w:rsidP="009C5E8B">
      <w:pPr>
        <w:pStyle w:val="Heading2"/>
      </w:pPr>
      <w:bookmarkStart w:id="83" w:name="_Toc456618132"/>
      <w:r>
        <w:t>Formatting Storage and Display codes</w:t>
      </w:r>
      <w:bookmarkEnd w:id="83"/>
    </w:p>
    <w:p w14:paraId="1F1DCDA9" w14:textId="77777777" w:rsidR="005556D2" w:rsidRDefault="005556D2" w:rsidP="001C67FE"/>
    <w:p w14:paraId="016A3F9D" w14:textId="38F2DB0A" w:rsidR="005556D2" w:rsidRDefault="005556D2" w:rsidP="005556D2">
      <w:r>
        <w:t xml:space="preserve">The TNM staging library also provides functions to convert between storage codes and display codes.  For the purposes of this API, the values stored in the NAACCR record are referred to as </w:t>
      </w:r>
      <w:r w:rsidRPr="00CF354D">
        <w:rPr>
          <w:b/>
        </w:rPr>
        <w:t>storage codes</w:t>
      </w:r>
      <w:r>
        <w:t xml:space="preserve">.  The values that are readable by people are referred to as </w:t>
      </w:r>
      <w:r w:rsidRPr="007153F7">
        <w:rPr>
          <w:b/>
        </w:rPr>
        <w:t>display codes</w:t>
      </w:r>
      <w:r>
        <w:t>.  Both are defined in the AJCC manual.  As abstractors generally work directly with storage codes,</w:t>
      </w:r>
      <w:r w:rsidR="00D43D90">
        <w:t xml:space="preserve"> using the conversion functions is</w:t>
      </w:r>
      <w:r>
        <w:t xml:space="preserve"> optional.</w:t>
      </w:r>
    </w:p>
    <w:p w14:paraId="64172AD9" w14:textId="1F313055" w:rsidR="005556D2" w:rsidRDefault="005556D2" w:rsidP="005556D2">
      <w:r>
        <w:t xml:space="preserve">The TNM staging </w:t>
      </w:r>
      <w:r w:rsidR="00602C65">
        <w:t>library uses the revised codes for clinical and pathologic AJCC T, N, and M defined in the NAACCR 16 manual.</w:t>
      </w:r>
    </w:p>
    <w:p w14:paraId="67D3A53E" w14:textId="77777777" w:rsidR="005556D2" w:rsidRDefault="005556D2" w:rsidP="005556D2"/>
    <w:p w14:paraId="3D771BBB" w14:textId="77777777" w:rsidR="005556D2" w:rsidRDefault="005556D2" w:rsidP="005556D2">
      <w:r>
        <w:t>Example codes (Clinical N):</w:t>
      </w:r>
    </w:p>
    <w:p w14:paraId="1D6FB777" w14:textId="77777777" w:rsidR="005556D2" w:rsidRDefault="005556D2" w:rsidP="005556D2">
      <w:r w:rsidRPr="005A14AA">
        <w:rPr>
          <w:b/>
        </w:rPr>
        <w:t>Storage code:</w:t>
      </w:r>
      <w:r>
        <w:t xml:space="preserve"> c2A</w:t>
      </w:r>
    </w:p>
    <w:p w14:paraId="61DE2499" w14:textId="77777777" w:rsidR="005556D2" w:rsidRDefault="005556D2" w:rsidP="005556D2">
      <w:r w:rsidRPr="005A14AA">
        <w:rPr>
          <w:b/>
        </w:rPr>
        <w:t>Display code:</w:t>
      </w:r>
      <w:r>
        <w:t xml:space="preserve"> cN2A</w:t>
      </w:r>
    </w:p>
    <w:p w14:paraId="55679274" w14:textId="77777777" w:rsidR="005556D2" w:rsidRDefault="005556D2" w:rsidP="001C67FE"/>
    <w:p w14:paraId="257E6CBE" w14:textId="77777777" w:rsidR="00DD7E9A" w:rsidRPr="002B01F8" w:rsidRDefault="00DD7E9A" w:rsidP="001D2794">
      <w:pPr>
        <w:pStyle w:val="Heading3"/>
      </w:pPr>
      <w:bookmarkStart w:id="84" w:name="_Toc456618133"/>
      <w:r w:rsidRPr="002B01F8">
        <w:t>GetStorageCode</w:t>
      </w:r>
      <w:bookmarkEnd w:id="84"/>
    </w:p>
    <w:p w14:paraId="7E1E7981" w14:textId="77777777" w:rsidR="00DD7E9A" w:rsidRDefault="00DD7E9A" w:rsidP="00DD7E9A"/>
    <w:p w14:paraId="72284AD0" w14:textId="6FB3ACBC" w:rsidR="00DD7E9A" w:rsidRPr="002B01F8" w:rsidRDefault="0059756A" w:rsidP="00DD7E9A">
      <w:pPr>
        <w:rPr>
          <w:rFonts w:ascii="Consolas" w:hAnsi="Consolas" w:cs="Consolas"/>
        </w:rPr>
      </w:pPr>
      <w:hyperlink w:anchor="_ErrorCode" w:history="1">
        <w:r w:rsidR="00DD7E9A" w:rsidRPr="009C73B8">
          <w:rPr>
            <w:rStyle w:val="Hyperlink"/>
            <w:rFonts w:ascii="Consolas" w:hAnsi="Consolas" w:cs="Consolas"/>
          </w:rPr>
          <w:t>ErrorCode</w:t>
        </w:r>
      </w:hyperlink>
      <w:r w:rsidR="00DD7E9A" w:rsidRPr="002B01F8">
        <w:rPr>
          <w:rFonts w:ascii="Consolas" w:hAnsi="Consolas" w:cs="Consolas"/>
        </w:rPr>
        <w:t xml:space="preserve"> GetStorag</w:t>
      </w:r>
      <w:r w:rsidR="00513B1D">
        <w:rPr>
          <w:rFonts w:ascii="Consolas" w:hAnsi="Consolas" w:cs="Consolas"/>
        </w:rPr>
        <w:t>eCode(string displayCode, int codeType</w:t>
      </w:r>
      <w:r w:rsidR="00DD7E9A" w:rsidRPr="002B01F8">
        <w:rPr>
          <w:rFonts w:ascii="Consolas" w:hAnsi="Consolas" w:cs="Consolas"/>
        </w:rPr>
        <w:t>, ref string storageCode)</w:t>
      </w:r>
    </w:p>
    <w:p w14:paraId="0ECAFEA2" w14:textId="77777777" w:rsidR="00DD7E9A" w:rsidRDefault="00DD7E9A" w:rsidP="00DD7E9A"/>
    <w:tbl>
      <w:tblPr>
        <w:tblStyle w:val="TableGrid"/>
        <w:tblW w:w="0" w:type="auto"/>
        <w:tblLook w:val="04A0" w:firstRow="1" w:lastRow="0" w:firstColumn="1" w:lastColumn="0" w:noHBand="0" w:noVBand="1"/>
      </w:tblPr>
      <w:tblGrid>
        <w:gridCol w:w="2605"/>
        <w:gridCol w:w="2340"/>
        <w:gridCol w:w="5125"/>
      </w:tblGrid>
      <w:tr w:rsidR="00DD7E9A" w14:paraId="2986C775" w14:textId="77777777" w:rsidTr="00FA5FAE">
        <w:tc>
          <w:tcPr>
            <w:tcW w:w="2605" w:type="dxa"/>
          </w:tcPr>
          <w:p w14:paraId="1C974414" w14:textId="77777777" w:rsidR="00DD7E9A" w:rsidRDefault="00DD7E9A" w:rsidP="00FA5FAE">
            <w:r>
              <w:t>Parameter</w:t>
            </w:r>
          </w:p>
        </w:tc>
        <w:tc>
          <w:tcPr>
            <w:tcW w:w="2340" w:type="dxa"/>
          </w:tcPr>
          <w:p w14:paraId="721B61B8" w14:textId="77777777" w:rsidR="00DD7E9A" w:rsidRDefault="00DD7E9A" w:rsidP="00FA5FAE">
            <w:r>
              <w:t>Type</w:t>
            </w:r>
          </w:p>
        </w:tc>
        <w:tc>
          <w:tcPr>
            <w:tcW w:w="5125" w:type="dxa"/>
          </w:tcPr>
          <w:p w14:paraId="1F80C15D" w14:textId="77777777" w:rsidR="00DD7E9A" w:rsidRDefault="00DD7E9A" w:rsidP="00FA5FAE">
            <w:r>
              <w:t>Description</w:t>
            </w:r>
          </w:p>
        </w:tc>
      </w:tr>
      <w:tr w:rsidR="00DD7E9A" w14:paraId="2CE2FDD2" w14:textId="77777777" w:rsidTr="00FA5FAE">
        <w:tc>
          <w:tcPr>
            <w:tcW w:w="2605" w:type="dxa"/>
          </w:tcPr>
          <w:p w14:paraId="329E8F99" w14:textId="77777777" w:rsidR="00DD7E9A" w:rsidRDefault="00DD7E9A" w:rsidP="00FA5FAE">
            <w:r>
              <w:t>displayCode</w:t>
            </w:r>
          </w:p>
        </w:tc>
        <w:tc>
          <w:tcPr>
            <w:tcW w:w="2340" w:type="dxa"/>
          </w:tcPr>
          <w:p w14:paraId="07F7ADFD" w14:textId="77777777" w:rsidR="00DD7E9A" w:rsidRDefault="00DD7E9A" w:rsidP="00FA5FAE">
            <w:r>
              <w:t>String</w:t>
            </w:r>
          </w:p>
        </w:tc>
        <w:tc>
          <w:tcPr>
            <w:tcW w:w="5125" w:type="dxa"/>
          </w:tcPr>
          <w:p w14:paraId="43DA6860" w14:textId="77777777" w:rsidR="00DD7E9A" w:rsidRDefault="00DD7E9A" w:rsidP="00FA5FAE">
            <w:r>
              <w:t>Input display code</w:t>
            </w:r>
          </w:p>
        </w:tc>
      </w:tr>
      <w:tr w:rsidR="00DD7E9A" w14:paraId="55236327" w14:textId="77777777" w:rsidTr="00FA5FAE">
        <w:tc>
          <w:tcPr>
            <w:tcW w:w="2605" w:type="dxa"/>
          </w:tcPr>
          <w:p w14:paraId="1B303E0E" w14:textId="77777777" w:rsidR="00DD7E9A" w:rsidRDefault="00DD7E9A" w:rsidP="00FA5FAE">
            <w:r>
              <w:t>codeType</w:t>
            </w:r>
          </w:p>
        </w:tc>
        <w:tc>
          <w:tcPr>
            <w:tcW w:w="2340" w:type="dxa"/>
          </w:tcPr>
          <w:p w14:paraId="24C94D9E" w14:textId="0EF62878" w:rsidR="00DD7E9A" w:rsidRDefault="00513B1D" w:rsidP="00FA5FAE">
            <w:r>
              <w:t>int</w:t>
            </w:r>
          </w:p>
        </w:tc>
        <w:tc>
          <w:tcPr>
            <w:tcW w:w="5125" w:type="dxa"/>
          </w:tcPr>
          <w:p w14:paraId="59B37885" w14:textId="14F4FA47" w:rsidR="00DD7E9A" w:rsidRDefault="00DD7E9A" w:rsidP="00FA5FAE">
            <w:r>
              <w:t>Indicates the type of displ</w:t>
            </w:r>
            <w:r w:rsidR="00451642">
              <w:t>ay code</w:t>
            </w:r>
          </w:p>
        </w:tc>
      </w:tr>
      <w:tr w:rsidR="00DD7E9A" w14:paraId="66DAC55D" w14:textId="77777777" w:rsidTr="00FA5FAE">
        <w:tc>
          <w:tcPr>
            <w:tcW w:w="2605" w:type="dxa"/>
          </w:tcPr>
          <w:p w14:paraId="7CE3CE4A" w14:textId="77777777" w:rsidR="00DD7E9A" w:rsidRDefault="00DD7E9A" w:rsidP="00FA5FAE">
            <w:r>
              <w:t>storageCode</w:t>
            </w:r>
          </w:p>
        </w:tc>
        <w:tc>
          <w:tcPr>
            <w:tcW w:w="2340" w:type="dxa"/>
          </w:tcPr>
          <w:p w14:paraId="4A6DF254" w14:textId="77777777" w:rsidR="00DD7E9A" w:rsidRDefault="00DD7E9A" w:rsidP="00FA5FAE">
            <w:r>
              <w:t>String (ref)</w:t>
            </w:r>
          </w:p>
        </w:tc>
        <w:tc>
          <w:tcPr>
            <w:tcW w:w="5125" w:type="dxa"/>
          </w:tcPr>
          <w:p w14:paraId="76F66DAF" w14:textId="77777777" w:rsidR="00DD7E9A" w:rsidRDefault="00DD7E9A" w:rsidP="00FA5FAE">
            <w:r>
              <w:t>Receives the value of the storage code corresponding to the display string</w:t>
            </w:r>
          </w:p>
        </w:tc>
      </w:tr>
    </w:tbl>
    <w:p w14:paraId="71D2651D" w14:textId="77777777" w:rsidR="00DD7E9A" w:rsidRDefault="00DD7E9A" w:rsidP="00DD7E9A"/>
    <w:p w14:paraId="2F7DEBB1" w14:textId="77777777" w:rsidR="00DD7E9A" w:rsidRDefault="00DD7E9A" w:rsidP="00DD7E9A"/>
    <w:p w14:paraId="56E11C45" w14:textId="7BC89ABE" w:rsidR="00282C58" w:rsidRDefault="00DD7E9A" w:rsidP="00DD7E9A">
      <w:r>
        <w:t>Th</w:t>
      </w:r>
      <w:r w:rsidR="00282C58">
        <w:t>e</w:t>
      </w:r>
      <w:r w:rsidR="00B42F88">
        <w:t xml:space="preserve"> function takes a display code</w:t>
      </w:r>
      <w:r w:rsidR="00282C58">
        <w:t xml:space="preserve"> and an int</w:t>
      </w:r>
      <w:r w:rsidR="00943906">
        <w:t>eger indicating the display code’s field type</w:t>
      </w:r>
      <w:r w:rsidR="00576DD8">
        <w:t>, and assigns the equivalent storage code to</w:t>
      </w:r>
      <w:r w:rsidR="00282C58">
        <w:t xml:space="preserve"> </w:t>
      </w:r>
      <w:r w:rsidR="00282C58" w:rsidRPr="00886F8B">
        <w:rPr>
          <w:i/>
        </w:rPr>
        <w:t>storageCode</w:t>
      </w:r>
      <w:r w:rsidR="00282C58">
        <w:t>.</w:t>
      </w:r>
    </w:p>
    <w:p w14:paraId="077AEDFE" w14:textId="77777777" w:rsidR="004F6CD5" w:rsidRDefault="004F6CD5" w:rsidP="00DD7E9A"/>
    <w:p w14:paraId="294AFF3A" w14:textId="1B9CA5B1" w:rsidR="00245F38" w:rsidRDefault="00245F38" w:rsidP="00DD7E9A">
      <w:r>
        <w:t>Valid values for codeType:</w:t>
      </w:r>
    </w:p>
    <w:tbl>
      <w:tblPr>
        <w:tblStyle w:val="TableGrid"/>
        <w:tblW w:w="0" w:type="auto"/>
        <w:tblLook w:val="04A0" w:firstRow="1" w:lastRow="0" w:firstColumn="1" w:lastColumn="0" w:noHBand="0" w:noVBand="1"/>
      </w:tblPr>
      <w:tblGrid>
        <w:gridCol w:w="1165"/>
        <w:gridCol w:w="2610"/>
      </w:tblGrid>
      <w:tr w:rsidR="00E61125" w14:paraId="6D612983" w14:textId="77777777" w:rsidTr="00E61125">
        <w:tc>
          <w:tcPr>
            <w:tcW w:w="1165" w:type="dxa"/>
          </w:tcPr>
          <w:p w14:paraId="43225DFA" w14:textId="77656259" w:rsidR="00E61125" w:rsidRDefault="004F6CD5" w:rsidP="00DD7E9A">
            <w:r>
              <w:t>Value</w:t>
            </w:r>
          </w:p>
        </w:tc>
        <w:tc>
          <w:tcPr>
            <w:tcW w:w="2610" w:type="dxa"/>
          </w:tcPr>
          <w:p w14:paraId="187C2341" w14:textId="41FE1442" w:rsidR="00E61125" w:rsidRDefault="008D0209" w:rsidP="00DD7E9A">
            <w:r>
              <w:t>Field</w:t>
            </w:r>
          </w:p>
        </w:tc>
      </w:tr>
      <w:tr w:rsidR="00E61125" w14:paraId="3E06CFC6" w14:textId="77777777" w:rsidTr="00E61125">
        <w:tc>
          <w:tcPr>
            <w:tcW w:w="1165" w:type="dxa"/>
          </w:tcPr>
          <w:p w14:paraId="43826992" w14:textId="0F5F61F2" w:rsidR="00E61125" w:rsidRDefault="00E61125" w:rsidP="00DD7E9A">
            <w:r>
              <w:t>0</w:t>
            </w:r>
          </w:p>
        </w:tc>
        <w:tc>
          <w:tcPr>
            <w:tcW w:w="2610" w:type="dxa"/>
          </w:tcPr>
          <w:p w14:paraId="7D18DDED" w14:textId="593D294D" w:rsidR="00E61125" w:rsidRDefault="00E61125" w:rsidP="00DD7E9A">
            <w:r>
              <w:t>Clinical T</w:t>
            </w:r>
          </w:p>
        </w:tc>
      </w:tr>
      <w:tr w:rsidR="00E61125" w14:paraId="1C00BCCC" w14:textId="77777777" w:rsidTr="00E61125">
        <w:tc>
          <w:tcPr>
            <w:tcW w:w="1165" w:type="dxa"/>
          </w:tcPr>
          <w:p w14:paraId="265DB061" w14:textId="1A664525" w:rsidR="00E61125" w:rsidRDefault="00E61125" w:rsidP="00DD7E9A">
            <w:r>
              <w:t>1</w:t>
            </w:r>
          </w:p>
        </w:tc>
        <w:tc>
          <w:tcPr>
            <w:tcW w:w="2610" w:type="dxa"/>
          </w:tcPr>
          <w:p w14:paraId="73443DB8" w14:textId="60774B92" w:rsidR="00E61125" w:rsidRDefault="00E61125" w:rsidP="00DD7E9A">
            <w:r>
              <w:t>Clinical N</w:t>
            </w:r>
          </w:p>
        </w:tc>
      </w:tr>
      <w:tr w:rsidR="00E61125" w14:paraId="123FD3C2" w14:textId="77777777" w:rsidTr="00E61125">
        <w:tc>
          <w:tcPr>
            <w:tcW w:w="1165" w:type="dxa"/>
          </w:tcPr>
          <w:p w14:paraId="6357A8D0" w14:textId="5B9B038B" w:rsidR="00E61125" w:rsidRDefault="00E61125" w:rsidP="00DD7E9A">
            <w:r>
              <w:t>2</w:t>
            </w:r>
          </w:p>
        </w:tc>
        <w:tc>
          <w:tcPr>
            <w:tcW w:w="2610" w:type="dxa"/>
          </w:tcPr>
          <w:p w14:paraId="34F41113" w14:textId="64E3CDBA" w:rsidR="00E61125" w:rsidRDefault="00E61125" w:rsidP="00DD7E9A">
            <w:r>
              <w:t>Clinical M</w:t>
            </w:r>
          </w:p>
        </w:tc>
      </w:tr>
      <w:tr w:rsidR="00E61125" w14:paraId="5A20E9DE" w14:textId="77777777" w:rsidTr="00E61125">
        <w:tc>
          <w:tcPr>
            <w:tcW w:w="1165" w:type="dxa"/>
          </w:tcPr>
          <w:p w14:paraId="35AB6263" w14:textId="1258376F" w:rsidR="00E61125" w:rsidRDefault="00E61125" w:rsidP="00DD7E9A">
            <w:r>
              <w:t>3</w:t>
            </w:r>
          </w:p>
        </w:tc>
        <w:tc>
          <w:tcPr>
            <w:tcW w:w="2610" w:type="dxa"/>
          </w:tcPr>
          <w:p w14:paraId="0AEA508D" w14:textId="7D293F17" w:rsidR="00E61125" w:rsidRDefault="00E61125" w:rsidP="00DD7E9A">
            <w:r>
              <w:t>Derived Clinical Stage</w:t>
            </w:r>
          </w:p>
        </w:tc>
      </w:tr>
      <w:tr w:rsidR="00E61125" w14:paraId="12982917" w14:textId="77777777" w:rsidTr="00E61125">
        <w:tc>
          <w:tcPr>
            <w:tcW w:w="1165" w:type="dxa"/>
          </w:tcPr>
          <w:p w14:paraId="3BB8CFC7" w14:textId="60105CFD" w:rsidR="00E61125" w:rsidRDefault="00E61125" w:rsidP="00DD7E9A">
            <w:r>
              <w:t>4</w:t>
            </w:r>
          </w:p>
        </w:tc>
        <w:tc>
          <w:tcPr>
            <w:tcW w:w="2610" w:type="dxa"/>
          </w:tcPr>
          <w:p w14:paraId="3C07CEE0" w14:textId="6ECC3D3C" w:rsidR="00E61125" w:rsidRDefault="00E61125" w:rsidP="00DD7E9A">
            <w:r>
              <w:t>Pathologic T</w:t>
            </w:r>
          </w:p>
        </w:tc>
      </w:tr>
      <w:tr w:rsidR="007A27B5" w14:paraId="32F4840C" w14:textId="77777777" w:rsidTr="00E61125">
        <w:tc>
          <w:tcPr>
            <w:tcW w:w="1165" w:type="dxa"/>
          </w:tcPr>
          <w:p w14:paraId="7EE34ABB" w14:textId="697A96E6" w:rsidR="007A27B5" w:rsidRDefault="007A27B5" w:rsidP="00DD7E9A">
            <w:r>
              <w:t>5</w:t>
            </w:r>
          </w:p>
        </w:tc>
        <w:tc>
          <w:tcPr>
            <w:tcW w:w="2610" w:type="dxa"/>
          </w:tcPr>
          <w:p w14:paraId="70B6E177" w14:textId="1EFBEDE4" w:rsidR="007A27B5" w:rsidRDefault="007A27B5" w:rsidP="00DD7E9A">
            <w:r>
              <w:t>Pathologic N</w:t>
            </w:r>
          </w:p>
        </w:tc>
      </w:tr>
      <w:tr w:rsidR="007A27B5" w14:paraId="2F03806E" w14:textId="77777777" w:rsidTr="00E61125">
        <w:tc>
          <w:tcPr>
            <w:tcW w:w="1165" w:type="dxa"/>
          </w:tcPr>
          <w:p w14:paraId="15B1B31A" w14:textId="3462D7F9" w:rsidR="007A27B5" w:rsidRDefault="007A27B5" w:rsidP="00DD7E9A">
            <w:r>
              <w:t>6</w:t>
            </w:r>
          </w:p>
        </w:tc>
        <w:tc>
          <w:tcPr>
            <w:tcW w:w="2610" w:type="dxa"/>
          </w:tcPr>
          <w:p w14:paraId="5D30AA56" w14:textId="4F044765" w:rsidR="007A27B5" w:rsidRDefault="007A27B5" w:rsidP="00DD7E9A">
            <w:r>
              <w:t>Pathologic M</w:t>
            </w:r>
          </w:p>
        </w:tc>
      </w:tr>
      <w:tr w:rsidR="007A27B5" w14:paraId="6651A7A2" w14:textId="77777777" w:rsidTr="00E61125">
        <w:tc>
          <w:tcPr>
            <w:tcW w:w="1165" w:type="dxa"/>
          </w:tcPr>
          <w:p w14:paraId="4162BBD6" w14:textId="60F8442D" w:rsidR="007A27B5" w:rsidRDefault="002C12BC" w:rsidP="00DD7E9A">
            <w:r>
              <w:t>7</w:t>
            </w:r>
          </w:p>
        </w:tc>
        <w:tc>
          <w:tcPr>
            <w:tcW w:w="2610" w:type="dxa"/>
          </w:tcPr>
          <w:p w14:paraId="03CCE3F4" w14:textId="2F5C65E3" w:rsidR="007A27B5" w:rsidRDefault="002C12BC" w:rsidP="00DD7E9A">
            <w:r>
              <w:t>Derived Pathologic Stage</w:t>
            </w:r>
          </w:p>
        </w:tc>
      </w:tr>
    </w:tbl>
    <w:p w14:paraId="48E8F2E0" w14:textId="0FEA937E" w:rsidR="00690CE8" w:rsidRDefault="00690CE8" w:rsidP="00DD7E9A"/>
    <w:p w14:paraId="0EEC9271" w14:textId="77777777" w:rsidR="00DD7E9A" w:rsidRDefault="00DD7E9A" w:rsidP="00DD7E9A">
      <w:r>
        <w:t xml:space="preserve">If </w:t>
      </w:r>
      <w:r w:rsidRPr="00CC22AF">
        <w:rPr>
          <w:i/>
        </w:rPr>
        <w:t>codeType</w:t>
      </w:r>
      <w:r>
        <w:t xml:space="preserve"> is invalid, the function returns STORAGE_CODE_TYPE_NOT_VALID.  If </w:t>
      </w:r>
      <w:r w:rsidRPr="00CC22AF">
        <w:rPr>
          <w:i/>
        </w:rPr>
        <w:t>codeType</w:t>
      </w:r>
      <w:r>
        <w:t xml:space="preserve"> is valid but </w:t>
      </w:r>
      <w:r w:rsidRPr="00CC22AF">
        <w:rPr>
          <w:i/>
        </w:rPr>
        <w:t>displayCode</w:t>
      </w:r>
      <w:r>
        <w:t xml:space="preserve"> is invalid, the function returns STORAGE_CODE_NOT_FOUND.</w:t>
      </w:r>
    </w:p>
    <w:p w14:paraId="24BAA63C" w14:textId="77777777" w:rsidR="00DD7E9A" w:rsidRDefault="00DD7E9A" w:rsidP="00DD7E9A"/>
    <w:p w14:paraId="27881394" w14:textId="77777777" w:rsidR="00DD7E9A" w:rsidRDefault="00DD7E9A" w:rsidP="00DD7E9A"/>
    <w:p w14:paraId="2A63EF0E" w14:textId="77777777" w:rsidR="00DD7E9A" w:rsidRDefault="00DD7E9A" w:rsidP="00DD7E9A"/>
    <w:p w14:paraId="56D6C134" w14:textId="77777777" w:rsidR="00DD7E9A" w:rsidRPr="00A977BE" w:rsidRDefault="00DD7E9A" w:rsidP="001D2794">
      <w:pPr>
        <w:pStyle w:val="Heading3"/>
      </w:pPr>
      <w:bookmarkStart w:id="85" w:name="_Toc456618134"/>
      <w:r w:rsidRPr="00A977BE">
        <w:t>GetDisplayCode</w:t>
      </w:r>
      <w:bookmarkEnd w:id="85"/>
    </w:p>
    <w:p w14:paraId="07BECEEC" w14:textId="77777777" w:rsidR="00DD7E9A" w:rsidRDefault="00DD7E9A" w:rsidP="00DD7E9A"/>
    <w:p w14:paraId="3E14DDD8" w14:textId="75210649" w:rsidR="00DD7E9A" w:rsidRPr="00A977BE" w:rsidRDefault="0059756A" w:rsidP="00DD7E9A">
      <w:pPr>
        <w:rPr>
          <w:rFonts w:ascii="Consolas" w:hAnsi="Consolas" w:cs="Consolas"/>
        </w:rPr>
      </w:pPr>
      <w:hyperlink w:anchor="_ErrorCode" w:history="1">
        <w:r w:rsidR="00DD7E9A" w:rsidRPr="00C1108B">
          <w:rPr>
            <w:rStyle w:val="Hyperlink"/>
            <w:rFonts w:ascii="Consolas" w:hAnsi="Consolas" w:cs="Consolas"/>
          </w:rPr>
          <w:t>ErrorCode</w:t>
        </w:r>
      </w:hyperlink>
      <w:r w:rsidR="00DD7E9A" w:rsidRPr="00A977BE">
        <w:rPr>
          <w:rFonts w:ascii="Consolas" w:hAnsi="Consolas" w:cs="Consolas"/>
        </w:rPr>
        <w:t xml:space="preserve"> GetDisplayCode(string storageCode, </w:t>
      </w:r>
      <w:r w:rsidR="00BC6D9C">
        <w:rPr>
          <w:rFonts w:ascii="Consolas" w:hAnsi="Consolas" w:cs="Consolas"/>
        </w:rPr>
        <w:t>int codeType</w:t>
      </w:r>
      <w:r w:rsidR="00DD7E9A" w:rsidRPr="00A977BE">
        <w:rPr>
          <w:rFonts w:ascii="Consolas" w:hAnsi="Consolas" w:cs="Consolas"/>
        </w:rPr>
        <w:t>, ref string displayCode)</w:t>
      </w:r>
    </w:p>
    <w:p w14:paraId="418F8474" w14:textId="77777777" w:rsidR="00DD7E9A" w:rsidRDefault="00DD7E9A" w:rsidP="00DD7E9A"/>
    <w:tbl>
      <w:tblPr>
        <w:tblStyle w:val="TableGrid"/>
        <w:tblW w:w="0" w:type="auto"/>
        <w:tblLook w:val="04A0" w:firstRow="1" w:lastRow="0" w:firstColumn="1" w:lastColumn="0" w:noHBand="0" w:noVBand="1"/>
      </w:tblPr>
      <w:tblGrid>
        <w:gridCol w:w="2605"/>
        <w:gridCol w:w="2340"/>
        <w:gridCol w:w="5125"/>
      </w:tblGrid>
      <w:tr w:rsidR="00DD7E9A" w14:paraId="3346FEB1" w14:textId="77777777" w:rsidTr="00FA5FAE">
        <w:tc>
          <w:tcPr>
            <w:tcW w:w="2605" w:type="dxa"/>
          </w:tcPr>
          <w:p w14:paraId="39D93FF1" w14:textId="77777777" w:rsidR="00DD7E9A" w:rsidRDefault="00DD7E9A" w:rsidP="00FA5FAE">
            <w:r>
              <w:t>Parameter</w:t>
            </w:r>
          </w:p>
        </w:tc>
        <w:tc>
          <w:tcPr>
            <w:tcW w:w="2340" w:type="dxa"/>
          </w:tcPr>
          <w:p w14:paraId="5E76C64F" w14:textId="77777777" w:rsidR="00DD7E9A" w:rsidRDefault="00DD7E9A" w:rsidP="00FA5FAE">
            <w:r>
              <w:t>Type</w:t>
            </w:r>
          </w:p>
        </w:tc>
        <w:tc>
          <w:tcPr>
            <w:tcW w:w="5125" w:type="dxa"/>
          </w:tcPr>
          <w:p w14:paraId="0DA2A2AA" w14:textId="77777777" w:rsidR="00DD7E9A" w:rsidRDefault="00DD7E9A" w:rsidP="00FA5FAE">
            <w:r>
              <w:t>Description</w:t>
            </w:r>
          </w:p>
        </w:tc>
      </w:tr>
      <w:tr w:rsidR="00DD7E9A" w14:paraId="431A72C4" w14:textId="77777777" w:rsidTr="00FA5FAE">
        <w:tc>
          <w:tcPr>
            <w:tcW w:w="2605" w:type="dxa"/>
          </w:tcPr>
          <w:p w14:paraId="45A5A936" w14:textId="77777777" w:rsidR="00DD7E9A" w:rsidRDefault="00DD7E9A" w:rsidP="00FA5FAE">
            <w:r>
              <w:t>storageCode</w:t>
            </w:r>
          </w:p>
        </w:tc>
        <w:tc>
          <w:tcPr>
            <w:tcW w:w="2340" w:type="dxa"/>
          </w:tcPr>
          <w:p w14:paraId="7F595F72" w14:textId="77777777" w:rsidR="00DD7E9A" w:rsidRDefault="00DD7E9A" w:rsidP="00FA5FAE">
            <w:r>
              <w:t>String</w:t>
            </w:r>
          </w:p>
        </w:tc>
        <w:tc>
          <w:tcPr>
            <w:tcW w:w="5125" w:type="dxa"/>
          </w:tcPr>
          <w:p w14:paraId="22AF88A9" w14:textId="77777777" w:rsidR="00DD7E9A" w:rsidRDefault="00DD7E9A" w:rsidP="00FA5FAE">
            <w:r>
              <w:t>Input storage code</w:t>
            </w:r>
          </w:p>
        </w:tc>
      </w:tr>
      <w:tr w:rsidR="00DD7E9A" w14:paraId="17904AF3" w14:textId="77777777" w:rsidTr="00FA5FAE">
        <w:tc>
          <w:tcPr>
            <w:tcW w:w="2605" w:type="dxa"/>
          </w:tcPr>
          <w:p w14:paraId="68B1ABF5" w14:textId="77777777" w:rsidR="00DD7E9A" w:rsidRDefault="00DD7E9A" w:rsidP="00FA5FAE">
            <w:r>
              <w:t>codeType</w:t>
            </w:r>
          </w:p>
        </w:tc>
        <w:tc>
          <w:tcPr>
            <w:tcW w:w="2340" w:type="dxa"/>
          </w:tcPr>
          <w:p w14:paraId="031EBF48" w14:textId="1DF1CD90" w:rsidR="00DD7E9A" w:rsidRDefault="00A41FF2" w:rsidP="00FA5FAE">
            <w:r>
              <w:t>I</w:t>
            </w:r>
            <w:r w:rsidR="00651D06">
              <w:t>nt</w:t>
            </w:r>
          </w:p>
        </w:tc>
        <w:tc>
          <w:tcPr>
            <w:tcW w:w="5125" w:type="dxa"/>
          </w:tcPr>
          <w:p w14:paraId="4D9CE880" w14:textId="0B276B59" w:rsidR="00DD7E9A" w:rsidRDefault="00A41FF2" w:rsidP="00FA5FAE">
            <w:r>
              <w:t>Indicates the type of storage code</w:t>
            </w:r>
          </w:p>
        </w:tc>
      </w:tr>
      <w:tr w:rsidR="00DD7E9A" w14:paraId="24817117" w14:textId="77777777" w:rsidTr="00FA5FAE">
        <w:tc>
          <w:tcPr>
            <w:tcW w:w="2605" w:type="dxa"/>
          </w:tcPr>
          <w:p w14:paraId="7137AE90" w14:textId="77777777" w:rsidR="00DD7E9A" w:rsidRDefault="00DD7E9A" w:rsidP="00FA5FAE">
            <w:r>
              <w:t>displayCode</w:t>
            </w:r>
          </w:p>
        </w:tc>
        <w:tc>
          <w:tcPr>
            <w:tcW w:w="2340" w:type="dxa"/>
          </w:tcPr>
          <w:p w14:paraId="0030C1E7" w14:textId="77777777" w:rsidR="00DD7E9A" w:rsidRDefault="00DD7E9A" w:rsidP="00FA5FAE">
            <w:r>
              <w:t>String (ref)</w:t>
            </w:r>
          </w:p>
        </w:tc>
        <w:tc>
          <w:tcPr>
            <w:tcW w:w="5125" w:type="dxa"/>
          </w:tcPr>
          <w:p w14:paraId="698B6A7F" w14:textId="77777777" w:rsidR="00DD7E9A" w:rsidRDefault="00DD7E9A" w:rsidP="00FA5FAE">
            <w:r>
              <w:t>Receives the value of the display code corresponding to the storage code</w:t>
            </w:r>
          </w:p>
        </w:tc>
      </w:tr>
    </w:tbl>
    <w:p w14:paraId="14DC5740" w14:textId="77777777" w:rsidR="00DD7E9A" w:rsidRDefault="00DD7E9A" w:rsidP="00DD7E9A"/>
    <w:p w14:paraId="640BE832" w14:textId="77777777" w:rsidR="00DD7E9A" w:rsidRDefault="00DD7E9A" w:rsidP="00DD7E9A"/>
    <w:p w14:paraId="37D7BDFA" w14:textId="6C4BD92A" w:rsidR="00DD7E9A" w:rsidRDefault="00DD7E9A" w:rsidP="00DD7E9A">
      <w:r>
        <w:t>The function t</w:t>
      </w:r>
      <w:r w:rsidR="00DF0A0D">
        <w:t>akes a storage code and an integer indicating the storage code’s field type</w:t>
      </w:r>
      <w:r>
        <w:t xml:space="preserve">, and </w:t>
      </w:r>
      <w:r w:rsidR="00F91EF4">
        <w:t xml:space="preserve">assigns the equivalent display code to </w:t>
      </w:r>
      <w:r w:rsidRPr="00F86313">
        <w:rPr>
          <w:i/>
        </w:rPr>
        <w:t>displayCode</w:t>
      </w:r>
      <w:r>
        <w:t>.</w:t>
      </w:r>
    </w:p>
    <w:p w14:paraId="13065EED" w14:textId="77777777" w:rsidR="00DD7E9A" w:rsidRDefault="00DD7E9A" w:rsidP="00DD7E9A">
      <w:r>
        <w:t xml:space="preserve">If </w:t>
      </w:r>
      <w:r w:rsidRPr="00F86313">
        <w:rPr>
          <w:i/>
        </w:rPr>
        <w:t>codeType</w:t>
      </w:r>
      <w:r>
        <w:t xml:space="preserve"> is invalid, the function returns DISPLAY_CODE_TYPE_NOT_VALID.  If </w:t>
      </w:r>
      <w:r w:rsidRPr="00F86313">
        <w:rPr>
          <w:i/>
        </w:rPr>
        <w:t>codeType</w:t>
      </w:r>
      <w:r>
        <w:t xml:space="preserve"> is valid but </w:t>
      </w:r>
      <w:r w:rsidRPr="00F86313">
        <w:rPr>
          <w:i/>
        </w:rPr>
        <w:t>storageCode</w:t>
      </w:r>
      <w:r>
        <w:t xml:space="preserve"> is invalid, the function returns DISPLAY_CODE_NOT_FOUND.</w:t>
      </w:r>
    </w:p>
    <w:p w14:paraId="407A47F8" w14:textId="77777777" w:rsidR="00544B42" w:rsidRDefault="00544B42" w:rsidP="00544B42">
      <w:r>
        <w:lastRenderedPageBreak/>
        <w:t>See GetStorageCode for a description of valid codeTypes.</w:t>
      </w:r>
    </w:p>
    <w:p w14:paraId="5FB45DC6" w14:textId="77777777" w:rsidR="00DD7E9A" w:rsidRDefault="00DD7E9A" w:rsidP="001C67FE"/>
    <w:p w14:paraId="65F3967D" w14:textId="77777777" w:rsidR="00B51FA3" w:rsidRDefault="00B51FA3" w:rsidP="001C67FE"/>
    <w:p w14:paraId="4CE12AED" w14:textId="77777777" w:rsidR="00B51FA3" w:rsidRDefault="00B51FA3" w:rsidP="001C67FE"/>
    <w:p w14:paraId="7538A70D" w14:textId="54716C5A" w:rsidR="00B51FA3" w:rsidRDefault="00192CC5" w:rsidP="000B37FF">
      <w:pPr>
        <w:pStyle w:val="Heading2"/>
      </w:pPr>
      <w:bookmarkStart w:id="86" w:name="_Toc456618135"/>
      <w:r>
        <w:t>Schema selection</w:t>
      </w:r>
      <w:r w:rsidR="000B37FF">
        <w:t xml:space="preserve"> and access</w:t>
      </w:r>
      <w:bookmarkEnd w:id="86"/>
    </w:p>
    <w:p w14:paraId="196D9F93" w14:textId="77777777" w:rsidR="00B51FA3" w:rsidRDefault="00B51FA3" w:rsidP="001C67FE"/>
    <w:p w14:paraId="14AE1112" w14:textId="0F78551C" w:rsidR="00C54BD8" w:rsidRDefault="00192CC5" w:rsidP="001C67FE">
      <w:r>
        <w:t>Selecting</w:t>
      </w:r>
      <w:r w:rsidR="00256A6C">
        <w:t xml:space="preserve"> a schema is an important pa</w:t>
      </w:r>
      <w:r w:rsidR="00830DF9">
        <w:t>rt of the abstraction proces</w:t>
      </w:r>
      <w:r w:rsidR="00B222D3">
        <w:t>s.  A schema must be selected before any TNM fields can be abstracted.  In order to select a schema</w:t>
      </w:r>
      <w:r w:rsidR="000B38DB">
        <w:t xml:space="preserve">, values for primary site and </w:t>
      </w:r>
      <w:r w:rsidR="00284D20">
        <w:t>histologic type</w:t>
      </w:r>
      <w:r w:rsidR="002C3068">
        <w:t xml:space="preserve"> (and if necessary, a schema discriminator)</w:t>
      </w:r>
      <w:r w:rsidR="000B38DB">
        <w:t xml:space="preserve"> must </w:t>
      </w:r>
      <w:r w:rsidR="00FF165E">
        <w:t>be entered</w:t>
      </w:r>
      <w:r w:rsidR="0082189E">
        <w:t>.</w:t>
      </w:r>
      <w:r w:rsidR="007F5577">
        <w:t xml:space="preserve">  </w:t>
      </w:r>
      <w:r w:rsidR="007E2AB0">
        <w:t>Once these values have been obtained, they can be pa</w:t>
      </w:r>
      <w:r w:rsidR="00187F7A">
        <w:t>ssed to the API to obtain a schema number in order to access a schema’s</w:t>
      </w:r>
      <w:r w:rsidR="00F537D0">
        <w:t xml:space="preserve"> data.</w:t>
      </w:r>
    </w:p>
    <w:p w14:paraId="4CB7BE4E" w14:textId="77777777" w:rsidR="008E59E8" w:rsidRDefault="00971E59" w:rsidP="001C67FE">
      <w:r>
        <w:t xml:space="preserve">A schema discriminator is an additional data element, </w:t>
      </w:r>
      <w:r w:rsidR="006625DA">
        <w:t>necessary to distinguish between schemas that</w:t>
      </w:r>
      <w:r w:rsidR="007E133D">
        <w:t xml:space="preserve"> share </w:t>
      </w:r>
      <w:r w:rsidR="006625DA">
        <w:t xml:space="preserve">a </w:t>
      </w:r>
      <w:r w:rsidR="007E133D">
        <w:t>common</w:t>
      </w:r>
      <w:r w:rsidR="006625DA">
        <w:t xml:space="preserve"> set of</w:t>
      </w:r>
      <w:r w:rsidR="007E133D">
        <w:t xml:space="preserve"> primary site</w:t>
      </w:r>
      <w:r w:rsidR="006625DA">
        <w:t xml:space="preserve"> and histologic type codes</w:t>
      </w:r>
      <w:r w:rsidR="00CA3255">
        <w:t>.</w:t>
      </w:r>
      <w:r w:rsidR="007F3F37">
        <w:t xml:space="preserve">  The identity of the discriminator </w:t>
      </w:r>
      <w:r w:rsidR="001E192A">
        <w:t>varies</w:t>
      </w:r>
      <w:r w:rsidR="007F3F37">
        <w:t xml:space="preserve"> from group to group.</w:t>
      </w:r>
    </w:p>
    <w:p w14:paraId="57020600" w14:textId="00610136" w:rsidR="003D04F8" w:rsidRDefault="008E59E8" w:rsidP="001C67FE">
      <w:r>
        <w:t>If the</w:t>
      </w:r>
      <w:r w:rsidR="0065067C">
        <w:t xml:space="preserve"> TNM staging library’s schema selection function</w:t>
      </w:r>
      <w:r>
        <w:t xml:space="preserve"> is called and</w:t>
      </w:r>
      <w:r w:rsidR="00C45A5B">
        <w:t xml:space="preserve"> a schema discriminator is required, the function returns a specific error code</w:t>
      </w:r>
      <w:r w:rsidR="00DC4887">
        <w:t xml:space="preserve"> and the required data element</w:t>
      </w:r>
      <w:r w:rsidR="000702DF">
        <w:t xml:space="preserve">.  The API user can then access </w:t>
      </w:r>
      <w:r w:rsidR="00F501C5">
        <w:t>the appropriate sc</w:t>
      </w:r>
      <w:r w:rsidR="00DC4887">
        <w:t>hema table to create a picklist</w:t>
      </w:r>
      <w:r w:rsidR="00F501C5">
        <w:t xml:space="preserve"> or </w:t>
      </w:r>
      <w:r w:rsidR="00E70DDA">
        <w:t>generate a picklist using content from the NAACCR manual</w:t>
      </w:r>
      <w:r w:rsidR="00DC4887">
        <w:t xml:space="preserve">, present the </w:t>
      </w:r>
      <w:r w:rsidR="00F978C3">
        <w:t>picklist to the abstractor</w:t>
      </w:r>
      <w:r w:rsidR="006774D6">
        <w:t xml:space="preserve"> to select a value</w:t>
      </w:r>
      <w:r w:rsidR="00F978C3">
        <w:t xml:space="preserve">, then call the </w:t>
      </w:r>
      <w:r w:rsidR="00AF73CF">
        <w:t>schema selection function again</w:t>
      </w:r>
      <w:r w:rsidR="000234C3">
        <w:t xml:space="preserve"> with the updated information</w:t>
      </w:r>
      <w:r w:rsidR="00E70DDA">
        <w:t>.</w:t>
      </w:r>
    </w:p>
    <w:p w14:paraId="5559BFE5" w14:textId="77777777" w:rsidR="00DA74EF" w:rsidRDefault="00DA74EF" w:rsidP="001C67FE"/>
    <w:p w14:paraId="7B1414D3" w14:textId="77777777" w:rsidR="0079778C" w:rsidRDefault="0079778C" w:rsidP="001C67FE"/>
    <w:p w14:paraId="52A861E4" w14:textId="0CD1B5B5" w:rsidR="00B8469E" w:rsidRPr="00847859" w:rsidRDefault="00B8469E" w:rsidP="00256A6C">
      <w:pPr>
        <w:pStyle w:val="Heading3"/>
      </w:pPr>
      <w:bookmarkStart w:id="87" w:name="_Toc456618136"/>
      <w:r w:rsidRPr="00847859">
        <w:t>GetSchemaNumber</w:t>
      </w:r>
      <w:bookmarkEnd w:id="87"/>
    </w:p>
    <w:p w14:paraId="20C05035" w14:textId="77777777" w:rsidR="00B8469E" w:rsidRDefault="00B8469E" w:rsidP="001C67FE"/>
    <w:p w14:paraId="643499EC" w14:textId="3258BAF7" w:rsidR="00B8469E" w:rsidRPr="00847859" w:rsidRDefault="0059756A" w:rsidP="001C67FE">
      <w:pPr>
        <w:rPr>
          <w:rFonts w:ascii="Consolas" w:hAnsi="Consolas" w:cs="Consolas"/>
        </w:rPr>
      </w:pPr>
      <w:hyperlink w:anchor="_ErrorCode" w:history="1">
        <w:r w:rsidR="00B8469E" w:rsidRPr="00756D94">
          <w:rPr>
            <w:rStyle w:val="Hyperlink"/>
            <w:rFonts w:ascii="Consolas" w:hAnsi="Consolas" w:cs="Consolas"/>
          </w:rPr>
          <w:t>ErrorCode</w:t>
        </w:r>
      </w:hyperlink>
      <w:r w:rsidR="00B8469E" w:rsidRPr="00847859">
        <w:rPr>
          <w:rFonts w:ascii="Consolas" w:hAnsi="Consolas" w:cs="Consolas"/>
        </w:rPr>
        <w:t xml:space="preserve"> GetSchemaNumber(ref </w:t>
      </w:r>
      <w:hyperlink w:anchor="_Datacard" w:history="1">
        <w:r w:rsidR="00B8469E" w:rsidRPr="00CC2728">
          <w:rPr>
            <w:rStyle w:val="Hyperlink"/>
            <w:rFonts w:ascii="Consolas" w:hAnsi="Consolas" w:cs="Consolas"/>
          </w:rPr>
          <w:t>Datacard</w:t>
        </w:r>
      </w:hyperlink>
      <w:r w:rsidR="00B8469E" w:rsidRPr="00847859">
        <w:rPr>
          <w:rFonts w:ascii="Consolas" w:hAnsi="Consolas" w:cs="Consolas"/>
        </w:rPr>
        <w:t xml:space="preserve"> dc, ref int schemaNumber, ref </w:t>
      </w:r>
      <w:hyperlink w:anchor="_DataElement" w:history="1">
        <w:r w:rsidR="00847859" w:rsidRPr="00CC2728">
          <w:rPr>
            <w:rStyle w:val="Hyperlink"/>
            <w:rFonts w:ascii="Consolas" w:hAnsi="Consolas" w:cs="Consolas"/>
          </w:rPr>
          <w:t>DataElement</w:t>
        </w:r>
      </w:hyperlink>
      <w:r w:rsidR="00847859" w:rsidRPr="00847859">
        <w:rPr>
          <w:rFonts w:ascii="Consolas" w:hAnsi="Consolas" w:cs="Consolas"/>
        </w:rPr>
        <w:t xml:space="preserve"> requiredElement)</w:t>
      </w:r>
    </w:p>
    <w:p w14:paraId="3E357DBF" w14:textId="77777777" w:rsidR="00847859" w:rsidRDefault="00847859" w:rsidP="001C67FE"/>
    <w:tbl>
      <w:tblPr>
        <w:tblStyle w:val="TableGrid"/>
        <w:tblW w:w="0" w:type="auto"/>
        <w:tblLook w:val="04A0" w:firstRow="1" w:lastRow="0" w:firstColumn="1" w:lastColumn="0" w:noHBand="0" w:noVBand="1"/>
      </w:tblPr>
      <w:tblGrid>
        <w:gridCol w:w="2605"/>
        <w:gridCol w:w="2340"/>
        <w:gridCol w:w="5125"/>
      </w:tblGrid>
      <w:tr w:rsidR="00011F80" w14:paraId="592BD5C3" w14:textId="77777777" w:rsidTr="00132673">
        <w:tc>
          <w:tcPr>
            <w:tcW w:w="2605" w:type="dxa"/>
          </w:tcPr>
          <w:p w14:paraId="0E2DB35A" w14:textId="6728DBC3" w:rsidR="00011F80" w:rsidRDefault="00011F80" w:rsidP="00132673">
            <w:r>
              <w:t>Parameter</w:t>
            </w:r>
          </w:p>
        </w:tc>
        <w:tc>
          <w:tcPr>
            <w:tcW w:w="2340" w:type="dxa"/>
          </w:tcPr>
          <w:p w14:paraId="0A4637A0" w14:textId="2583BB02" w:rsidR="00011F80" w:rsidRDefault="00011F80" w:rsidP="00132673">
            <w:r>
              <w:t>Type</w:t>
            </w:r>
          </w:p>
        </w:tc>
        <w:tc>
          <w:tcPr>
            <w:tcW w:w="5125" w:type="dxa"/>
          </w:tcPr>
          <w:p w14:paraId="42D0A3E1" w14:textId="49A9F62C" w:rsidR="00011F80" w:rsidRDefault="00011F80" w:rsidP="00132673">
            <w:r>
              <w:t>Description</w:t>
            </w:r>
          </w:p>
        </w:tc>
      </w:tr>
      <w:tr w:rsidR="00011F80" w14:paraId="55DAC376" w14:textId="77777777" w:rsidTr="00132673">
        <w:tc>
          <w:tcPr>
            <w:tcW w:w="2605" w:type="dxa"/>
          </w:tcPr>
          <w:p w14:paraId="01B490AE" w14:textId="53F4AA79" w:rsidR="00011F80" w:rsidRDefault="00011F80" w:rsidP="00132673">
            <w:r>
              <w:t>Dc</w:t>
            </w:r>
          </w:p>
        </w:tc>
        <w:tc>
          <w:tcPr>
            <w:tcW w:w="2340" w:type="dxa"/>
          </w:tcPr>
          <w:p w14:paraId="071F19D6" w14:textId="6C3CC177" w:rsidR="00011F80" w:rsidRDefault="00011F80" w:rsidP="00132673">
            <w:r>
              <w:t>Datacard (ref)</w:t>
            </w:r>
          </w:p>
        </w:tc>
        <w:tc>
          <w:tcPr>
            <w:tcW w:w="5125" w:type="dxa"/>
          </w:tcPr>
          <w:p w14:paraId="4F2EEA2E" w14:textId="4DD43387" w:rsidR="00011F80" w:rsidRDefault="00C278FB" w:rsidP="00132673">
            <w:r>
              <w:t>Input datacard</w:t>
            </w:r>
            <w:r w:rsidR="00F21338">
              <w:t xml:space="preserve"> used to determine the schema number</w:t>
            </w:r>
          </w:p>
        </w:tc>
      </w:tr>
      <w:tr w:rsidR="00011F80" w14:paraId="7BF45334" w14:textId="77777777" w:rsidTr="00132673">
        <w:tc>
          <w:tcPr>
            <w:tcW w:w="2605" w:type="dxa"/>
          </w:tcPr>
          <w:p w14:paraId="448971D7" w14:textId="71D6E671" w:rsidR="00011F80" w:rsidRDefault="00011F80" w:rsidP="00132673">
            <w:r>
              <w:t>schemaNumber</w:t>
            </w:r>
          </w:p>
        </w:tc>
        <w:tc>
          <w:tcPr>
            <w:tcW w:w="2340" w:type="dxa"/>
          </w:tcPr>
          <w:p w14:paraId="67E11520" w14:textId="46C7035F" w:rsidR="00011F80" w:rsidRDefault="00011F80" w:rsidP="00132673">
            <w:r>
              <w:t>Int (ref)</w:t>
            </w:r>
          </w:p>
        </w:tc>
        <w:tc>
          <w:tcPr>
            <w:tcW w:w="5125" w:type="dxa"/>
          </w:tcPr>
          <w:p w14:paraId="40F46C87" w14:textId="25DE91DA" w:rsidR="00011F80" w:rsidRDefault="008123CB" w:rsidP="00132673">
            <w:r>
              <w:t>Recei</w:t>
            </w:r>
            <w:r w:rsidR="00404A84">
              <w:t>ves the number of the identified</w:t>
            </w:r>
            <w:r>
              <w:t xml:space="preserve"> schema</w:t>
            </w:r>
            <w:r w:rsidR="00E079BD">
              <w:t xml:space="preserve"> (starting from 0)</w:t>
            </w:r>
          </w:p>
        </w:tc>
      </w:tr>
      <w:tr w:rsidR="00011F80" w14:paraId="04257D1E" w14:textId="77777777" w:rsidTr="00132673">
        <w:tc>
          <w:tcPr>
            <w:tcW w:w="2605" w:type="dxa"/>
          </w:tcPr>
          <w:p w14:paraId="2872B1A9" w14:textId="2D3D9156" w:rsidR="00011F80" w:rsidRDefault="00011F80" w:rsidP="00132673">
            <w:r>
              <w:t>requiredElement</w:t>
            </w:r>
          </w:p>
        </w:tc>
        <w:tc>
          <w:tcPr>
            <w:tcW w:w="2340" w:type="dxa"/>
          </w:tcPr>
          <w:p w14:paraId="53166388" w14:textId="2DFD54E1" w:rsidR="00011F80" w:rsidRDefault="00011F80" w:rsidP="00132673">
            <w:r>
              <w:t>DataElement (ref)</w:t>
            </w:r>
          </w:p>
        </w:tc>
        <w:tc>
          <w:tcPr>
            <w:tcW w:w="5125" w:type="dxa"/>
          </w:tcPr>
          <w:p w14:paraId="1CF528A8" w14:textId="31EF0E27" w:rsidR="00011F80" w:rsidRDefault="00DD77C7" w:rsidP="00132673">
            <w:r>
              <w:t>Receives the DataElement type of the schema discriminator</w:t>
            </w:r>
          </w:p>
        </w:tc>
      </w:tr>
    </w:tbl>
    <w:p w14:paraId="274E9EC5" w14:textId="77777777" w:rsidR="00011F80" w:rsidRDefault="00011F80" w:rsidP="001C67FE"/>
    <w:p w14:paraId="3947DE09" w14:textId="77777777" w:rsidR="00847859" w:rsidRDefault="00847859" w:rsidP="001C67FE"/>
    <w:p w14:paraId="4BE16361" w14:textId="1C2EF466" w:rsidR="00A21031" w:rsidRDefault="00F21338" w:rsidP="001C67FE">
      <w:r>
        <w:lastRenderedPageBreak/>
        <w:t>The function takes an input Datacard a</w:t>
      </w:r>
      <w:r w:rsidR="000A0506">
        <w:t>nd uses its value to calculate a schema number, if possible</w:t>
      </w:r>
      <w:r w:rsidR="008B2F8D">
        <w:t>.</w:t>
      </w:r>
      <w:r w:rsidR="00D973DD">
        <w:t xml:space="preserve">  It returns an error cod</w:t>
      </w:r>
      <w:r w:rsidR="00927FE2">
        <w:t>e indicating if the calculation</w:t>
      </w:r>
      <w:r w:rsidR="00D973DD">
        <w:t xml:space="preserve"> was successful.</w:t>
      </w:r>
    </w:p>
    <w:p w14:paraId="2E283B5A" w14:textId="5062C0D3" w:rsidR="00A21031" w:rsidRDefault="00A21031" w:rsidP="00A21031">
      <w:r>
        <w:t>Function return values</w:t>
      </w:r>
      <w:r w:rsidR="008C13D6">
        <w:t>:</w:t>
      </w:r>
    </w:p>
    <w:p w14:paraId="5879B5B9" w14:textId="72506434" w:rsidR="00A21031" w:rsidRDefault="00A21031" w:rsidP="00A21031">
      <w:pPr>
        <w:pStyle w:val="ListParagraph"/>
        <w:numPr>
          <w:ilvl w:val="0"/>
          <w:numId w:val="7"/>
        </w:numPr>
      </w:pPr>
      <w:r w:rsidRPr="00427F1E">
        <w:rPr>
          <w:b/>
        </w:rPr>
        <w:t>OK</w:t>
      </w:r>
      <w:r w:rsidR="00F73719">
        <w:t>: a schema was</w:t>
      </w:r>
      <w:r>
        <w:t xml:space="preserve"> successfully selected.</w:t>
      </w:r>
    </w:p>
    <w:p w14:paraId="31730027" w14:textId="77777777" w:rsidR="006428B4" w:rsidRDefault="006428B4" w:rsidP="006428B4">
      <w:pPr>
        <w:pStyle w:val="ListParagraph"/>
        <w:numPr>
          <w:ilvl w:val="0"/>
          <w:numId w:val="7"/>
        </w:numPr>
      </w:pPr>
      <w:r>
        <w:rPr>
          <w:b/>
        </w:rPr>
        <w:t>SITE_ NOT_VALID</w:t>
      </w:r>
      <w:r w:rsidRPr="000E6374">
        <w:t>:</w:t>
      </w:r>
      <w:r>
        <w:t xml:space="preserve"> an invalid site code was supplied.</w:t>
      </w:r>
    </w:p>
    <w:p w14:paraId="5C9FF6F4" w14:textId="75FFD0D3" w:rsidR="006428B4" w:rsidRDefault="006428B4" w:rsidP="006428B4">
      <w:pPr>
        <w:pStyle w:val="ListParagraph"/>
        <w:numPr>
          <w:ilvl w:val="0"/>
          <w:numId w:val="7"/>
        </w:numPr>
      </w:pPr>
      <w:r>
        <w:rPr>
          <w:b/>
        </w:rPr>
        <w:t>HISTOLOGY_NOT_VALID</w:t>
      </w:r>
      <w:r w:rsidRPr="003C7230">
        <w:t>:</w:t>
      </w:r>
      <w:r>
        <w:t xml:space="preserve"> an invalid histology code was supplied.</w:t>
      </w:r>
    </w:p>
    <w:p w14:paraId="503D65BA" w14:textId="7F335CD1" w:rsidR="00A21031" w:rsidRDefault="00A21031" w:rsidP="00A21031">
      <w:pPr>
        <w:pStyle w:val="ListParagraph"/>
        <w:numPr>
          <w:ilvl w:val="0"/>
          <w:numId w:val="7"/>
        </w:numPr>
      </w:pPr>
      <w:r w:rsidRPr="00427F1E">
        <w:rPr>
          <w:b/>
        </w:rPr>
        <w:t>SCHEMA_NOT_APPLICABLE</w:t>
      </w:r>
      <w:r w:rsidR="00F73719">
        <w:t xml:space="preserve">: </w:t>
      </w:r>
      <w:r w:rsidR="007C6A8C">
        <w:t>a schema could not</w:t>
      </w:r>
      <w:r>
        <w:t xml:space="preserve"> be selected using the</w:t>
      </w:r>
      <w:r w:rsidR="00172D3A">
        <w:t xml:space="preserve"> input data because there is no schema for that combination of primary site and histologic type</w:t>
      </w:r>
      <w:r>
        <w:t>.</w:t>
      </w:r>
    </w:p>
    <w:p w14:paraId="5E748382" w14:textId="2D458F60" w:rsidR="00A21031" w:rsidRDefault="00A21031" w:rsidP="00A21031">
      <w:pPr>
        <w:pStyle w:val="ListParagraph"/>
        <w:numPr>
          <w:ilvl w:val="0"/>
          <w:numId w:val="7"/>
        </w:numPr>
      </w:pPr>
      <w:r w:rsidRPr="00427F1E">
        <w:rPr>
          <w:b/>
        </w:rPr>
        <w:t>SCHEMA_DISCRIMINATOR_REQUIRED</w:t>
      </w:r>
      <w:r w:rsidR="00804F8B">
        <w:t>: a schema could not</w:t>
      </w:r>
      <w:r>
        <w:t xml:space="preserve"> be selected using the input data because a schema discriminator </w:t>
      </w:r>
      <w:r w:rsidR="00693546">
        <w:t xml:space="preserve">value </w:t>
      </w:r>
      <w:r>
        <w:t>is required</w:t>
      </w:r>
      <w:r w:rsidR="00693546">
        <w:t xml:space="preserve"> and was not supplied</w:t>
      </w:r>
      <w:r>
        <w:t>.</w:t>
      </w:r>
    </w:p>
    <w:p w14:paraId="597DDD0F" w14:textId="77777777" w:rsidR="00A21031" w:rsidRDefault="00A21031" w:rsidP="001C67FE"/>
    <w:p w14:paraId="4CC9355B" w14:textId="58F91230" w:rsidR="00E3356D" w:rsidRDefault="00FB33F3" w:rsidP="00390C0F">
      <w:r>
        <w:t xml:space="preserve">Some </w:t>
      </w:r>
      <w:r w:rsidR="005D7699">
        <w:t>schemas share</w:t>
      </w:r>
      <w:r w:rsidR="00371E31">
        <w:t xml:space="preserve"> a common</w:t>
      </w:r>
      <w:r>
        <w:t xml:space="preserve"> set of primary site and histology codes.  To distinguish between these schemas, an additional data element, a </w:t>
      </w:r>
      <w:r w:rsidRPr="00FB33F3">
        <w:rPr>
          <w:b/>
        </w:rPr>
        <w:t>schema discriminator</w:t>
      </w:r>
      <w:r w:rsidR="004E69F9">
        <w:rPr>
          <w:b/>
        </w:rPr>
        <w:t>,</w:t>
      </w:r>
      <w:r>
        <w:t xml:space="preserve"> is required.  </w:t>
      </w:r>
      <w:r w:rsidR="00390C0F">
        <w:t xml:space="preserve">If a schema discriminator is required to select a schema, </w:t>
      </w:r>
      <w:r w:rsidR="00390C0F" w:rsidRPr="007F2114">
        <w:rPr>
          <w:i/>
        </w:rPr>
        <w:t>requiredElement</w:t>
      </w:r>
      <w:r w:rsidR="00390C0F">
        <w:t xml:space="preserve"> will be set to the DataElement corresponding</w:t>
      </w:r>
      <w:r w:rsidR="00C75625">
        <w:t xml:space="preserve"> to the discriminator</w:t>
      </w:r>
      <w:r w:rsidR="00CF61DB">
        <w:t>.</w:t>
      </w:r>
      <w:r w:rsidR="00C75625">
        <w:t xml:space="preserve">  This is done whether schema selection was successful or not.</w:t>
      </w:r>
    </w:p>
    <w:p w14:paraId="5FEF7EC7" w14:textId="1C6ED2DE" w:rsidR="00390C0F" w:rsidRDefault="000933EF" w:rsidP="00390C0F">
      <w:r>
        <w:t xml:space="preserve">If the function returns SCHEMA_DISCRIMINATOR_REQUIRED, then </w:t>
      </w:r>
      <w:r w:rsidR="000225BB">
        <w:t>a valid discriminator value w</w:t>
      </w:r>
      <w:r w:rsidR="004B4FFA">
        <w:t xml:space="preserve">as not supplied to the function, and the value of </w:t>
      </w:r>
      <w:r w:rsidR="004B4FFA" w:rsidRPr="004B4FFA">
        <w:rPr>
          <w:i/>
        </w:rPr>
        <w:t>requiredElement</w:t>
      </w:r>
      <w:r w:rsidR="004B4FFA">
        <w:t xml:space="preserve"> should be checked.</w:t>
      </w:r>
    </w:p>
    <w:p w14:paraId="674486C7" w14:textId="2144F4A7" w:rsidR="004258BC" w:rsidRDefault="0008572C" w:rsidP="00390C0F">
      <w:r>
        <w:t>T</w:t>
      </w:r>
      <w:r w:rsidR="004258BC">
        <w:t xml:space="preserve">he API user </w:t>
      </w:r>
      <w:r>
        <w:t>can retrieve a table to use as  picklist by calling</w:t>
      </w:r>
      <w:r w:rsidR="004258BC">
        <w:t xml:space="preserve"> the function GetTableByDataElement()</w:t>
      </w:r>
      <w:r>
        <w:t xml:space="preserve"> with</w:t>
      </w:r>
      <w:r w:rsidR="004258BC">
        <w:t xml:space="preserve"> </w:t>
      </w:r>
      <w:r w:rsidR="004258BC" w:rsidRPr="00F77E1F">
        <w:rPr>
          <w:i/>
        </w:rPr>
        <w:t>requiredElement</w:t>
      </w:r>
      <w:r>
        <w:t xml:space="preserve"> set to the value of the desired DataElement</w:t>
      </w:r>
      <w:r w:rsidR="004258BC">
        <w:t>.</w:t>
      </w:r>
      <w:r w:rsidR="001E7FB8">
        <w:t xml:space="preserve">  </w:t>
      </w:r>
      <w:r w:rsidR="00BC3D7C">
        <w:t>If a table is successfully retrieved, it can be used as a picklist.</w:t>
      </w:r>
      <w:r w:rsidR="001837D6">
        <w:t xml:space="preserve">  </w:t>
      </w:r>
      <w:r w:rsidR="00A063D7">
        <w:t xml:space="preserve">Otherwise, </w:t>
      </w:r>
      <w:r w:rsidR="001837D6">
        <w:t>the API user must construct a picklist using the</w:t>
      </w:r>
      <w:r w:rsidR="00A063D7">
        <w:t xml:space="preserve"> valid values defined in the NAACCR manual</w:t>
      </w:r>
      <w:r w:rsidR="001837D6">
        <w:t>.</w:t>
      </w:r>
    </w:p>
    <w:p w14:paraId="737192F2" w14:textId="77777777" w:rsidR="00864DA5" w:rsidRDefault="00864DA5" w:rsidP="00390C0F"/>
    <w:p w14:paraId="3E9FFB40" w14:textId="1FCF8469" w:rsidR="00C27B40" w:rsidRDefault="00A2304F" w:rsidP="00390C0F">
      <w:r w:rsidRPr="00A2304F">
        <w:rPr>
          <w:b/>
        </w:rPr>
        <w:t>Note</w:t>
      </w:r>
      <w:r>
        <w:t xml:space="preserve">: </w:t>
      </w:r>
      <w:r w:rsidR="00EC33A9">
        <w:t>the schema number returne</w:t>
      </w:r>
      <w:r w:rsidR="00864DA5">
        <w:t xml:space="preserve">d by this function is </w:t>
      </w:r>
      <w:r w:rsidR="00B52F24">
        <w:t>only valid while the</w:t>
      </w:r>
      <w:r w:rsidR="00864DA5">
        <w:t xml:space="preserve"> values of primary site, histologic</w:t>
      </w:r>
      <w:r w:rsidR="00B52F24">
        <w:t xml:space="preserve"> type, and discriminator remain</w:t>
      </w:r>
      <w:r w:rsidR="00A63F22">
        <w:t xml:space="preserve"> constant.  If </w:t>
      </w:r>
      <w:r w:rsidR="00864DA5">
        <w:t>one of these fields is changed during the abstracting proces</w:t>
      </w:r>
      <w:r w:rsidR="00EE7063">
        <w:t xml:space="preserve">s, it can cause </w:t>
      </w:r>
      <w:r w:rsidR="00864DA5">
        <w:t>the selected schema to change.</w:t>
      </w:r>
      <w:r w:rsidR="00EE7063">
        <w:t xml:space="preserve">  If one of these fields changes, the vendor software should call GetSchemaNumber() again and</w:t>
      </w:r>
      <w:r w:rsidR="00854C08">
        <w:t xml:space="preserve"> take appropriate action if the</w:t>
      </w:r>
      <w:r w:rsidR="005E1086">
        <w:t xml:space="preserve"> returned</w:t>
      </w:r>
      <w:r w:rsidR="00854C08">
        <w:t xml:space="preserve"> schema number changes.</w:t>
      </w:r>
    </w:p>
    <w:p w14:paraId="7DDB44E8" w14:textId="77777777" w:rsidR="00390C0F" w:rsidRDefault="00390C0F" w:rsidP="001C67FE"/>
    <w:p w14:paraId="6F52506B" w14:textId="76C7A22B" w:rsidR="000C12E0" w:rsidRDefault="00DB1C4A" w:rsidP="001C67FE">
      <w:r>
        <w:t>When</w:t>
      </w:r>
      <w:r w:rsidR="00CD6E8F">
        <w:t xml:space="preserve"> abstracting</w:t>
      </w:r>
      <w:r w:rsidR="00A17DBE">
        <w:t>,</w:t>
      </w:r>
      <w:r w:rsidR="0006340F">
        <w:t xml:space="preserve"> the workflow of selecting a schema is as follows</w:t>
      </w:r>
      <w:r>
        <w:t>:</w:t>
      </w:r>
    </w:p>
    <w:p w14:paraId="27538424" w14:textId="0D1125F7" w:rsidR="00DC58F7" w:rsidRDefault="004950DF" w:rsidP="0012153B">
      <w:pPr>
        <w:pStyle w:val="ListParagraph"/>
        <w:numPr>
          <w:ilvl w:val="0"/>
          <w:numId w:val="7"/>
        </w:numPr>
      </w:pPr>
      <w:r>
        <w:t>Abstractor</w:t>
      </w:r>
      <w:r w:rsidR="00DC58F7">
        <w:t xml:space="preserve"> enters the year of diagnosis. If the year is 2016 or later, continue with TNM staging.  Otherwise, exit this workflow and </w:t>
      </w:r>
      <w:r w:rsidR="0012153B">
        <w:t>continue abstracting</w:t>
      </w:r>
      <w:r w:rsidR="00B87BDC">
        <w:t xml:space="preserve"> non-TNM data items</w:t>
      </w:r>
      <w:r w:rsidR="0012153B">
        <w:t>.</w:t>
      </w:r>
    </w:p>
    <w:p w14:paraId="11DAEF78" w14:textId="43AD0AEE" w:rsidR="00DB1C4A" w:rsidRDefault="008A3C3A" w:rsidP="00DB1C4A">
      <w:pPr>
        <w:pStyle w:val="ListParagraph"/>
        <w:numPr>
          <w:ilvl w:val="0"/>
          <w:numId w:val="7"/>
        </w:numPr>
      </w:pPr>
      <w:r>
        <w:t>Abstractor</w:t>
      </w:r>
      <w:r w:rsidR="00DB1C4A">
        <w:t xml:space="preserve"> enters values for primary site and histologic type</w:t>
      </w:r>
    </w:p>
    <w:p w14:paraId="1CFDAA84" w14:textId="0A88C8A9" w:rsidR="00DB1C4A" w:rsidRDefault="00FC3479" w:rsidP="00DB1C4A">
      <w:pPr>
        <w:pStyle w:val="ListParagraph"/>
        <w:numPr>
          <w:ilvl w:val="0"/>
          <w:numId w:val="7"/>
        </w:numPr>
      </w:pPr>
      <w:r>
        <w:t>Vendor</w:t>
      </w:r>
      <w:r w:rsidR="00E22BB5">
        <w:t xml:space="preserve"> s</w:t>
      </w:r>
      <w:r w:rsidR="00DB1C4A">
        <w:t>oftware calls GetSchemaNumber() to identify a schema</w:t>
      </w:r>
    </w:p>
    <w:p w14:paraId="6CD2035D" w14:textId="77777777" w:rsidR="008642A4" w:rsidRDefault="001E62E9" w:rsidP="00CD6E8F">
      <w:pPr>
        <w:pStyle w:val="ListParagraph"/>
        <w:numPr>
          <w:ilvl w:val="1"/>
          <w:numId w:val="7"/>
        </w:numPr>
      </w:pPr>
      <w:r>
        <w:t>If the fun</w:t>
      </w:r>
      <w:r w:rsidR="008642A4">
        <w:t>ction returns a value of</w:t>
      </w:r>
      <w:r>
        <w:t xml:space="preserve"> SCHEMA_DISCRIMINATOR_REQUIRED,</w:t>
      </w:r>
      <w:r w:rsidR="008642A4">
        <w:t xml:space="preserve"> continue to the next step.</w:t>
      </w:r>
    </w:p>
    <w:p w14:paraId="475AC389" w14:textId="7CD2F63A" w:rsidR="00604069" w:rsidRDefault="008642A4" w:rsidP="008642A4">
      <w:pPr>
        <w:pStyle w:val="ListParagraph"/>
        <w:numPr>
          <w:ilvl w:val="1"/>
          <w:numId w:val="7"/>
        </w:numPr>
      </w:pPr>
      <w:r>
        <w:t xml:space="preserve">Otherwise, </w:t>
      </w:r>
      <w:r w:rsidR="00604069">
        <w:t>a valid schema number has been obtained, or a schema number cannot be obtained.</w:t>
      </w:r>
    </w:p>
    <w:p w14:paraId="2BDD8856" w14:textId="67E1CECB" w:rsidR="00DB1C4A" w:rsidRDefault="00C10D9C" w:rsidP="00604069">
      <w:pPr>
        <w:pStyle w:val="ListParagraph"/>
        <w:numPr>
          <w:ilvl w:val="2"/>
          <w:numId w:val="7"/>
        </w:numPr>
      </w:pPr>
      <w:r>
        <w:lastRenderedPageBreak/>
        <w:t xml:space="preserve">If the function returns a value of OK: </w:t>
      </w:r>
      <w:r w:rsidR="00BD03E4">
        <w:t>a valid sc</w:t>
      </w:r>
      <w:r w:rsidR="00843FD7">
        <w:t>hema number has been obtained.  E</w:t>
      </w:r>
      <w:r w:rsidR="00BD03E4">
        <w:t>xit this workflow and continue abstracting TNM data items.</w:t>
      </w:r>
    </w:p>
    <w:p w14:paraId="7E3592D2" w14:textId="1C916B8C" w:rsidR="00BD03E4" w:rsidRDefault="00C10D9C" w:rsidP="00604069">
      <w:pPr>
        <w:pStyle w:val="ListParagraph"/>
        <w:numPr>
          <w:ilvl w:val="2"/>
          <w:numId w:val="7"/>
        </w:numPr>
      </w:pPr>
      <w:r>
        <w:t>If the function returns a value of SCHEMA_NOT_APPLICABLE: TNM staging cannot be performed.  E</w:t>
      </w:r>
      <w:r w:rsidR="00BD03E4">
        <w:t>xit t</w:t>
      </w:r>
      <w:r w:rsidR="009E6291">
        <w:t xml:space="preserve">his workflow and fill in </w:t>
      </w:r>
      <w:r w:rsidR="00BD03E4">
        <w:t>appropriate default values for TNM derived clinical/pathologic stage</w:t>
      </w:r>
      <w:r w:rsidR="00B15B30">
        <w:t xml:space="preserve"> group</w:t>
      </w:r>
      <w:r w:rsidR="00BD03E4">
        <w:t>.</w:t>
      </w:r>
    </w:p>
    <w:p w14:paraId="34ED33A1" w14:textId="0085A047" w:rsidR="002A488D" w:rsidRDefault="00A85035" w:rsidP="00DB1C4A">
      <w:pPr>
        <w:pStyle w:val="ListParagraph"/>
        <w:numPr>
          <w:ilvl w:val="0"/>
          <w:numId w:val="7"/>
        </w:numPr>
      </w:pPr>
      <w:r>
        <w:t xml:space="preserve">Vendor software calls GetTableByDataElement(), passing in the value of </w:t>
      </w:r>
      <w:r w:rsidRPr="004F1780">
        <w:rPr>
          <w:i/>
        </w:rPr>
        <w:t>requiredElement</w:t>
      </w:r>
      <w:r w:rsidR="00462761">
        <w:t>, the schema discriminator.</w:t>
      </w:r>
    </w:p>
    <w:p w14:paraId="4BF9C2F0" w14:textId="6791040B" w:rsidR="00A85035" w:rsidRDefault="00A85035" w:rsidP="00D723AB">
      <w:pPr>
        <w:pStyle w:val="ListParagraph"/>
        <w:numPr>
          <w:ilvl w:val="1"/>
          <w:numId w:val="7"/>
        </w:numPr>
      </w:pPr>
      <w:r>
        <w:t xml:space="preserve">If the function </w:t>
      </w:r>
      <w:r w:rsidR="00510CF4">
        <w:t>returns a valid tab</w:t>
      </w:r>
      <w:r w:rsidR="00F13861">
        <w:t>le, that table should be used to construct</w:t>
      </w:r>
      <w:r w:rsidR="00510CF4">
        <w:t xml:space="preserve"> a picklist and displayed to the abstractor</w:t>
      </w:r>
      <w:r w:rsidR="00DE5724">
        <w:t xml:space="preserve">.  See the section for TNMTable </w:t>
      </w:r>
      <w:r w:rsidR="007766B4">
        <w:t>for useful functions</w:t>
      </w:r>
      <w:r w:rsidR="00F13861">
        <w:t>.</w:t>
      </w:r>
    </w:p>
    <w:p w14:paraId="11A5C298" w14:textId="72BB67C5" w:rsidR="00510CF4" w:rsidRDefault="00510CF4" w:rsidP="00B026B0">
      <w:pPr>
        <w:pStyle w:val="ListParagraph"/>
        <w:numPr>
          <w:ilvl w:val="1"/>
          <w:numId w:val="7"/>
        </w:numPr>
      </w:pPr>
      <w:r>
        <w:t>Otherwise,</w:t>
      </w:r>
      <w:r w:rsidR="004F1780">
        <w:t xml:space="preserve"> a picklist for</w:t>
      </w:r>
      <w:r>
        <w:t xml:space="preserve"> </w:t>
      </w:r>
      <w:r w:rsidRPr="004F1780">
        <w:rPr>
          <w:i/>
        </w:rPr>
        <w:t>requiredElement</w:t>
      </w:r>
      <w:r w:rsidR="004F1780">
        <w:t xml:space="preserve"> must be created from</w:t>
      </w:r>
      <w:r w:rsidR="00D723AB">
        <w:t xml:space="preserve"> the field’s definition in the NAACCR 16 manual</w:t>
      </w:r>
      <w:r w:rsidR="00181102">
        <w:t>.</w:t>
      </w:r>
    </w:p>
    <w:p w14:paraId="153F851C" w14:textId="57385FE0" w:rsidR="00C32244" w:rsidRDefault="0092789E" w:rsidP="00DB1C4A">
      <w:pPr>
        <w:pStyle w:val="ListParagraph"/>
        <w:numPr>
          <w:ilvl w:val="0"/>
          <w:numId w:val="7"/>
        </w:numPr>
      </w:pPr>
      <w:r>
        <w:t>The abstractor chooses a value from the picklist.</w:t>
      </w:r>
    </w:p>
    <w:p w14:paraId="39597FD4" w14:textId="48854BB5" w:rsidR="00CC3025" w:rsidRDefault="006B21FC" w:rsidP="00DB1C4A">
      <w:pPr>
        <w:pStyle w:val="ListParagraph"/>
        <w:numPr>
          <w:ilvl w:val="0"/>
          <w:numId w:val="7"/>
        </w:numPr>
      </w:pPr>
      <w:r>
        <w:t>Vendor software a</w:t>
      </w:r>
      <w:r w:rsidR="00452C0D">
        <w:t>ssign</w:t>
      </w:r>
      <w:r w:rsidR="00422BB0">
        <w:t>s</w:t>
      </w:r>
      <w:r w:rsidR="00452C0D">
        <w:t xml:space="preserve"> the selected value to </w:t>
      </w:r>
      <w:r w:rsidR="007C4BBE">
        <w:t>the Datacard.</w:t>
      </w:r>
    </w:p>
    <w:p w14:paraId="6A8DAB38" w14:textId="1E20C900" w:rsidR="006F59D8" w:rsidRDefault="00DB2CB4" w:rsidP="0053768C">
      <w:pPr>
        <w:pStyle w:val="ListParagraph"/>
        <w:numPr>
          <w:ilvl w:val="0"/>
          <w:numId w:val="7"/>
        </w:numPr>
      </w:pPr>
      <w:r>
        <w:t xml:space="preserve">Vendor software calls </w:t>
      </w:r>
      <w:r w:rsidR="00C32244">
        <w:t xml:space="preserve">GetSchemaNumber() </w:t>
      </w:r>
      <w:r>
        <w:t>again</w:t>
      </w:r>
      <w:r w:rsidR="00CC3025">
        <w:t>.</w:t>
      </w:r>
      <w:r w:rsidR="0053768C">
        <w:t xml:space="preserve">  Handle the result in the same way as the </w:t>
      </w:r>
      <w:r w:rsidR="00425E9C">
        <w:t>previous call (loop if the result is SCHEMA_DISCRIMINATOR_REQUIRED; finish otherwise</w:t>
      </w:r>
      <w:r w:rsidR="0053768C">
        <w:t>.)</w:t>
      </w:r>
    </w:p>
    <w:p w14:paraId="0E634D80" w14:textId="77777777" w:rsidR="00F17E5D" w:rsidRDefault="00F17E5D" w:rsidP="001C67FE"/>
    <w:p w14:paraId="42C5F20B" w14:textId="77777777" w:rsidR="00640BC2" w:rsidRDefault="00640BC2" w:rsidP="001C67FE"/>
    <w:p w14:paraId="643D8851" w14:textId="77777777" w:rsidR="00C70FAC" w:rsidRDefault="00C70FAC" w:rsidP="001C67FE"/>
    <w:p w14:paraId="101FC9A0" w14:textId="7C4F59A3" w:rsidR="00C70FAC" w:rsidRDefault="00C70FAC" w:rsidP="001813A9">
      <w:pPr>
        <w:pStyle w:val="Heading3"/>
      </w:pPr>
      <w:bookmarkStart w:id="88" w:name="_Toc456618137"/>
      <w:r>
        <w:t>GetSchemaNumberBySchemaIdentifier</w:t>
      </w:r>
      <w:bookmarkEnd w:id="88"/>
    </w:p>
    <w:p w14:paraId="4173389B" w14:textId="77777777" w:rsidR="00C70FAC" w:rsidRDefault="00C70FAC" w:rsidP="001C67FE"/>
    <w:p w14:paraId="0B2ECAE3" w14:textId="25107540" w:rsidR="00C70FAC" w:rsidRPr="001813A9" w:rsidRDefault="0059756A" w:rsidP="001C67FE">
      <w:pPr>
        <w:rPr>
          <w:rFonts w:ascii="Consolas" w:hAnsi="Consolas" w:cs="Consolas"/>
        </w:rPr>
      </w:pPr>
      <w:hyperlink w:anchor="_ErrorCode" w:history="1">
        <w:r w:rsidR="00C70FAC" w:rsidRPr="001813A9">
          <w:rPr>
            <w:rStyle w:val="Hyperlink"/>
            <w:rFonts w:ascii="Consolas" w:hAnsi="Consolas" w:cs="Consolas"/>
          </w:rPr>
          <w:t>ErrorCode</w:t>
        </w:r>
      </w:hyperlink>
      <w:r w:rsidR="00C70FAC" w:rsidRPr="001813A9">
        <w:rPr>
          <w:rFonts w:ascii="Consolas" w:hAnsi="Consolas" w:cs="Consolas"/>
        </w:rPr>
        <w:t xml:space="preserve"> GetSchemaNumberBySchemaIdentifier(</w:t>
      </w:r>
      <w:hyperlink w:anchor="_SchemaIdentifier" w:history="1">
        <w:r w:rsidR="00C70FAC" w:rsidRPr="001813A9">
          <w:rPr>
            <w:rStyle w:val="Hyperlink"/>
            <w:rFonts w:ascii="Consolas" w:hAnsi="Consolas" w:cs="Consolas"/>
          </w:rPr>
          <w:t>SchemaIdentifier</w:t>
        </w:r>
      </w:hyperlink>
      <w:r w:rsidR="00C70FAC" w:rsidRPr="001813A9">
        <w:rPr>
          <w:rFonts w:ascii="Consolas" w:hAnsi="Consolas" w:cs="Consolas"/>
        </w:rPr>
        <w:t xml:space="preserve"> id)</w:t>
      </w:r>
    </w:p>
    <w:p w14:paraId="1D2A25EE" w14:textId="77777777" w:rsidR="00C70FAC" w:rsidRDefault="00C70FAC" w:rsidP="001C67FE"/>
    <w:tbl>
      <w:tblPr>
        <w:tblStyle w:val="TableGrid"/>
        <w:tblW w:w="0" w:type="auto"/>
        <w:tblLook w:val="04A0" w:firstRow="1" w:lastRow="0" w:firstColumn="1" w:lastColumn="0" w:noHBand="0" w:noVBand="1"/>
      </w:tblPr>
      <w:tblGrid>
        <w:gridCol w:w="2605"/>
        <w:gridCol w:w="2340"/>
        <w:gridCol w:w="5125"/>
      </w:tblGrid>
      <w:tr w:rsidR="00C70FAC" w14:paraId="628BE9E9" w14:textId="77777777" w:rsidTr="00C70FAC">
        <w:tc>
          <w:tcPr>
            <w:tcW w:w="2605" w:type="dxa"/>
          </w:tcPr>
          <w:p w14:paraId="2B908FB6" w14:textId="220203F0" w:rsidR="00C70FAC" w:rsidRDefault="00C70FAC" w:rsidP="001C67FE">
            <w:r>
              <w:t>Parameter</w:t>
            </w:r>
          </w:p>
        </w:tc>
        <w:tc>
          <w:tcPr>
            <w:tcW w:w="2340" w:type="dxa"/>
          </w:tcPr>
          <w:p w14:paraId="63E5FBE0" w14:textId="425DC5DC" w:rsidR="00C70FAC" w:rsidRDefault="00C70FAC" w:rsidP="001C67FE">
            <w:r>
              <w:t>Type</w:t>
            </w:r>
          </w:p>
        </w:tc>
        <w:tc>
          <w:tcPr>
            <w:tcW w:w="5125" w:type="dxa"/>
          </w:tcPr>
          <w:p w14:paraId="08FCBA83" w14:textId="227C6131" w:rsidR="00C70FAC" w:rsidRDefault="00C70FAC" w:rsidP="001C67FE">
            <w:r>
              <w:t>Description</w:t>
            </w:r>
          </w:p>
        </w:tc>
      </w:tr>
      <w:tr w:rsidR="00C70FAC" w14:paraId="5D03C299" w14:textId="77777777" w:rsidTr="00C70FAC">
        <w:tc>
          <w:tcPr>
            <w:tcW w:w="2605" w:type="dxa"/>
          </w:tcPr>
          <w:p w14:paraId="2C9983EF" w14:textId="65B1AD70" w:rsidR="00C70FAC" w:rsidRDefault="00F76BCF" w:rsidP="001C67FE">
            <w:r>
              <w:t>Id</w:t>
            </w:r>
          </w:p>
        </w:tc>
        <w:tc>
          <w:tcPr>
            <w:tcW w:w="2340" w:type="dxa"/>
          </w:tcPr>
          <w:p w14:paraId="18673E12" w14:textId="6C579274" w:rsidR="00C70FAC" w:rsidRDefault="00F76BCF" w:rsidP="001C67FE">
            <w:r>
              <w:t>SchemaIdentifier</w:t>
            </w:r>
          </w:p>
        </w:tc>
        <w:tc>
          <w:tcPr>
            <w:tcW w:w="5125" w:type="dxa"/>
          </w:tcPr>
          <w:p w14:paraId="4BC4EEA3" w14:textId="0F17C7B3" w:rsidR="00C70FAC" w:rsidRDefault="00F76BCF" w:rsidP="001C67FE">
            <w:r>
              <w:t>The identifier for the requested schema</w:t>
            </w:r>
          </w:p>
        </w:tc>
      </w:tr>
    </w:tbl>
    <w:p w14:paraId="4CDB069A" w14:textId="77777777" w:rsidR="00C70FAC" w:rsidRDefault="00C70FAC" w:rsidP="001C67FE"/>
    <w:p w14:paraId="52E6DBA9" w14:textId="77777777" w:rsidR="00C70FAC" w:rsidRDefault="00C70FAC" w:rsidP="001C67FE"/>
    <w:p w14:paraId="579F9FFC" w14:textId="58FD43D0" w:rsidR="00E160C6" w:rsidRDefault="00FB1D57" w:rsidP="001C67FE">
      <w:r>
        <w:t>The function returns the schema number of the schema that matches the input id.  If for some reason there is no matching schema, the function returns -1.</w:t>
      </w:r>
    </w:p>
    <w:p w14:paraId="47F90B50" w14:textId="77777777" w:rsidR="00E160C6" w:rsidRDefault="00E160C6" w:rsidP="001C67FE"/>
    <w:p w14:paraId="21C970CC" w14:textId="77777777" w:rsidR="00E160C6" w:rsidRDefault="00E160C6" w:rsidP="001C67FE"/>
    <w:p w14:paraId="7D85C692" w14:textId="77777777" w:rsidR="00C70FAC" w:rsidRDefault="00C70FAC" w:rsidP="001C67FE"/>
    <w:p w14:paraId="12A0CE3E" w14:textId="748624E6" w:rsidR="0011105C" w:rsidRPr="00A83BE8" w:rsidRDefault="0026232F" w:rsidP="00256A6C">
      <w:pPr>
        <w:pStyle w:val="Heading3"/>
      </w:pPr>
      <w:bookmarkStart w:id="89" w:name="_Toc456618138"/>
      <w:r>
        <w:t>GetSchemaName</w:t>
      </w:r>
      <w:bookmarkEnd w:id="89"/>
    </w:p>
    <w:p w14:paraId="69B8DA77" w14:textId="77777777" w:rsidR="00A83BE8" w:rsidRDefault="00A83BE8" w:rsidP="001C67FE"/>
    <w:p w14:paraId="267A87BC" w14:textId="4748D5E4" w:rsidR="00A83BE8" w:rsidRPr="00A83BE8" w:rsidRDefault="0059756A" w:rsidP="001C67FE">
      <w:pPr>
        <w:rPr>
          <w:rFonts w:ascii="Consolas" w:hAnsi="Consolas" w:cs="Consolas"/>
        </w:rPr>
      </w:pPr>
      <w:hyperlink w:anchor="_ErrorCode" w:history="1">
        <w:r w:rsidR="00A83BE8" w:rsidRPr="00093215">
          <w:rPr>
            <w:rStyle w:val="Hyperlink"/>
            <w:rFonts w:ascii="Consolas" w:hAnsi="Consolas" w:cs="Consolas"/>
          </w:rPr>
          <w:t>ErrorCode</w:t>
        </w:r>
      </w:hyperlink>
      <w:r w:rsidR="00A83BE8" w:rsidRPr="00A83BE8">
        <w:rPr>
          <w:rFonts w:ascii="Consolas" w:hAnsi="Consolas" w:cs="Consolas"/>
        </w:rPr>
        <w:t xml:space="preserve"> GetSchemaName(int schemaNumber, ref string schemaName)</w:t>
      </w:r>
    </w:p>
    <w:p w14:paraId="3E14D07A" w14:textId="0412C081" w:rsidR="001F3D37" w:rsidRDefault="001F3D37" w:rsidP="001C67FE"/>
    <w:tbl>
      <w:tblPr>
        <w:tblStyle w:val="TableGrid"/>
        <w:tblW w:w="0" w:type="auto"/>
        <w:tblLook w:val="04A0" w:firstRow="1" w:lastRow="0" w:firstColumn="1" w:lastColumn="0" w:noHBand="0" w:noVBand="1"/>
      </w:tblPr>
      <w:tblGrid>
        <w:gridCol w:w="2605"/>
        <w:gridCol w:w="2340"/>
        <w:gridCol w:w="5125"/>
      </w:tblGrid>
      <w:tr w:rsidR="00004507" w14:paraId="4F2A0609" w14:textId="77777777" w:rsidTr="00132673">
        <w:tc>
          <w:tcPr>
            <w:tcW w:w="2605" w:type="dxa"/>
          </w:tcPr>
          <w:p w14:paraId="0FB81D75" w14:textId="77777777" w:rsidR="00004507" w:rsidRDefault="00004507" w:rsidP="00132673">
            <w:r>
              <w:t>Parameter</w:t>
            </w:r>
          </w:p>
        </w:tc>
        <w:tc>
          <w:tcPr>
            <w:tcW w:w="2340" w:type="dxa"/>
          </w:tcPr>
          <w:p w14:paraId="254EDB89" w14:textId="77777777" w:rsidR="00004507" w:rsidRDefault="00004507" w:rsidP="00132673">
            <w:r>
              <w:t>Type</w:t>
            </w:r>
          </w:p>
        </w:tc>
        <w:tc>
          <w:tcPr>
            <w:tcW w:w="5125" w:type="dxa"/>
          </w:tcPr>
          <w:p w14:paraId="5D48DBED" w14:textId="77777777" w:rsidR="00004507" w:rsidRDefault="00004507" w:rsidP="00132673">
            <w:r>
              <w:t>Description</w:t>
            </w:r>
          </w:p>
        </w:tc>
      </w:tr>
      <w:tr w:rsidR="00004507" w14:paraId="625D233F" w14:textId="77777777" w:rsidTr="00132673">
        <w:tc>
          <w:tcPr>
            <w:tcW w:w="2605" w:type="dxa"/>
          </w:tcPr>
          <w:p w14:paraId="1A36798A" w14:textId="0E3506C3" w:rsidR="00004507" w:rsidRDefault="00EF70BE" w:rsidP="00132673">
            <w:r>
              <w:t>schemaNumber</w:t>
            </w:r>
          </w:p>
        </w:tc>
        <w:tc>
          <w:tcPr>
            <w:tcW w:w="2340" w:type="dxa"/>
          </w:tcPr>
          <w:p w14:paraId="36E156AF" w14:textId="1A925299" w:rsidR="00004507" w:rsidRDefault="00EF70BE" w:rsidP="00132673">
            <w:r>
              <w:t>Int</w:t>
            </w:r>
          </w:p>
        </w:tc>
        <w:tc>
          <w:tcPr>
            <w:tcW w:w="5125" w:type="dxa"/>
          </w:tcPr>
          <w:p w14:paraId="7DC75036" w14:textId="1A8C14D9" w:rsidR="00004507" w:rsidRDefault="005B38D5" w:rsidP="00132673">
            <w:r>
              <w:t>I</w:t>
            </w:r>
            <w:r w:rsidR="001D5D9A">
              <w:t>nput schema number</w:t>
            </w:r>
          </w:p>
        </w:tc>
      </w:tr>
      <w:tr w:rsidR="00004507" w14:paraId="6EEC9E0A" w14:textId="77777777" w:rsidTr="00132673">
        <w:tc>
          <w:tcPr>
            <w:tcW w:w="2605" w:type="dxa"/>
          </w:tcPr>
          <w:p w14:paraId="2A1E1D00" w14:textId="7A7788E0" w:rsidR="00004507" w:rsidRDefault="00EF70BE" w:rsidP="00132673">
            <w:r>
              <w:t>schemaName</w:t>
            </w:r>
          </w:p>
        </w:tc>
        <w:tc>
          <w:tcPr>
            <w:tcW w:w="2340" w:type="dxa"/>
          </w:tcPr>
          <w:p w14:paraId="604B5F2A" w14:textId="475493CE" w:rsidR="00004507" w:rsidRDefault="00EF70BE" w:rsidP="00132673">
            <w:r>
              <w:t>String (ref)</w:t>
            </w:r>
          </w:p>
        </w:tc>
        <w:tc>
          <w:tcPr>
            <w:tcW w:w="5125" w:type="dxa"/>
          </w:tcPr>
          <w:p w14:paraId="468ECA1D" w14:textId="12B71AA8" w:rsidR="00004507" w:rsidRDefault="00EF70BE" w:rsidP="00132673">
            <w:r>
              <w:t>Receives the name of the schema associated with the schema number</w:t>
            </w:r>
          </w:p>
        </w:tc>
      </w:tr>
    </w:tbl>
    <w:p w14:paraId="5E6FC1BF" w14:textId="77777777" w:rsidR="00731572" w:rsidRDefault="00731572" w:rsidP="001C67FE"/>
    <w:p w14:paraId="61C59003" w14:textId="18B6628D" w:rsidR="00C54474" w:rsidRDefault="00C34CFF" w:rsidP="001C67FE">
      <w:r>
        <w:t>The function takes a s</w:t>
      </w:r>
      <w:r w:rsidR="00563C3D">
        <w:t xml:space="preserve">chema number and sets </w:t>
      </w:r>
      <w:r w:rsidRPr="002441FF">
        <w:rPr>
          <w:i/>
        </w:rPr>
        <w:t>schemaName</w:t>
      </w:r>
      <w:r>
        <w:t xml:space="preserve"> to the </w:t>
      </w:r>
      <w:r w:rsidR="00B41F5F">
        <w:t xml:space="preserve">display </w:t>
      </w:r>
      <w:r>
        <w:t>name of the schema with the associated schema number.</w:t>
      </w:r>
    </w:p>
    <w:p w14:paraId="7332A611" w14:textId="77777777" w:rsidR="00C54474" w:rsidRDefault="00F123F5" w:rsidP="001C67FE">
      <w:r>
        <w:t>If the schema number is invalid, the function returns SCHEMA_INDEX_OUT_OF_BOUNDS.</w:t>
      </w:r>
    </w:p>
    <w:p w14:paraId="7919D85A" w14:textId="77777777" w:rsidR="003927C6" w:rsidRDefault="003927C6" w:rsidP="001C67FE"/>
    <w:p w14:paraId="6F8DF066" w14:textId="77777777" w:rsidR="006037E0" w:rsidRDefault="006037E0" w:rsidP="001C67FE"/>
    <w:p w14:paraId="1D8FE79A" w14:textId="15A60E75" w:rsidR="00077260" w:rsidRPr="00C31C45" w:rsidRDefault="00077260" w:rsidP="00256A6C">
      <w:pPr>
        <w:pStyle w:val="Heading3"/>
      </w:pPr>
      <w:bookmarkStart w:id="90" w:name="_Toc456618139"/>
      <w:r w:rsidRPr="00C31C45">
        <w:t>GetNumberOfSchemas</w:t>
      </w:r>
      <w:bookmarkEnd w:id="90"/>
    </w:p>
    <w:p w14:paraId="34B4C2E8" w14:textId="77777777" w:rsidR="00077260" w:rsidRDefault="00077260" w:rsidP="001C67FE"/>
    <w:p w14:paraId="1E855F9E" w14:textId="6191293D" w:rsidR="00077260" w:rsidRPr="00C31C45" w:rsidRDefault="00077260" w:rsidP="001C67FE">
      <w:pPr>
        <w:rPr>
          <w:rFonts w:ascii="Consolas" w:hAnsi="Consolas" w:cs="Consolas"/>
        </w:rPr>
      </w:pPr>
      <w:r w:rsidRPr="00C31C45">
        <w:rPr>
          <w:rFonts w:ascii="Consolas" w:hAnsi="Consolas" w:cs="Consolas"/>
        </w:rPr>
        <w:t>Int GetNumberOfSchemas()</w:t>
      </w:r>
    </w:p>
    <w:p w14:paraId="7920ABED" w14:textId="77777777" w:rsidR="00183700" w:rsidRDefault="00183700" w:rsidP="001C67FE"/>
    <w:p w14:paraId="1733B1F8" w14:textId="627A57F6" w:rsidR="006037E0" w:rsidRPr="00183700" w:rsidRDefault="00183700" w:rsidP="001C67FE">
      <w:pPr>
        <w:rPr>
          <w:b/>
        </w:rPr>
      </w:pPr>
      <w:r>
        <w:t>The function r</w:t>
      </w:r>
      <w:r w:rsidR="006037E0">
        <w:t xml:space="preserve">eturns the total number of schemas in the TNM staging library.  This </w:t>
      </w:r>
      <w:r>
        <w:t xml:space="preserve">value can be used </w:t>
      </w:r>
      <w:r w:rsidR="00DE0DC1">
        <w:t xml:space="preserve">in conjunction with GetSchema() </w:t>
      </w:r>
      <w:r>
        <w:t>to iterate through the list of schemas.</w:t>
      </w:r>
    </w:p>
    <w:p w14:paraId="353F31B0" w14:textId="77777777" w:rsidR="006037E0" w:rsidRDefault="006037E0" w:rsidP="001C67FE"/>
    <w:p w14:paraId="49B08AF9" w14:textId="77777777" w:rsidR="00183700" w:rsidRDefault="00183700" w:rsidP="001C67FE"/>
    <w:p w14:paraId="51AAE3EF" w14:textId="77777777" w:rsidR="00B60074" w:rsidRDefault="00B60074" w:rsidP="001C67FE"/>
    <w:p w14:paraId="1A65B48B" w14:textId="0E61B307" w:rsidR="00B60074" w:rsidRPr="00B60074" w:rsidRDefault="00B60074" w:rsidP="00256A6C">
      <w:pPr>
        <w:pStyle w:val="Heading3"/>
      </w:pPr>
      <w:bookmarkStart w:id="91" w:name="_Toc456618140"/>
      <w:r w:rsidRPr="00B60074">
        <w:t>GetSchema</w:t>
      </w:r>
      <w:bookmarkEnd w:id="91"/>
    </w:p>
    <w:p w14:paraId="4ACBFACF" w14:textId="77777777" w:rsidR="00B60074" w:rsidRDefault="00B60074" w:rsidP="001C67FE"/>
    <w:p w14:paraId="551DCAD7" w14:textId="07A47E04" w:rsidR="00B60074" w:rsidRPr="00B60074" w:rsidRDefault="0059756A" w:rsidP="001C67FE">
      <w:pPr>
        <w:rPr>
          <w:rFonts w:ascii="Consolas" w:hAnsi="Consolas" w:cs="Consolas"/>
        </w:rPr>
      </w:pPr>
      <w:hyperlink w:anchor="_ErrorCode" w:history="1">
        <w:r w:rsidR="00B60074" w:rsidRPr="00411E70">
          <w:rPr>
            <w:rStyle w:val="Hyperlink"/>
            <w:rFonts w:ascii="Consolas" w:hAnsi="Consolas" w:cs="Consolas"/>
          </w:rPr>
          <w:t>ErrorCode</w:t>
        </w:r>
      </w:hyperlink>
      <w:r w:rsidR="00B60074" w:rsidRPr="00B60074">
        <w:rPr>
          <w:rFonts w:ascii="Consolas" w:hAnsi="Consolas" w:cs="Consolas"/>
        </w:rPr>
        <w:t xml:space="preserve"> GetSchema(int schemaNumber, ref </w:t>
      </w:r>
      <w:hyperlink w:anchor="_TNMSchema" w:history="1">
        <w:r w:rsidR="00B60074" w:rsidRPr="00112E87">
          <w:rPr>
            <w:rStyle w:val="Hyperlink"/>
            <w:rFonts w:ascii="Consolas" w:hAnsi="Consolas" w:cs="Consolas"/>
          </w:rPr>
          <w:t>TNMSchema</w:t>
        </w:r>
      </w:hyperlink>
      <w:r w:rsidR="00B60074" w:rsidRPr="00B60074">
        <w:rPr>
          <w:rFonts w:ascii="Consolas" w:hAnsi="Consolas" w:cs="Consolas"/>
        </w:rPr>
        <w:t xml:space="preserve"> schema)</w:t>
      </w:r>
    </w:p>
    <w:p w14:paraId="72FB75E4" w14:textId="77777777" w:rsidR="00B60074" w:rsidRDefault="00B60074" w:rsidP="001C67FE"/>
    <w:tbl>
      <w:tblPr>
        <w:tblStyle w:val="TableGrid"/>
        <w:tblW w:w="0" w:type="auto"/>
        <w:tblLook w:val="04A0" w:firstRow="1" w:lastRow="0" w:firstColumn="1" w:lastColumn="0" w:noHBand="0" w:noVBand="1"/>
      </w:tblPr>
      <w:tblGrid>
        <w:gridCol w:w="2605"/>
        <w:gridCol w:w="2340"/>
        <w:gridCol w:w="5125"/>
      </w:tblGrid>
      <w:tr w:rsidR="00B60074" w14:paraId="496B7EE5" w14:textId="77777777" w:rsidTr="00132673">
        <w:tc>
          <w:tcPr>
            <w:tcW w:w="2605" w:type="dxa"/>
          </w:tcPr>
          <w:p w14:paraId="45E1B499" w14:textId="77777777" w:rsidR="00B60074" w:rsidRDefault="00B60074" w:rsidP="00132673">
            <w:r>
              <w:t>Parameter</w:t>
            </w:r>
          </w:p>
        </w:tc>
        <w:tc>
          <w:tcPr>
            <w:tcW w:w="2340" w:type="dxa"/>
          </w:tcPr>
          <w:p w14:paraId="7EDA34DC" w14:textId="77777777" w:rsidR="00B60074" w:rsidRDefault="00B60074" w:rsidP="00132673">
            <w:r>
              <w:t>Type</w:t>
            </w:r>
          </w:p>
        </w:tc>
        <w:tc>
          <w:tcPr>
            <w:tcW w:w="5125" w:type="dxa"/>
          </w:tcPr>
          <w:p w14:paraId="142ACF9D" w14:textId="77777777" w:rsidR="00B60074" w:rsidRDefault="00B60074" w:rsidP="00132673">
            <w:r>
              <w:t>Description</w:t>
            </w:r>
          </w:p>
        </w:tc>
      </w:tr>
      <w:tr w:rsidR="00B60074" w14:paraId="05BB9942" w14:textId="77777777" w:rsidTr="00132673">
        <w:tc>
          <w:tcPr>
            <w:tcW w:w="2605" w:type="dxa"/>
          </w:tcPr>
          <w:p w14:paraId="3BEFEE42" w14:textId="59FC2356" w:rsidR="00B60074" w:rsidRDefault="001E31B6" w:rsidP="00132673">
            <w:r>
              <w:t>schemaNumber</w:t>
            </w:r>
          </w:p>
        </w:tc>
        <w:tc>
          <w:tcPr>
            <w:tcW w:w="2340" w:type="dxa"/>
          </w:tcPr>
          <w:p w14:paraId="7E94365C" w14:textId="40EE7127" w:rsidR="00B60074" w:rsidRDefault="001E31B6" w:rsidP="00132673">
            <w:r>
              <w:t>Int</w:t>
            </w:r>
          </w:p>
        </w:tc>
        <w:tc>
          <w:tcPr>
            <w:tcW w:w="5125" w:type="dxa"/>
          </w:tcPr>
          <w:p w14:paraId="16F66634" w14:textId="28A165BC" w:rsidR="00B60074" w:rsidRDefault="00B13E19" w:rsidP="00132673">
            <w:r>
              <w:t>I</w:t>
            </w:r>
            <w:r w:rsidR="00CF30E7">
              <w:t>nput schema number</w:t>
            </w:r>
          </w:p>
        </w:tc>
      </w:tr>
      <w:tr w:rsidR="00B60074" w14:paraId="42BC6CE8" w14:textId="77777777" w:rsidTr="00132673">
        <w:tc>
          <w:tcPr>
            <w:tcW w:w="2605" w:type="dxa"/>
          </w:tcPr>
          <w:p w14:paraId="08F32D94" w14:textId="160D1A90" w:rsidR="00B60074" w:rsidRDefault="00CF30E7" w:rsidP="00132673">
            <w:r>
              <w:t>schema</w:t>
            </w:r>
          </w:p>
        </w:tc>
        <w:tc>
          <w:tcPr>
            <w:tcW w:w="2340" w:type="dxa"/>
          </w:tcPr>
          <w:p w14:paraId="74284DDF" w14:textId="29160C43" w:rsidR="00B60074" w:rsidRDefault="001E31B6" w:rsidP="00132673">
            <w:r>
              <w:t>TNMSchema (ref)</w:t>
            </w:r>
          </w:p>
        </w:tc>
        <w:tc>
          <w:tcPr>
            <w:tcW w:w="5125" w:type="dxa"/>
          </w:tcPr>
          <w:p w14:paraId="49404C50" w14:textId="0FC0BF7C" w:rsidR="00B60074" w:rsidRDefault="00CF30E7" w:rsidP="00132673">
            <w:r>
              <w:t>Receives a copy of the schema associated with the schema number</w:t>
            </w:r>
          </w:p>
        </w:tc>
      </w:tr>
    </w:tbl>
    <w:p w14:paraId="6A5CC431" w14:textId="77777777" w:rsidR="00996DE0" w:rsidRDefault="00996DE0" w:rsidP="001C67FE">
      <w:pPr>
        <w:rPr>
          <w:rFonts w:ascii="Consolas" w:hAnsi="Consolas" w:cs="Consolas"/>
          <w:color w:val="0000FF"/>
          <w:sz w:val="19"/>
          <w:szCs w:val="19"/>
        </w:rPr>
      </w:pPr>
    </w:p>
    <w:p w14:paraId="03DF8138" w14:textId="77777777" w:rsidR="00996DE0" w:rsidRDefault="00996DE0" w:rsidP="001C67FE"/>
    <w:p w14:paraId="4FEA0F1E" w14:textId="7E61C90B" w:rsidR="00B13FB4" w:rsidRPr="00996DE0" w:rsidRDefault="00996DE0" w:rsidP="001C67FE">
      <w:r>
        <w:t>The function takes a schema number</w:t>
      </w:r>
      <w:r w:rsidR="00D14184">
        <w:t xml:space="preserve"> </w:t>
      </w:r>
      <w:r>
        <w:t>and assigns a copy of the</w:t>
      </w:r>
      <w:r w:rsidR="00BE5DBB">
        <w:t xml:space="preserve"> associated schema to </w:t>
      </w:r>
      <w:r w:rsidR="00E93781">
        <w:t xml:space="preserve">parameter </w:t>
      </w:r>
      <w:r w:rsidRPr="00996DE0">
        <w:rPr>
          <w:i/>
        </w:rPr>
        <w:t>schema</w:t>
      </w:r>
      <w:r>
        <w:t xml:space="preserve">.  </w:t>
      </w:r>
      <w:r w:rsidR="00737D37">
        <w:t>The caller is responsible for disposing of the schema object.</w:t>
      </w:r>
    </w:p>
    <w:p w14:paraId="6152E3B6" w14:textId="6DEA2C69" w:rsidR="00A54FF8" w:rsidRDefault="00B13FB4" w:rsidP="001C67FE">
      <w:r>
        <w:lastRenderedPageBreak/>
        <w:t xml:space="preserve">The function </w:t>
      </w:r>
      <w:r w:rsidR="006107CA">
        <w:t>returns an ErrorCode indicating if the schema number is valid.</w:t>
      </w:r>
      <w:r w:rsidR="00A54FF8">
        <w:t xml:space="preserve">  If the schema number is invalid (less than 0 or greater than or equa</w:t>
      </w:r>
      <w:r w:rsidR="004D7244">
        <w:t>l to the total number of schemas), the functi</w:t>
      </w:r>
      <w:r w:rsidR="004A7F27">
        <w:t>on returns SCHEMA_INDEX_OUT_OF_BOUNDS</w:t>
      </w:r>
      <w:r w:rsidR="005C4B60">
        <w:t xml:space="preserve"> and does not modify the </w:t>
      </w:r>
      <w:r w:rsidR="005C4B60" w:rsidRPr="005C4B60">
        <w:rPr>
          <w:i/>
        </w:rPr>
        <w:t>schema</w:t>
      </w:r>
      <w:r w:rsidR="005C4B60">
        <w:t xml:space="preserve"> parameter</w:t>
      </w:r>
      <w:r w:rsidR="004A7F27">
        <w:t>.</w:t>
      </w:r>
    </w:p>
    <w:p w14:paraId="39B436BA" w14:textId="77777777" w:rsidR="007E28B7" w:rsidRDefault="007E28B7" w:rsidP="001C67FE"/>
    <w:p w14:paraId="6E7E7E0C" w14:textId="77777777" w:rsidR="00816E0E" w:rsidRDefault="00816E0E" w:rsidP="001C67FE"/>
    <w:p w14:paraId="05B67232" w14:textId="77777777" w:rsidR="00816E0E" w:rsidRDefault="00816E0E" w:rsidP="001C67FE"/>
    <w:p w14:paraId="4347A7EE" w14:textId="7F6DAAB4" w:rsidR="00816E0E" w:rsidRDefault="00816E0E" w:rsidP="00A839B8">
      <w:pPr>
        <w:pStyle w:val="Heading3"/>
      </w:pPr>
      <w:bookmarkStart w:id="92" w:name="_Toc456618141"/>
      <w:r>
        <w:t>GetSchemaBySchemaIdentifier</w:t>
      </w:r>
      <w:bookmarkEnd w:id="92"/>
    </w:p>
    <w:p w14:paraId="2F021F0B" w14:textId="77777777" w:rsidR="00816E0E" w:rsidRDefault="00816E0E" w:rsidP="001C67FE"/>
    <w:p w14:paraId="2D3AC70F" w14:textId="524954BD" w:rsidR="00816E0E" w:rsidRPr="00A839B8" w:rsidRDefault="0059756A" w:rsidP="001C67FE">
      <w:pPr>
        <w:rPr>
          <w:rFonts w:ascii="Consolas" w:hAnsi="Consolas" w:cs="Consolas"/>
        </w:rPr>
      </w:pPr>
      <w:hyperlink w:anchor="_ErrorCode" w:history="1">
        <w:r w:rsidR="00816E0E" w:rsidRPr="00A839B8">
          <w:rPr>
            <w:rStyle w:val="Hyperlink"/>
            <w:rFonts w:ascii="Consolas" w:hAnsi="Consolas" w:cs="Consolas"/>
          </w:rPr>
          <w:t>ErrorCode</w:t>
        </w:r>
      </w:hyperlink>
      <w:r w:rsidR="00816E0E" w:rsidRPr="00A839B8">
        <w:rPr>
          <w:rFonts w:ascii="Consolas" w:hAnsi="Consolas" w:cs="Consolas"/>
        </w:rPr>
        <w:t xml:space="preserve"> GetSchemaBySchemaIdentifier(</w:t>
      </w:r>
      <w:hyperlink w:anchor="_SchemaIdentifier" w:history="1">
        <w:r w:rsidR="00816E0E" w:rsidRPr="003C6272">
          <w:rPr>
            <w:rStyle w:val="Hyperlink"/>
            <w:rFonts w:ascii="Consolas" w:hAnsi="Consolas" w:cs="Consolas"/>
          </w:rPr>
          <w:t>SchemaIdentifier</w:t>
        </w:r>
      </w:hyperlink>
      <w:r w:rsidR="00816E0E" w:rsidRPr="00A839B8">
        <w:rPr>
          <w:rFonts w:ascii="Consolas" w:hAnsi="Consolas" w:cs="Consolas"/>
        </w:rPr>
        <w:t xml:space="preserve"> id, ref </w:t>
      </w:r>
      <w:hyperlink w:anchor="_TNMSchema" w:history="1">
        <w:r w:rsidR="00816E0E" w:rsidRPr="003C6272">
          <w:rPr>
            <w:rStyle w:val="Hyperlink"/>
            <w:rFonts w:ascii="Consolas" w:hAnsi="Consolas" w:cs="Consolas"/>
          </w:rPr>
          <w:t>TNMSchema</w:t>
        </w:r>
      </w:hyperlink>
      <w:r w:rsidR="00816E0E" w:rsidRPr="00A839B8">
        <w:rPr>
          <w:rFonts w:ascii="Consolas" w:hAnsi="Consolas" w:cs="Consolas"/>
        </w:rPr>
        <w:t xml:space="preserve"> schema)</w:t>
      </w:r>
    </w:p>
    <w:p w14:paraId="51C59497" w14:textId="77777777" w:rsidR="00816E0E" w:rsidRDefault="00816E0E" w:rsidP="001C67FE"/>
    <w:tbl>
      <w:tblPr>
        <w:tblStyle w:val="TableGrid"/>
        <w:tblW w:w="0" w:type="auto"/>
        <w:tblLook w:val="04A0" w:firstRow="1" w:lastRow="0" w:firstColumn="1" w:lastColumn="0" w:noHBand="0" w:noVBand="1"/>
      </w:tblPr>
      <w:tblGrid>
        <w:gridCol w:w="2515"/>
        <w:gridCol w:w="2070"/>
        <w:gridCol w:w="5485"/>
      </w:tblGrid>
      <w:tr w:rsidR="00816E0E" w14:paraId="1A5E2900" w14:textId="77777777" w:rsidTr="00C37817">
        <w:tc>
          <w:tcPr>
            <w:tcW w:w="2515" w:type="dxa"/>
          </w:tcPr>
          <w:p w14:paraId="0FA3712B" w14:textId="5D4CC3A8" w:rsidR="00816E0E" w:rsidRDefault="00816E0E" w:rsidP="001C67FE">
            <w:r>
              <w:t>Parameter</w:t>
            </w:r>
          </w:p>
        </w:tc>
        <w:tc>
          <w:tcPr>
            <w:tcW w:w="2070" w:type="dxa"/>
          </w:tcPr>
          <w:p w14:paraId="0C39261D" w14:textId="64FAEE6D" w:rsidR="00816E0E" w:rsidRDefault="00816E0E" w:rsidP="001C67FE">
            <w:r>
              <w:t>Type</w:t>
            </w:r>
          </w:p>
        </w:tc>
        <w:tc>
          <w:tcPr>
            <w:tcW w:w="5485" w:type="dxa"/>
          </w:tcPr>
          <w:p w14:paraId="0777CF73" w14:textId="0999C91B" w:rsidR="00816E0E" w:rsidRDefault="00816E0E" w:rsidP="001C67FE">
            <w:r>
              <w:t>Description</w:t>
            </w:r>
          </w:p>
        </w:tc>
      </w:tr>
      <w:tr w:rsidR="00816E0E" w14:paraId="5C2223F9" w14:textId="77777777" w:rsidTr="00C37817">
        <w:tc>
          <w:tcPr>
            <w:tcW w:w="2515" w:type="dxa"/>
          </w:tcPr>
          <w:p w14:paraId="29579DA6" w14:textId="77A1FE45" w:rsidR="00816E0E" w:rsidRDefault="007C2FC6" w:rsidP="001C67FE">
            <w:r>
              <w:t>id</w:t>
            </w:r>
          </w:p>
        </w:tc>
        <w:tc>
          <w:tcPr>
            <w:tcW w:w="2070" w:type="dxa"/>
          </w:tcPr>
          <w:p w14:paraId="2147A912" w14:textId="12C5DD9B" w:rsidR="00816E0E" w:rsidRDefault="007C2FC6" w:rsidP="001C67FE">
            <w:r>
              <w:t>SchemaIdentifier</w:t>
            </w:r>
          </w:p>
        </w:tc>
        <w:tc>
          <w:tcPr>
            <w:tcW w:w="5485" w:type="dxa"/>
          </w:tcPr>
          <w:p w14:paraId="552DE11E" w14:textId="038FF02D" w:rsidR="00816E0E" w:rsidRDefault="007C2FC6" w:rsidP="001C67FE">
            <w:r>
              <w:t>The id of the requested schema</w:t>
            </w:r>
          </w:p>
        </w:tc>
      </w:tr>
      <w:tr w:rsidR="00816E0E" w14:paraId="4866F11C" w14:textId="77777777" w:rsidTr="00C37817">
        <w:tc>
          <w:tcPr>
            <w:tcW w:w="2515" w:type="dxa"/>
          </w:tcPr>
          <w:p w14:paraId="24CAECC3" w14:textId="70E4C0D0" w:rsidR="00816E0E" w:rsidRDefault="007C2FC6" w:rsidP="001C67FE">
            <w:r>
              <w:t>schema</w:t>
            </w:r>
          </w:p>
        </w:tc>
        <w:tc>
          <w:tcPr>
            <w:tcW w:w="2070" w:type="dxa"/>
          </w:tcPr>
          <w:p w14:paraId="17E9BE7F" w14:textId="4BD34878" w:rsidR="00816E0E" w:rsidRDefault="007C2FC6" w:rsidP="001C67FE">
            <w:r>
              <w:t>TNMSchema</w:t>
            </w:r>
          </w:p>
        </w:tc>
        <w:tc>
          <w:tcPr>
            <w:tcW w:w="5485" w:type="dxa"/>
          </w:tcPr>
          <w:p w14:paraId="7D3DD6D0" w14:textId="6CD5D93F" w:rsidR="00816E0E" w:rsidRDefault="007C2FC6" w:rsidP="001C67FE">
            <w:r>
              <w:t>Receives a copy of the requested schema</w:t>
            </w:r>
          </w:p>
        </w:tc>
      </w:tr>
    </w:tbl>
    <w:p w14:paraId="3CED3D69" w14:textId="77777777" w:rsidR="00816E0E" w:rsidRDefault="00816E0E" w:rsidP="001C67FE"/>
    <w:p w14:paraId="7459B1B8" w14:textId="77777777" w:rsidR="00816E0E" w:rsidRDefault="00816E0E" w:rsidP="001C67FE"/>
    <w:p w14:paraId="3E65BB04" w14:textId="5980A8C2" w:rsidR="00A40C76" w:rsidRDefault="00A40C76" w:rsidP="001C67FE">
      <w:r>
        <w:t>The function takes a Sch</w:t>
      </w:r>
      <w:r w:rsidR="002C5BE6">
        <w:t xml:space="preserve">emaIdentifier and assigns a copy of the associated schema to parameter </w:t>
      </w:r>
      <w:r w:rsidR="002C5BE6" w:rsidRPr="002C5BE6">
        <w:rPr>
          <w:i/>
        </w:rPr>
        <w:t>schema</w:t>
      </w:r>
      <w:r w:rsidR="002C5BE6">
        <w:t>.</w:t>
      </w:r>
    </w:p>
    <w:p w14:paraId="35AEE4AB" w14:textId="4BB6BB32" w:rsidR="006A279F" w:rsidRDefault="001A5794" w:rsidP="001C67FE">
      <w:r>
        <w:t>The function returns ErrorCode OK if the SchemaIdentifier is valid.  If the SchemaIdentifier is invalid, the function returns SCHEMA_INDEX_OUT_OF_BOUNDS</w:t>
      </w:r>
      <w:r w:rsidR="005C4B60">
        <w:t xml:space="preserve"> and does not modify the </w:t>
      </w:r>
      <w:r w:rsidR="005C4B60" w:rsidRPr="00B90378">
        <w:rPr>
          <w:i/>
        </w:rPr>
        <w:t>schema</w:t>
      </w:r>
      <w:r w:rsidR="005C4B60">
        <w:t xml:space="preserve"> parameter</w:t>
      </w:r>
      <w:r>
        <w:t>.</w:t>
      </w:r>
    </w:p>
    <w:p w14:paraId="274A2103" w14:textId="77777777" w:rsidR="006A279F" w:rsidRDefault="006A279F" w:rsidP="001C67FE"/>
    <w:p w14:paraId="61E12C8E" w14:textId="77777777" w:rsidR="006A279F" w:rsidRDefault="006A279F" w:rsidP="001C67FE"/>
    <w:p w14:paraId="51A44606" w14:textId="77777777" w:rsidR="007E28B7" w:rsidRDefault="007E28B7" w:rsidP="001C67FE"/>
    <w:p w14:paraId="22AD265A" w14:textId="67A4FF71" w:rsidR="00570809" w:rsidRDefault="00570809" w:rsidP="00FC202F">
      <w:pPr>
        <w:pStyle w:val="Heading2"/>
      </w:pPr>
      <w:bookmarkStart w:id="93" w:name="_Toc456618142"/>
      <w:r>
        <w:t>Table access</w:t>
      </w:r>
      <w:bookmarkEnd w:id="93"/>
    </w:p>
    <w:p w14:paraId="261F46D2" w14:textId="77777777" w:rsidR="007E28B7" w:rsidRDefault="007E28B7" w:rsidP="001C67FE"/>
    <w:p w14:paraId="75C4EDD0" w14:textId="32F783DE" w:rsidR="006767C6" w:rsidRDefault="008034D2" w:rsidP="001C67FE">
      <w:r>
        <w:t>This section contains functions for retrieving schema tables.</w:t>
      </w:r>
    </w:p>
    <w:p w14:paraId="1EE43016" w14:textId="77777777" w:rsidR="006767C6" w:rsidRDefault="006767C6" w:rsidP="001C67FE"/>
    <w:p w14:paraId="18ECBCAF" w14:textId="5E87BCD0" w:rsidR="007E28B7" w:rsidRPr="00731480" w:rsidRDefault="007E28B7" w:rsidP="00F222BA">
      <w:pPr>
        <w:pStyle w:val="Heading3"/>
      </w:pPr>
      <w:bookmarkStart w:id="94" w:name="_Toc456618143"/>
      <w:r w:rsidRPr="00731480">
        <w:t>GetNumberOfTables</w:t>
      </w:r>
      <w:bookmarkEnd w:id="94"/>
    </w:p>
    <w:p w14:paraId="4D0F499C" w14:textId="77777777" w:rsidR="007E28B7" w:rsidRDefault="007E28B7" w:rsidP="001C67FE"/>
    <w:p w14:paraId="18635AEC" w14:textId="09D05C36" w:rsidR="007E28B7" w:rsidRPr="00301265" w:rsidRDefault="0059756A" w:rsidP="001C67FE">
      <w:pPr>
        <w:rPr>
          <w:rFonts w:ascii="Consolas" w:hAnsi="Consolas" w:cs="Consolas"/>
        </w:rPr>
      </w:pPr>
      <w:hyperlink w:anchor="_ErrorCode" w:history="1">
        <w:r w:rsidR="007E28B7" w:rsidRPr="00777BA3">
          <w:rPr>
            <w:rStyle w:val="Hyperlink"/>
            <w:rFonts w:ascii="Consolas" w:hAnsi="Consolas" w:cs="Consolas"/>
          </w:rPr>
          <w:t>ErrorCode</w:t>
        </w:r>
      </w:hyperlink>
      <w:r w:rsidR="007E28B7" w:rsidRPr="00301265">
        <w:rPr>
          <w:rFonts w:ascii="Consolas" w:hAnsi="Consolas" w:cs="Consolas"/>
        </w:rPr>
        <w:t xml:space="preserve"> GetNumberOfTables(int schemaNumber, ref int numTables)</w:t>
      </w:r>
    </w:p>
    <w:p w14:paraId="36A3BDAB" w14:textId="77777777" w:rsidR="007E28B7" w:rsidRDefault="007E28B7" w:rsidP="001C67FE"/>
    <w:tbl>
      <w:tblPr>
        <w:tblStyle w:val="TableGrid"/>
        <w:tblW w:w="0" w:type="auto"/>
        <w:tblLook w:val="04A0" w:firstRow="1" w:lastRow="0" w:firstColumn="1" w:lastColumn="0" w:noHBand="0" w:noVBand="1"/>
      </w:tblPr>
      <w:tblGrid>
        <w:gridCol w:w="2605"/>
        <w:gridCol w:w="2340"/>
        <w:gridCol w:w="5125"/>
      </w:tblGrid>
      <w:tr w:rsidR="007E28B7" w14:paraId="4C0840DF" w14:textId="77777777" w:rsidTr="00132673">
        <w:tc>
          <w:tcPr>
            <w:tcW w:w="2605" w:type="dxa"/>
          </w:tcPr>
          <w:p w14:paraId="51550CA6" w14:textId="77777777" w:rsidR="007E28B7" w:rsidRDefault="007E28B7" w:rsidP="00132673">
            <w:r>
              <w:t>Parameter</w:t>
            </w:r>
          </w:p>
        </w:tc>
        <w:tc>
          <w:tcPr>
            <w:tcW w:w="2340" w:type="dxa"/>
          </w:tcPr>
          <w:p w14:paraId="46D326A1" w14:textId="77777777" w:rsidR="007E28B7" w:rsidRDefault="007E28B7" w:rsidP="00132673">
            <w:r>
              <w:t>Type</w:t>
            </w:r>
          </w:p>
        </w:tc>
        <w:tc>
          <w:tcPr>
            <w:tcW w:w="5125" w:type="dxa"/>
          </w:tcPr>
          <w:p w14:paraId="2D7DBEAA" w14:textId="77777777" w:rsidR="007E28B7" w:rsidRDefault="007E28B7" w:rsidP="00132673">
            <w:r>
              <w:t>Description</w:t>
            </w:r>
          </w:p>
        </w:tc>
      </w:tr>
      <w:tr w:rsidR="007E28B7" w14:paraId="5B7F43B5" w14:textId="77777777" w:rsidTr="00132673">
        <w:tc>
          <w:tcPr>
            <w:tcW w:w="2605" w:type="dxa"/>
          </w:tcPr>
          <w:p w14:paraId="73AD7EEE" w14:textId="28F7F78E" w:rsidR="007E28B7" w:rsidRDefault="00DD772C" w:rsidP="00132673">
            <w:r>
              <w:t>schemaNumber</w:t>
            </w:r>
          </w:p>
        </w:tc>
        <w:tc>
          <w:tcPr>
            <w:tcW w:w="2340" w:type="dxa"/>
          </w:tcPr>
          <w:p w14:paraId="61EB5B15" w14:textId="202F977C" w:rsidR="007E28B7" w:rsidRDefault="00DD772C" w:rsidP="00132673">
            <w:r>
              <w:t>Int</w:t>
            </w:r>
          </w:p>
        </w:tc>
        <w:tc>
          <w:tcPr>
            <w:tcW w:w="5125" w:type="dxa"/>
          </w:tcPr>
          <w:p w14:paraId="1D1220C1" w14:textId="64C7D19A" w:rsidR="007E28B7" w:rsidRDefault="00DD772C" w:rsidP="00132673">
            <w:r>
              <w:t>Input schema number</w:t>
            </w:r>
          </w:p>
        </w:tc>
      </w:tr>
      <w:tr w:rsidR="007E28B7" w14:paraId="58BB3F45" w14:textId="77777777" w:rsidTr="00132673">
        <w:tc>
          <w:tcPr>
            <w:tcW w:w="2605" w:type="dxa"/>
          </w:tcPr>
          <w:p w14:paraId="3C556E6A" w14:textId="5CD33B6C" w:rsidR="007E28B7" w:rsidRDefault="00DD772C" w:rsidP="00132673">
            <w:r>
              <w:lastRenderedPageBreak/>
              <w:t>numTables</w:t>
            </w:r>
          </w:p>
        </w:tc>
        <w:tc>
          <w:tcPr>
            <w:tcW w:w="2340" w:type="dxa"/>
          </w:tcPr>
          <w:p w14:paraId="3479B56C" w14:textId="622B97CE" w:rsidR="007E28B7" w:rsidRDefault="00DD772C" w:rsidP="00132673">
            <w:r>
              <w:t>Int (ref)</w:t>
            </w:r>
          </w:p>
        </w:tc>
        <w:tc>
          <w:tcPr>
            <w:tcW w:w="5125" w:type="dxa"/>
          </w:tcPr>
          <w:p w14:paraId="3C31ACB4" w14:textId="3D6B9F37" w:rsidR="007E28B7" w:rsidRDefault="00DD772C" w:rsidP="00132673">
            <w:r>
              <w:t>Receives the number of tables in the associated schema</w:t>
            </w:r>
          </w:p>
        </w:tc>
      </w:tr>
    </w:tbl>
    <w:p w14:paraId="7677145C" w14:textId="77777777" w:rsidR="007E28B7" w:rsidRDefault="007E28B7" w:rsidP="001C67FE"/>
    <w:p w14:paraId="6576F5BD" w14:textId="77777777" w:rsidR="001843E5" w:rsidRDefault="001843E5" w:rsidP="001C67FE"/>
    <w:p w14:paraId="54221F2D" w14:textId="7EFA62E2" w:rsidR="00940D3C" w:rsidRDefault="006D73F9" w:rsidP="001C67FE">
      <w:r>
        <w:t>The function ta</w:t>
      </w:r>
      <w:r w:rsidR="009B277C">
        <w:t>kes</w:t>
      </w:r>
      <w:r w:rsidR="009931A8">
        <w:t xml:space="preserve"> a schema number and</w:t>
      </w:r>
      <w:r w:rsidR="00940D3C">
        <w:t xml:space="preserve"> </w:t>
      </w:r>
      <w:r w:rsidR="00132673">
        <w:t xml:space="preserve">sets </w:t>
      </w:r>
      <w:r w:rsidR="003A5A68" w:rsidRPr="003A5A68">
        <w:rPr>
          <w:i/>
        </w:rPr>
        <w:t>numTables</w:t>
      </w:r>
      <w:r w:rsidR="000E2A09">
        <w:t xml:space="preserve"> to the number of tables that</w:t>
      </w:r>
      <w:r w:rsidR="00940D3C">
        <w:t xml:space="preserve"> the associated schema</w:t>
      </w:r>
      <w:r w:rsidR="000E2A09">
        <w:t xml:space="preserve"> contains</w:t>
      </w:r>
      <w:r w:rsidR="00940D3C">
        <w:t>.</w:t>
      </w:r>
    </w:p>
    <w:p w14:paraId="3C12E514" w14:textId="77777777" w:rsidR="006107CA" w:rsidRDefault="00940D3C" w:rsidP="001C67FE">
      <w:r>
        <w:t>The function</w:t>
      </w:r>
      <w:r w:rsidR="009931A8">
        <w:t xml:space="preserve"> returns an ErrorCode indicating if the schema number is valid.  If the schema number is invalid (less than 0 or greater than or equal to the total number of schemas), the function returns SCHEMA_INDEX_OUT_OF_BOUNDS.</w:t>
      </w:r>
    </w:p>
    <w:p w14:paraId="3BEB010A" w14:textId="12795269" w:rsidR="007259EA" w:rsidRDefault="00E15620" w:rsidP="001C67FE">
      <w:r>
        <w:t>Alternatively</w:t>
      </w:r>
      <w:r w:rsidR="007F65E5">
        <w:t>, the user can access the</w:t>
      </w:r>
      <w:r w:rsidR="00017E32">
        <w:t xml:space="preserve"> schema object directly to obtain the number of</w:t>
      </w:r>
      <w:r w:rsidR="00BF495A">
        <w:t xml:space="preserve"> schema</w:t>
      </w:r>
      <w:r w:rsidR="00017E32">
        <w:t xml:space="preserve"> tables.</w:t>
      </w:r>
    </w:p>
    <w:p w14:paraId="4193AF21" w14:textId="77777777" w:rsidR="000B4476" w:rsidRDefault="000B4476" w:rsidP="001C67FE"/>
    <w:p w14:paraId="3C9766DC" w14:textId="6CCB0579" w:rsidR="00130FEC" w:rsidRDefault="00130FEC" w:rsidP="001C67FE"/>
    <w:p w14:paraId="2FF73994" w14:textId="689ADA09" w:rsidR="00130FEC" w:rsidRPr="00ED6EB7" w:rsidRDefault="00130FEC" w:rsidP="00F222BA">
      <w:pPr>
        <w:pStyle w:val="Heading3"/>
      </w:pPr>
      <w:bookmarkStart w:id="95" w:name="_Toc456618144"/>
      <w:r w:rsidRPr="00ED6EB7">
        <w:t>GetTable</w:t>
      </w:r>
      <w:bookmarkEnd w:id="95"/>
    </w:p>
    <w:p w14:paraId="0D7BFCB8" w14:textId="77777777" w:rsidR="00130FEC" w:rsidRDefault="00130FEC" w:rsidP="001C67FE"/>
    <w:p w14:paraId="17AB7825" w14:textId="3B74A050" w:rsidR="00130FEC" w:rsidRPr="00ED6EB7" w:rsidRDefault="0059756A" w:rsidP="001C67FE">
      <w:pPr>
        <w:rPr>
          <w:rFonts w:ascii="Consolas" w:hAnsi="Consolas" w:cs="Consolas"/>
        </w:rPr>
      </w:pPr>
      <w:hyperlink w:anchor="_ErrorCode" w:history="1">
        <w:r w:rsidR="00130FEC" w:rsidRPr="00777BA3">
          <w:rPr>
            <w:rStyle w:val="Hyperlink"/>
            <w:rFonts w:ascii="Consolas" w:hAnsi="Consolas" w:cs="Consolas"/>
          </w:rPr>
          <w:t>ErrorCode</w:t>
        </w:r>
      </w:hyperlink>
      <w:r w:rsidR="00130FEC" w:rsidRPr="00ED6EB7">
        <w:rPr>
          <w:rFonts w:ascii="Consolas" w:hAnsi="Consolas" w:cs="Consolas"/>
        </w:rPr>
        <w:t xml:space="preserve"> GetTable(int schemaNumber, int tableNumber, ref </w:t>
      </w:r>
      <w:hyperlink w:anchor="_TNMTable" w:history="1">
        <w:r w:rsidR="00130FEC" w:rsidRPr="00CC2728">
          <w:rPr>
            <w:rStyle w:val="Hyperlink"/>
            <w:rFonts w:ascii="Consolas" w:hAnsi="Consolas" w:cs="Consolas"/>
          </w:rPr>
          <w:t>TNMTable</w:t>
        </w:r>
      </w:hyperlink>
      <w:r w:rsidR="00130FEC" w:rsidRPr="00ED6EB7">
        <w:rPr>
          <w:rFonts w:ascii="Consolas" w:hAnsi="Consolas" w:cs="Consolas"/>
        </w:rPr>
        <w:t xml:space="preserve"> table)</w:t>
      </w:r>
    </w:p>
    <w:p w14:paraId="282CD3FF" w14:textId="77777777" w:rsidR="00130FEC" w:rsidRDefault="00130FEC" w:rsidP="001C67FE"/>
    <w:tbl>
      <w:tblPr>
        <w:tblStyle w:val="TableGrid"/>
        <w:tblW w:w="0" w:type="auto"/>
        <w:tblLook w:val="04A0" w:firstRow="1" w:lastRow="0" w:firstColumn="1" w:lastColumn="0" w:noHBand="0" w:noVBand="1"/>
      </w:tblPr>
      <w:tblGrid>
        <w:gridCol w:w="2605"/>
        <w:gridCol w:w="2340"/>
        <w:gridCol w:w="5125"/>
      </w:tblGrid>
      <w:tr w:rsidR="00130FEC" w14:paraId="32C0AF2C" w14:textId="77777777" w:rsidTr="0085164B">
        <w:tc>
          <w:tcPr>
            <w:tcW w:w="2605" w:type="dxa"/>
          </w:tcPr>
          <w:p w14:paraId="4E05CE48" w14:textId="77777777" w:rsidR="00130FEC" w:rsidRDefault="00130FEC" w:rsidP="0085164B">
            <w:r>
              <w:t>Parameter</w:t>
            </w:r>
          </w:p>
        </w:tc>
        <w:tc>
          <w:tcPr>
            <w:tcW w:w="2340" w:type="dxa"/>
          </w:tcPr>
          <w:p w14:paraId="4FC78229" w14:textId="77777777" w:rsidR="00130FEC" w:rsidRDefault="00130FEC" w:rsidP="0085164B">
            <w:r>
              <w:t>Type</w:t>
            </w:r>
          </w:p>
        </w:tc>
        <w:tc>
          <w:tcPr>
            <w:tcW w:w="5125" w:type="dxa"/>
          </w:tcPr>
          <w:p w14:paraId="33D94F37" w14:textId="77777777" w:rsidR="00130FEC" w:rsidRDefault="00130FEC" w:rsidP="0085164B">
            <w:r>
              <w:t>Description</w:t>
            </w:r>
          </w:p>
        </w:tc>
      </w:tr>
      <w:tr w:rsidR="00130FEC" w14:paraId="06BDF310" w14:textId="77777777" w:rsidTr="0085164B">
        <w:tc>
          <w:tcPr>
            <w:tcW w:w="2605" w:type="dxa"/>
          </w:tcPr>
          <w:p w14:paraId="250CFBAF" w14:textId="6DE51BF1" w:rsidR="00130FEC" w:rsidRDefault="00D368BD" w:rsidP="0085164B">
            <w:r>
              <w:t>schemaNumber</w:t>
            </w:r>
          </w:p>
        </w:tc>
        <w:tc>
          <w:tcPr>
            <w:tcW w:w="2340" w:type="dxa"/>
          </w:tcPr>
          <w:p w14:paraId="7E203419" w14:textId="39040094" w:rsidR="00130FEC" w:rsidRDefault="00D368BD" w:rsidP="0085164B">
            <w:r>
              <w:t>Int</w:t>
            </w:r>
          </w:p>
        </w:tc>
        <w:tc>
          <w:tcPr>
            <w:tcW w:w="5125" w:type="dxa"/>
          </w:tcPr>
          <w:p w14:paraId="347BA6E2" w14:textId="668E316F" w:rsidR="00130FEC" w:rsidRDefault="005B313E" w:rsidP="0085164B">
            <w:r>
              <w:t>Input schema number</w:t>
            </w:r>
            <w:r w:rsidR="00E079BD">
              <w:t xml:space="preserve"> (starting from 0)</w:t>
            </w:r>
          </w:p>
        </w:tc>
      </w:tr>
      <w:tr w:rsidR="00130FEC" w14:paraId="5E271E77" w14:textId="77777777" w:rsidTr="0085164B">
        <w:tc>
          <w:tcPr>
            <w:tcW w:w="2605" w:type="dxa"/>
          </w:tcPr>
          <w:p w14:paraId="402260D0" w14:textId="4598B9F0" w:rsidR="00130FEC" w:rsidRDefault="005B313E" w:rsidP="0085164B">
            <w:r>
              <w:t>tableNumber</w:t>
            </w:r>
          </w:p>
        </w:tc>
        <w:tc>
          <w:tcPr>
            <w:tcW w:w="2340" w:type="dxa"/>
          </w:tcPr>
          <w:p w14:paraId="01E8E7A7" w14:textId="187DFCD6" w:rsidR="00130FEC" w:rsidRDefault="00D368BD" w:rsidP="0085164B">
            <w:r>
              <w:t>Int</w:t>
            </w:r>
          </w:p>
        </w:tc>
        <w:tc>
          <w:tcPr>
            <w:tcW w:w="5125" w:type="dxa"/>
          </w:tcPr>
          <w:p w14:paraId="5F0BAE35" w14:textId="780B55F9" w:rsidR="00130FEC" w:rsidRDefault="005B313E" w:rsidP="0085164B">
            <w:r>
              <w:t>Input table number</w:t>
            </w:r>
            <w:r w:rsidR="00E079BD">
              <w:t xml:space="preserve"> (starting from 0)</w:t>
            </w:r>
          </w:p>
        </w:tc>
      </w:tr>
      <w:tr w:rsidR="00D368BD" w14:paraId="1A5A2B8B" w14:textId="77777777" w:rsidTr="0085164B">
        <w:tc>
          <w:tcPr>
            <w:tcW w:w="2605" w:type="dxa"/>
          </w:tcPr>
          <w:p w14:paraId="1C7AB70B" w14:textId="0CFF679D" w:rsidR="00D368BD" w:rsidRDefault="00D368BD" w:rsidP="0085164B">
            <w:r>
              <w:t>Table</w:t>
            </w:r>
          </w:p>
        </w:tc>
        <w:tc>
          <w:tcPr>
            <w:tcW w:w="2340" w:type="dxa"/>
          </w:tcPr>
          <w:p w14:paraId="2ACCDD9D" w14:textId="3D36AAE8" w:rsidR="00D368BD" w:rsidRDefault="00D368BD" w:rsidP="0085164B">
            <w:r>
              <w:t>TNMTable (ref)</w:t>
            </w:r>
          </w:p>
        </w:tc>
        <w:tc>
          <w:tcPr>
            <w:tcW w:w="5125" w:type="dxa"/>
          </w:tcPr>
          <w:p w14:paraId="105EA7DB" w14:textId="23260C6A" w:rsidR="00D368BD" w:rsidRDefault="005B313E" w:rsidP="0085164B">
            <w:r>
              <w:t>Receives a cop</w:t>
            </w:r>
            <w:r w:rsidR="002A0464">
              <w:t>y of the associated table</w:t>
            </w:r>
          </w:p>
        </w:tc>
      </w:tr>
    </w:tbl>
    <w:p w14:paraId="1F4FA8A7" w14:textId="77777777" w:rsidR="00130FEC" w:rsidRDefault="00130FEC" w:rsidP="001C67FE"/>
    <w:p w14:paraId="32130E72" w14:textId="77777777" w:rsidR="006A520D" w:rsidRDefault="006A520D" w:rsidP="001C67FE"/>
    <w:p w14:paraId="5322A017" w14:textId="71EC09AC" w:rsidR="00A62598" w:rsidRPr="006A520D" w:rsidRDefault="006A520D" w:rsidP="001C67FE">
      <w:pPr>
        <w:rPr>
          <w:rFonts w:ascii="Consolas" w:hAnsi="Consolas" w:cs="Consolas"/>
          <w:color w:val="000000"/>
          <w:sz w:val="19"/>
          <w:szCs w:val="19"/>
        </w:rPr>
      </w:pPr>
      <w:r>
        <w:t xml:space="preserve">The function </w:t>
      </w:r>
      <w:r w:rsidR="00FB2DA8">
        <w:t>takes a schema number and</w:t>
      </w:r>
      <w:r w:rsidR="00A62598">
        <w:t xml:space="preserve"> a</w:t>
      </w:r>
      <w:r w:rsidR="00866BCB">
        <w:t xml:space="preserve"> table number</w:t>
      </w:r>
      <w:r w:rsidR="00FB2DA8">
        <w:t xml:space="preserve">, and assigns a copy of the associated table to parameter </w:t>
      </w:r>
      <w:r w:rsidR="00FB2DA8" w:rsidRPr="00FB2DA8">
        <w:rPr>
          <w:i/>
        </w:rPr>
        <w:t>table</w:t>
      </w:r>
      <w:r w:rsidR="00FB2DA8">
        <w:t>.</w:t>
      </w:r>
      <w:r w:rsidR="00CC49E8">
        <w:t xml:space="preserve">  The caller is responsible for disposing of the table object.</w:t>
      </w:r>
    </w:p>
    <w:p w14:paraId="72648452" w14:textId="63E141D4" w:rsidR="000B4476" w:rsidRDefault="00A62598" w:rsidP="001C67FE">
      <w:r>
        <w:t xml:space="preserve">The function </w:t>
      </w:r>
      <w:r w:rsidR="00866BCB">
        <w:t>returns an ErrorC</w:t>
      </w:r>
      <w:r w:rsidR="00DC117A">
        <w:t>ode indicating if the schema number and table number are</w:t>
      </w:r>
      <w:r>
        <w:t xml:space="preserve"> valid</w:t>
      </w:r>
      <w:r w:rsidR="00866BCB">
        <w:t>.  If the schema number is invalid</w:t>
      </w:r>
      <w:r w:rsidR="00F01258">
        <w:t xml:space="preserve"> (less than 0</w:t>
      </w:r>
      <w:r w:rsidR="00062AF3">
        <w:t>,</w:t>
      </w:r>
      <w:r w:rsidR="00F01258">
        <w:t xml:space="preserve"> or greater than or equal to the total number of schemas)</w:t>
      </w:r>
      <w:r w:rsidR="00866BCB">
        <w:t>, the function returns SCHEMA_INDEX_OUT_OF_BOUNDS.  If the table number is invalid</w:t>
      </w:r>
      <w:r w:rsidR="00F01258">
        <w:t xml:space="preserve"> (less than 0</w:t>
      </w:r>
      <w:r w:rsidR="00062AF3">
        <w:t>,</w:t>
      </w:r>
      <w:r w:rsidR="00F01258">
        <w:t xml:space="preserve"> or greater than</w:t>
      </w:r>
      <w:r w:rsidR="00062AF3">
        <w:t xml:space="preserve"> or</w:t>
      </w:r>
      <w:r w:rsidR="00F01258">
        <w:t xml:space="preserve"> equal to the number of tables for the schema)</w:t>
      </w:r>
      <w:r w:rsidR="00866BCB">
        <w:t>, the function returns TABLE_INDEX_OUT_OF_BOUNDS.</w:t>
      </w:r>
    </w:p>
    <w:p w14:paraId="61DD509C" w14:textId="77777777" w:rsidR="00D715DD" w:rsidRDefault="00D715DD" w:rsidP="001C67FE"/>
    <w:p w14:paraId="026A5395" w14:textId="77777777" w:rsidR="00D715DD" w:rsidRDefault="00D715DD" w:rsidP="001C67FE"/>
    <w:p w14:paraId="782BCC9C" w14:textId="3DD03B4C" w:rsidR="00900A36" w:rsidRDefault="00900A36" w:rsidP="00655516">
      <w:pPr>
        <w:pStyle w:val="Heading3"/>
      </w:pPr>
      <w:bookmarkStart w:id="96" w:name="_Toc456618145"/>
      <w:r>
        <w:t>GetTableByDataElement</w:t>
      </w:r>
      <w:bookmarkEnd w:id="96"/>
    </w:p>
    <w:p w14:paraId="43556353" w14:textId="77777777" w:rsidR="00900A36" w:rsidRDefault="00900A36" w:rsidP="001C67FE"/>
    <w:p w14:paraId="787FABC5" w14:textId="61C854E5" w:rsidR="00900A36" w:rsidRPr="00655516" w:rsidRDefault="0059756A" w:rsidP="001C67FE">
      <w:pPr>
        <w:rPr>
          <w:rFonts w:ascii="Consolas" w:hAnsi="Consolas" w:cs="Consolas"/>
        </w:rPr>
      </w:pPr>
      <w:hyperlink w:anchor="_ErrorCode" w:history="1">
        <w:r w:rsidR="00900A36" w:rsidRPr="00765EB5">
          <w:rPr>
            <w:rStyle w:val="Hyperlink"/>
            <w:rFonts w:ascii="Consolas" w:hAnsi="Consolas" w:cs="Consolas"/>
          </w:rPr>
          <w:t>ErrorCode</w:t>
        </w:r>
      </w:hyperlink>
      <w:r w:rsidR="00900A36" w:rsidRPr="00655516">
        <w:rPr>
          <w:rFonts w:ascii="Consolas" w:hAnsi="Consolas" w:cs="Consolas"/>
        </w:rPr>
        <w:t xml:space="preserve"> GetTableByDataElement(</w:t>
      </w:r>
      <w:r w:rsidR="00E65717" w:rsidRPr="00655516">
        <w:rPr>
          <w:rFonts w:ascii="Consolas" w:hAnsi="Consolas" w:cs="Consolas"/>
        </w:rPr>
        <w:t xml:space="preserve">int schemaNumber, </w:t>
      </w:r>
      <w:hyperlink w:anchor="_DataElement" w:history="1">
        <w:r w:rsidR="00E65717" w:rsidRPr="00CC2728">
          <w:rPr>
            <w:rStyle w:val="Hyperlink"/>
            <w:rFonts w:ascii="Consolas" w:hAnsi="Consolas" w:cs="Consolas"/>
          </w:rPr>
          <w:t>DataElement</w:t>
        </w:r>
      </w:hyperlink>
      <w:r w:rsidR="00E65717" w:rsidRPr="00655516">
        <w:rPr>
          <w:rFonts w:ascii="Consolas" w:hAnsi="Consolas" w:cs="Consolas"/>
        </w:rPr>
        <w:t xml:space="preserve"> dataElement, ref </w:t>
      </w:r>
      <w:hyperlink w:anchor="_TNMTable" w:history="1">
        <w:r w:rsidR="00E65717" w:rsidRPr="00CC2728">
          <w:rPr>
            <w:rStyle w:val="Hyperlink"/>
            <w:rFonts w:ascii="Consolas" w:hAnsi="Consolas" w:cs="Consolas"/>
          </w:rPr>
          <w:t>TNMTable</w:t>
        </w:r>
      </w:hyperlink>
      <w:r w:rsidR="00E65717" w:rsidRPr="00655516">
        <w:rPr>
          <w:rFonts w:ascii="Consolas" w:hAnsi="Consolas" w:cs="Consolas"/>
        </w:rPr>
        <w:t xml:space="preserve"> table)</w:t>
      </w:r>
    </w:p>
    <w:p w14:paraId="7BA9B4D1" w14:textId="77777777" w:rsidR="00E65717" w:rsidRDefault="00E65717" w:rsidP="001C67FE"/>
    <w:tbl>
      <w:tblPr>
        <w:tblStyle w:val="TableGrid"/>
        <w:tblW w:w="0" w:type="auto"/>
        <w:tblLook w:val="04A0" w:firstRow="1" w:lastRow="0" w:firstColumn="1" w:lastColumn="0" w:noHBand="0" w:noVBand="1"/>
      </w:tblPr>
      <w:tblGrid>
        <w:gridCol w:w="2605"/>
        <w:gridCol w:w="2340"/>
        <w:gridCol w:w="5125"/>
      </w:tblGrid>
      <w:tr w:rsidR="00655516" w14:paraId="133D04A1" w14:textId="77777777" w:rsidTr="00655516">
        <w:tc>
          <w:tcPr>
            <w:tcW w:w="2605" w:type="dxa"/>
          </w:tcPr>
          <w:p w14:paraId="34B5E06D" w14:textId="77777777" w:rsidR="00655516" w:rsidRDefault="00655516" w:rsidP="00655516">
            <w:r>
              <w:t>Parameter</w:t>
            </w:r>
          </w:p>
        </w:tc>
        <w:tc>
          <w:tcPr>
            <w:tcW w:w="2340" w:type="dxa"/>
          </w:tcPr>
          <w:p w14:paraId="406F74D6" w14:textId="77777777" w:rsidR="00655516" w:rsidRDefault="00655516" w:rsidP="00655516">
            <w:r>
              <w:t>Type</w:t>
            </w:r>
          </w:p>
        </w:tc>
        <w:tc>
          <w:tcPr>
            <w:tcW w:w="5125" w:type="dxa"/>
          </w:tcPr>
          <w:p w14:paraId="0EE21B46" w14:textId="77777777" w:rsidR="00655516" w:rsidRDefault="00655516" w:rsidP="00655516">
            <w:r>
              <w:t>Description</w:t>
            </w:r>
          </w:p>
        </w:tc>
      </w:tr>
      <w:tr w:rsidR="00655516" w14:paraId="32AC935A" w14:textId="77777777" w:rsidTr="00655516">
        <w:tc>
          <w:tcPr>
            <w:tcW w:w="2605" w:type="dxa"/>
          </w:tcPr>
          <w:p w14:paraId="26E750CF" w14:textId="77777777" w:rsidR="00655516" w:rsidRDefault="00655516" w:rsidP="00655516">
            <w:r>
              <w:t>schemaNumber</w:t>
            </w:r>
          </w:p>
        </w:tc>
        <w:tc>
          <w:tcPr>
            <w:tcW w:w="2340" w:type="dxa"/>
          </w:tcPr>
          <w:p w14:paraId="1313D125" w14:textId="77777777" w:rsidR="00655516" w:rsidRDefault="00655516" w:rsidP="00655516">
            <w:r>
              <w:t>Int</w:t>
            </w:r>
          </w:p>
        </w:tc>
        <w:tc>
          <w:tcPr>
            <w:tcW w:w="5125" w:type="dxa"/>
          </w:tcPr>
          <w:p w14:paraId="7A4B37E7" w14:textId="65EE2BD0" w:rsidR="00655516" w:rsidRDefault="00655516" w:rsidP="00655516">
            <w:r>
              <w:t>Input schema number</w:t>
            </w:r>
            <w:r w:rsidR="00E079BD">
              <w:t xml:space="preserve"> (starting from 0)</w:t>
            </w:r>
          </w:p>
        </w:tc>
      </w:tr>
      <w:tr w:rsidR="00655516" w14:paraId="1470A301" w14:textId="77777777" w:rsidTr="00655516">
        <w:tc>
          <w:tcPr>
            <w:tcW w:w="2605" w:type="dxa"/>
          </w:tcPr>
          <w:p w14:paraId="219DB60B" w14:textId="0E10CDB5" w:rsidR="00655516" w:rsidRDefault="00740988" w:rsidP="00655516">
            <w:r>
              <w:t>dataElement</w:t>
            </w:r>
          </w:p>
        </w:tc>
        <w:tc>
          <w:tcPr>
            <w:tcW w:w="2340" w:type="dxa"/>
          </w:tcPr>
          <w:p w14:paraId="3A5D8F60" w14:textId="4B03FB97" w:rsidR="00655516" w:rsidRDefault="00740988" w:rsidP="00655516">
            <w:r>
              <w:t>DataElement</w:t>
            </w:r>
          </w:p>
        </w:tc>
        <w:tc>
          <w:tcPr>
            <w:tcW w:w="5125" w:type="dxa"/>
          </w:tcPr>
          <w:p w14:paraId="32522560" w14:textId="607C5563" w:rsidR="00655516" w:rsidRDefault="00740988" w:rsidP="00740988">
            <w:r>
              <w:t>Input data element</w:t>
            </w:r>
          </w:p>
        </w:tc>
      </w:tr>
      <w:tr w:rsidR="00655516" w14:paraId="2CBE7456" w14:textId="77777777" w:rsidTr="00655516">
        <w:tc>
          <w:tcPr>
            <w:tcW w:w="2605" w:type="dxa"/>
          </w:tcPr>
          <w:p w14:paraId="402A09A5" w14:textId="77777777" w:rsidR="00655516" w:rsidRDefault="00655516" w:rsidP="00655516">
            <w:r>
              <w:t>Table</w:t>
            </w:r>
          </w:p>
        </w:tc>
        <w:tc>
          <w:tcPr>
            <w:tcW w:w="2340" w:type="dxa"/>
          </w:tcPr>
          <w:p w14:paraId="27C0E632" w14:textId="77777777" w:rsidR="00655516" w:rsidRDefault="00655516" w:rsidP="00655516">
            <w:r>
              <w:t>TNMTable (ref)</w:t>
            </w:r>
          </w:p>
        </w:tc>
        <w:tc>
          <w:tcPr>
            <w:tcW w:w="5125" w:type="dxa"/>
          </w:tcPr>
          <w:p w14:paraId="2E4BCB2E" w14:textId="77777777" w:rsidR="00655516" w:rsidRDefault="00655516" w:rsidP="00655516">
            <w:r>
              <w:t>Receives a copy of the associated table</w:t>
            </w:r>
          </w:p>
        </w:tc>
      </w:tr>
    </w:tbl>
    <w:p w14:paraId="3B96CBE1" w14:textId="77777777" w:rsidR="00E65717" w:rsidRDefault="00E65717" w:rsidP="001C67FE"/>
    <w:p w14:paraId="4F7F1281" w14:textId="58F5B8B3" w:rsidR="00693080" w:rsidRDefault="00602ADC" w:rsidP="001C67FE">
      <w:r>
        <w:t xml:space="preserve">The function takes a schema number and a data element and assigns a copy of the associated table to parameter </w:t>
      </w:r>
      <w:r w:rsidRPr="00602ADC">
        <w:rPr>
          <w:i/>
        </w:rPr>
        <w:t>table</w:t>
      </w:r>
      <w:r>
        <w:t>.</w:t>
      </w:r>
      <w:r w:rsidR="00796978">
        <w:t xml:space="preserve">  If there isn’t a</w:t>
      </w:r>
      <w:r w:rsidR="00AC49E9">
        <w:t>n</w:t>
      </w:r>
      <w:r w:rsidR="00796978">
        <w:t xml:space="preserve"> associated table for the schema </w:t>
      </w:r>
      <w:r w:rsidR="00AC49E9">
        <w:t xml:space="preserve">and data element, </w:t>
      </w:r>
      <w:r w:rsidR="00796978">
        <w:t xml:space="preserve">the function returns </w:t>
      </w:r>
      <w:r w:rsidR="00AC49E9">
        <w:t xml:space="preserve">TABLE_NOT_FOUND and sets </w:t>
      </w:r>
      <w:r w:rsidR="00AC49E9" w:rsidRPr="00AC49E9">
        <w:rPr>
          <w:i/>
        </w:rPr>
        <w:t>table</w:t>
      </w:r>
      <w:r w:rsidR="00AC49E9">
        <w:t xml:space="preserve"> to null.</w:t>
      </w:r>
    </w:p>
    <w:p w14:paraId="7D01C51C" w14:textId="33638F42" w:rsidR="00315D45" w:rsidRDefault="00DF63F1" w:rsidP="001C67FE">
      <w:r>
        <w:t>If the user knows the table’s number, the user should call GetTable() instead.</w:t>
      </w:r>
    </w:p>
    <w:p w14:paraId="65BBA30F" w14:textId="6A6B7633" w:rsidR="00693080" w:rsidRDefault="00693080" w:rsidP="001C67FE">
      <w:r>
        <w:t>This function only works for input tables.</w:t>
      </w:r>
    </w:p>
    <w:p w14:paraId="23183C6C" w14:textId="77777777" w:rsidR="00E65717" w:rsidRDefault="00E65717" w:rsidP="001C67FE"/>
    <w:p w14:paraId="4415259D" w14:textId="77777777" w:rsidR="00D715DD" w:rsidRDefault="00D715DD" w:rsidP="001C67FE"/>
    <w:p w14:paraId="7A50D180" w14:textId="5C6E1C97" w:rsidR="00D715DD" w:rsidRPr="00D715DD" w:rsidRDefault="00D715DD" w:rsidP="00F222BA">
      <w:pPr>
        <w:pStyle w:val="Heading3"/>
      </w:pPr>
      <w:bookmarkStart w:id="97" w:name="_Toc456618146"/>
      <w:r w:rsidRPr="00D715DD">
        <w:t>GetTableByRole</w:t>
      </w:r>
      <w:bookmarkEnd w:id="97"/>
    </w:p>
    <w:p w14:paraId="098207B3" w14:textId="77777777" w:rsidR="00D715DD" w:rsidRDefault="00D715DD" w:rsidP="001C67FE"/>
    <w:p w14:paraId="074BC066" w14:textId="557AF319" w:rsidR="00D715DD" w:rsidRPr="00D715DD" w:rsidRDefault="0059756A" w:rsidP="001C67FE">
      <w:pPr>
        <w:rPr>
          <w:rFonts w:ascii="Consolas" w:hAnsi="Consolas" w:cs="Consolas"/>
        </w:rPr>
      </w:pPr>
      <w:hyperlink w:anchor="_ErrorCode" w:history="1">
        <w:r w:rsidR="00D715DD" w:rsidRPr="00765EB5">
          <w:rPr>
            <w:rStyle w:val="Hyperlink"/>
            <w:rFonts w:ascii="Consolas" w:hAnsi="Consolas" w:cs="Consolas"/>
          </w:rPr>
          <w:t>ErrorCode</w:t>
        </w:r>
      </w:hyperlink>
      <w:r w:rsidR="00D715DD" w:rsidRPr="00D715DD">
        <w:rPr>
          <w:rFonts w:ascii="Consolas" w:hAnsi="Consolas" w:cs="Consolas"/>
        </w:rPr>
        <w:t xml:space="preserve"> GetTableByRole(int schemaNumber, </w:t>
      </w:r>
      <w:hyperlink w:anchor="_TNMTableRole" w:history="1">
        <w:r w:rsidR="00D715DD" w:rsidRPr="0042694C">
          <w:rPr>
            <w:rStyle w:val="Hyperlink"/>
            <w:rFonts w:ascii="Consolas" w:hAnsi="Consolas" w:cs="Consolas"/>
          </w:rPr>
          <w:t>TNMTableRole</w:t>
        </w:r>
      </w:hyperlink>
      <w:r w:rsidR="00D715DD" w:rsidRPr="00D715DD">
        <w:rPr>
          <w:rFonts w:ascii="Consolas" w:hAnsi="Consolas" w:cs="Consolas"/>
        </w:rPr>
        <w:t xml:space="preserve"> tableRole, ref </w:t>
      </w:r>
      <w:hyperlink w:anchor="_TNMTable" w:history="1">
        <w:r w:rsidR="00D715DD" w:rsidRPr="0042694C">
          <w:rPr>
            <w:rStyle w:val="Hyperlink"/>
            <w:rFonts w:ascii="Consolas" w:hAnsi="Consolas" w:cs="Consolas"/>
          </w:rPr>
          <w:t>TNMTable</w:t>
        </w:r>
      </w:hyperlink>
      <w:r w:rsidR="00D715DD" w:rsidRPr="00D715DD">
        <w:rPr>
          <w:rFonts w:ascii="Consolas" w:hAnsi="Consolas" w:cs="Consolas"/>
        </w:rPr>
        <w:t xml:space="preserve"> table)</w:t>
      </w:r>
    </w:p>
    <w:p w14:paraId="0020BFFB" w14:textId="77777777" w:rsidR="00D715DD" w:rsidRDefault="00D715DD" w:rsidP="001C67FE"/>
    <w:tbl>
      <w:tblPr>
        <w:tblStyle w:val="TableGrid"/>
        <w:tblW w:w="0" w:type="auto"/>
        <w:tblLook w:val="04A0" w:firstRow="1" w:lastRow="0" w:firstColumn="1" w:lastColumn="0" w:noHBand="0" w:noVBand="1"/>
      </w:tblPr>
      <w:tblGrid>
        <w:gridCol w:w="2605"/>
        <w:gridCol w:w="2340"/>
        <w:gridCol w:w="5125"/>
      </w:tblGrid>
      <w:tr w:rsidR="00D715DD" w14:paraId="29731EDB" w14:textId="77777777" w:rsidTr="0085164B">
        <w:tc>
          <w:tcPr>
            <w:tcW w:w="2605" w:type="dxa"/>
          </w:tcPr>
          <w:p w14:paraId="45E9A1F5" w14:textId="77777777" w:rsidR="00D715DD" w:rsidRDefault="00D715DD" w:rsidP="0085164B">
            <w:r>
              <w:t>Parameter</w:t>
            </w:r>
          </w:p>
        </w:tc>
        <w:tc>
          <w:tcPr>
            <w:tcW w:w="2340" w:type="dxa"/>
          </w:tcPr>
          <w:p w14:paraId="2EF701EE" w14:textId="77777777" w:rsidR="00D715DD" w:rsidRDefault="00D715DD" w:rsidP="0085164B">
            <w:r>
              <w:t>Type</w:t>
            </w:r>
          </w:p>
        </w:tc>
        <w:tc>
          <w:tcPr>
            <w:tcW w:w="5125" w:type="dxa"/>
          </w:tcPr>
          <w:p w14:paraId="5511DDB4" w14:textId="77777777" w:rsidR="00D715DD" w:rsidRDefault="00D715DD" w:rsidP="0085164B">
            <w:r>
              <w:t>Description</w:t>
            </w:r>
          </w:p>
        </w:tc>
      </w:tr>
      <w:tr w:rsidR="00D715DD" w14:paraId="5C8789C7" w14:textId="77777777" w:rsidTr="0085164B">
        <w:tc>
          <w:tcPr>
            <w:tcW w:w="2605" w:type="dxa"/>
          </w:tcPr>
          <w:p w14:paraId="40737094" w14:textId="50C9FB9C" w:rsidR="00D715DD" w:rsidRDefault="00D715DD" w:rsidP="0085164B">
            <w:r>
              <w:t>schemaNumber</w:t>
            </w:r>
          </w:p>
        </w:tc>
        <w:tc>
          <w:tcPr>
            <w:tcW w:w="2340" w:type="dxa"/>
          </w:tcPr>
          <w:p w14:paraId="27B2C060" w14:textId="703DED5F" w:rsidR="00D715DD" w:rsidRDefault="00D715DD" w:rsidP="0085164B">
            <w:r>
              <w:t>Int</w:t>
            </w:r>
          </w:p>
        </w:tc>
        <w:tc>
          <w:tcPr>
            <w:tcW w:w="5125" w:type="dxa"/>
          </w:tcPr>
          <w:p w14:paraId="0F8AD7DA" w14:textId="7D13BC3A" w:rsidR="00D715DD" w:rsidRDefault="009A0CAB" w:rsidP="0085164B">
            <w:r>
              <w:t>Input schema number</w:t>
            </w:r>
            <w:r w:rsidR="00E079BD">
              <w:t xml:space="preserve"> (starting from 0)</w:t>
            </w:r>
          </w:p>
        </w:tc>
      </w:tr>
      <w:tr w:rsidR="00D715DD" w14:paraId="6977B874" w14:textId="77777777" w:rsidTr="0085164B">
        <w:tc>
          <w:tcPr>
            <w:tcW w:w="2605" w:type="dxa"/>
          </w:tcPr>
          <w:p w14:paraId="56BD915A" w14:textId="12C84276" w:rsidR="00D715DD" w:rsidRDefault="00D715DD" w:rsidP="0085164B">
            <w:r>
              <w:t>tableRole</w:t>
            </w:r>
          </w:p>
        </w:tc>
        <w:tc>
          <w:tcPr>
            <w:tcW w:w="2340" w:type="dxa"/>
          </w:tcPr>
          <w:p w14:paraId="417DFF6A" w14:textId="27AA608A" w:rsidR="00D715DD" w:rsidRDefault="00D715DD" w:rsidP="0085164B">
            <w:r>
              <w:t>TNMTableRole</w:t>
            </w:r>
          </w:p>
        </w:tc>
        <w:tc>
          <w:tcPr>
            <w:tcW w:w="5125" w:type="dxa"/>
          </w:tcPr>
          <w:p w14:paraId="19BC578F" w14:textId="79256D96" w:rsidR="00D715DD" w:rsidRDefault="009A0CAB" w:rsidP="0085164B">
            <w:r>
              <w:t>Input table role</w:t>
            </w:r>
          </w:p>
        </w:tc>
      </w:tr>
      <w:tr w:rsidR="00D715DD" w14:paraId="5CDC7C0F" w14:textId="77777777" w:rsidTr="0085164B">
        <w:tc>
          <w:tcPr>
            <w:tcW w:w="2605" w:type="dxa"/>
          </w:tcPr>
          <w:p w14:paraId="77C03734" w14:textId="1074ADCC" w:rsidR="00D715DD" w:rsidRDefault="00D715DD" w:rsidP="0085164B">
            <w:r>
              <w:t>Table</w:t>
            </w:r>
          </w:p>
        </w:tc>
        <w:tc>
          <w:tcPr>
            <w:tcW w:w="2340" w:type="dxa"/>
          </w:tcPr>
          <w:p w14:paraId="2412B53C" w14:textId="789B80AA" w:rsidR="00D715DD" w:rsidRDefault="00D715DD" w:rsidP="0085164B">
            <w:r>
              <w:t>TNMTable (ref)</w:t>
            </w:r>
          </w:p>
        </w:tc>
        <w:tc>
          <w:tcPr>
            <w:tcW w:w="5125" w:type="dxa"/>
          </w:tcPr>
          <w:p w14:paraId="7CBF95A3" w14:textId="094008BA" w:rsidR="00D715DD" w:rsidRDefault="00D715DD" w:rsidP="0085164B">
            <w:r>
              <w:t>Receives a copy of the associated table</w:t>
            </w:r>
          </w:p>
        </w:tc>
      </w:tr>
    </w:tbl>
    <w:p w14:paraId="3CD802A1" w14:textId="77777777" w:rsidR="00D715DD" w:rsidRDefault="00D715DD" w:rsidP="001C67FE"/>
    <w:p w14:paraId="15352232" w14:textId="77777777" w:rsidR="00692E9A" w:rsidRDefault="00692E9A" w:rsidP="001C67FE"/>
    <w:p w14:paraId="1167A657" w14:textId="6CE30E15" w:rsidR="00912908" w:rsidRDefault="006225D1" w:rsidP="001C67FE">
      <w:r>
        <w:t>The function t</w:t>
      </w:r>
      <w:r w:rsidR="006C1885">
        <w:t xml:space="preserve">akes a schema number and a </w:t>
      </w:r>
      <w:r>
        <w:t xml:space="preserve">table role and </w:t>
      </w:r>
      <w:r w:rsidR="002A216C">
        <w:t>assigns</w:t>
      </w:r>
      <w:r>
        <w:t xml:space="preserve"> a cop</w:t>
      </w:r>
      <w:r w:rsidR="002A216C">
        <w:t xml:space="preserve">y of the associated table to parameter </w:t>
      </w:r>
      <w:r w:rsidR="002A216C" w:rsidRPr="00EB0AF3">
        <w:rPr>
          <w:i/>
        </w:rPr>
        <w:t>table</w:t>
      </w:r>
      <w:r>
        <w:t>.</w:t>
      </w:r>
    </w:p>
    <w:p w14:paraId="5064FF2B" w14:textId="51ED814C" w:rsidR="007E66D1" w:rsidRDefault="00150AD5" w:rsidP="001C67FE">
      <w:r>
        <w:t xml:space="preserve">The function returns an ErrorCode indicating if the schema number and table role </w:t>
      </w:r>
      <w:r w:rsidR="00530732">
        <w:t>are valid.  If the schema number is</w:t>
      </w:r>
      <w:r w:rsidR="007A1FE8">
        <w:t xml:space="preserve"> invalid, the function returns SCHEMA_IN</w:t>
      </w:r>
      <w:r w:rsidR="007E2F22">
        <w:t>DEX_OUT_OF_BOUNDS.  If a table with the indicated role</w:t>
      </w:r>
      <w:r w:rsidR="002450E7">
        <w:t xml:space="preserve"> is</w:t>
      </w:r>
      <w:r w:rsidR="007E2F22">
        <w:t xml:space="preserve"> not</w:t>
      </w:r>
      <w:r w:rsidR="002450E7">
        <w:t xml:space="preserve"> present in the schema,</w:t>
      </w:r>
      <w:r w:rsidR="00367979">
        <w:t xml:space="preserve"> the function returns TABLE</w:t>
      </w:r>
      <w:r w:rsidR="002450E7">
        <w:t>_NOT_FOUND.</w:t>
      </w:r>
    </w:p>
    <w:p w14:paraId="37F8A767" w14:textId="622DC855" w:rsidR="00C9780F" w:rsidRDefault="00D77872" w:rsidP="001C67FE">
      <w:r>
        <w:t>This function performs a role similar to GetTableByDataElement(), except th</w:t>
      </w:r>
      <w:r w:rsidR="009334EC">
        <w:t xml:space="preserve">at </w:t>
      </w:r>
      <w:r w:rsidR="00DF63F1">
        <w:t>all tables have</w:t>
      </w:r>
      <w:r w:rsidR="009334EC">
        <w:t xml:space="preserve"> a role, but</w:t>
      </w:r>
      <w:r>
        <w:t xml:space="preserve"> not every table has an associated data element.  </w:t>
      </w:r>
      <w:r w:rsidR="00F1264E">
        <w:t>The average</w:t>
      </w:r>
      <w:r w:rsidR="00681A2A">
        <w:t xml:space="preserve"> API user does not need </w:t>
      </w:r>
      <w:r w:rsidR="00377923">
        <w:t>to use this function, but it has been included for completeness sake.</w:t>
      </w:r>
    </w:p>
    <w:p w14:paraId="593AE246" w14:textId="77777777" w:rsidR="00C9780F" w:rsidRDefault="00C9780F" w:rsidP="001C67FE"/>
    <w:p w14:paraId="5FAC71ED" w14:textId="77777777" w:rsidR="001226DE" w:rsidRDefault="001226DE" w:rsidP="001C67FE"/>
    <w:p w14:paraId="223092CA" w14:textId="77777777" w:rsidR="001226DE" w:rsidRDefault="001226DE" w:rsidP="001C67FE"/>
    <w:p w14:paraId="3C7C1D75" w14:textId="2352BEAE" w:rsidR="001226DE" w:rsidRDefault="001226DE" w:rsidP="00B26B80">
      <w:pPr>
        <w:pStyle w:val="Heading2"/>
      </w:pPr>
      <w:bookmarkStart w:id="98" w:name="_Toc456618147"/>
      <w:r>
        <w:t>Coding required data elements</w:t>
      </w:r>
      <w:bookmarkEnd w:id="98"/>
    </w:p>
    <w:p w14:paraId="0143DBC5" w14:textId="77777777" w:rsidR="001226DE" w:rsidRDefault="001226DE" w:rsidP="001C67FE"/>
    <w:p w14:paraId="3869CFD6" w14:textId="138F8148" w:rsidR="001226DE" w:rsidRDefault="0012101D" w:rsidP="001C67FE">
      <w:r>
        <w:t>The set of data items needed to derive stage varies from schema to schema.</w:t>
      </w:r>
      <w:r w:rsidR="00F34790">
        <w:t xml:space="preserve">  </w:t>
      </w:r>
      <w:r w:rsidR="00694FCF">
        <w:t xml:space="preserve">The API has </w:t>
      </w:r>
      <w:r w:rsidR="00D36767">
        <w:t>a function</w:t>
      </w:r>
      <w:r w:rsidR="00D30960">
        <w:t xml:space="preserve"> to retrieve </w:t>
      </w:r>
      <w:r w:rsidR="00694FCF">
        <w:t xml:space="preserve">these data </w:t>
      </w:r>
      <w:r w:rsidR="002B0965">
        <w:t>items</w:t>
      </w:r>
      <w:r w:rsidR="00D30960">
        <w:t xml:space="preserve"> so their values can be</w:t>
      </w:r>
      <w:r w:rsidR="0032058F">
        <w:t xml:space="preserve"> entered</w:t>
      </w:r>
      <w:r w:rsidR="002042E4">
        <w:t xml:space="preserve"> and passed to the stage calculation function</w:t>
      </w:r>
      <w:r w:rsidR="0032058F">
        <w:t>.</w:t>
      </w:r>
    </w:p>
    <w:p w14:paraId="2CA6FEA1" w14:textId="0BC60A8D" w:rsidR="002F298C" w:rsidRDefault="007202CB" w:rsidP="001C67FE">
      <w:r>
        <w:t xml:space="preserve">The list of required data </w:t>
      </w:r>
      <w:r w:rsidR="00DD3347">
        <w:t>items</w:t>
      </w:r>
      <w:r>
        <w:t xml:space="preserve"> </w:t>
      </w:r>
      <w:r w:rsidR="00F86C40">
        <w:t>excludes</w:t>
      </w:r>
      <w:r>
        <w:t xml:space="preserve"> schema discriminators, as </w:t>
      </w:r>
      <w:r w:rsidR="00BD2BDA">
        <w:t>the API user must</w:t>
      </w:r>
      <w:r w:rsidR="00FC1DF0">
        <w:t xml:space="preserve"> have al</w:t>
      </w:r>
      <w:r w:rsidR="00BD2BDA">
        <w:t>ready selected a schema before obtaining the list of data items</w:t>
      </w:r>
      <w:r w:rsidR="00FC1DF0">
        <w:t xml:space="preserve"> required for staging.</w:t>
      </w:r>
      <w:r w:rsidR="00110CDC">
        <w:t xml:space="preserve">  For the same reason, the list of required data </w:t>
      </w:r>
      <w:r w:rsidR="00DD3347">
        <w:t>items</w:t>
      </w:r>
      <w:r w:rsidR="00110CDC">
        <w:t xml:space="preserve"> excludes primary si</w:t>
      </w:r>
      <w:r w:rsidR="00CC6A42">
        <w:t>te and histologic type, because they have already been</w:t>
      </w:r>
      <w:r w:rsidR="00C86CA6">
        <w:t xml:space="preserve"> used to select a schema</w:t>
      </w:r>
      <w:r w:rsidR="00B23A13">
        <w:t>.</w:t>
      </w:r>
    </w:p>
    <w:p w14:paraId="35D0204A" w14:textId="5D39EFFA" w:rsidR="00CA7F58" w:rsidRDefault="00753D3F" w:rsidP="00C24830">
      <w:r>
        <w:t>The API only indicates which data items are required for staging.  Collection requirements are dependent</w:t>
      </w:r>
      <w:r w:rsidR="00C24830">
        <w:t xml:space="preserve"> on the standard setter and </w:t>
      </w:r>
      <w:r>
        <w:t>are</w:t>
      </w:r>
      <w:r w:rsidR="00C24830">
        <w:t xml:space="preserve"> outside the scope of the project.</w:t>
      </w:r>
    </w:p>
    <w:p w14:paraId="0C7393DF" w14:textId="380EF4B6" w:rsidR="00CA7F58" w:rsidRDefault="00CA7F58" w:rsidP="00C24830">
      <w:r>
        <w:t>Once the list of required d</w:t>
      </w:r>
      <w:r w:rsidR="00257B65">
        <w:t>ata elements has been obtained</w:t>
      </w:r>
      <w:r>
        <w:t>,</w:t>
      </w:r>
      <w:r w:rsidR="00FD5C7F">
        <w:t xml:space="preserve"> the appropriate picklists should be c</w:t>
      </w:r>
      <w:r w:rsidR="00B809D2">
        <w:t>reated</w:t>
      </w:r>
      <w:r w:rsidR="00FD5C7F">
        <w:t xml:space="preserve"> an</w:t>
      </w:r>
      <w:r w:rsidR="00243CE6">
        <w:t>d displayed to the abstractor</w:t>
      </w:r>
      <w:r w:rsidR="00753D3F">
        <w:t xml:space="preserve"> if th</w:t>
      </w:r>
      <w:r w:rsidR="001E1F1E">
        <w:t>ey have not already been</w:t>
      </w:r>
      <w:r w:rsidR="00243CE6">
        <w:t>.</w:t>
      </w:r>
    </w:p>
    <w:p w14:paraId="64C446F3" w14:textId="77777777" w:rsidR="00D30960" w:rsidRDefault="00D30960" w:rsidP="001C67FE"/>
    <w:p w14:paraId="5D8C857B" w14:textId="77777777" w:rsidR="00182875" w:rsidRDefault="00182875" w:rsidP="001C67FE"/>
    <w:p w14:paraId="0C78F355" w14:textId="7F2D6F4B" w:rsidR="00D30960" w:rsidRDefault="00D30960" w:rsidP="00C1000C">
      <w:pPr>
        <w:pStyle w:val="Heading3"/>
      </w:pPr>
      <w:bookmarkStart w:id="99" w:name="_Toc456618148"/>
      <w:r>
        <w:t>GetRequiredData</w:t>
      </w:r>
      <w:r w:rsidR="00873946">
        <w:t>Items</w:t>
      </w:r>
      <w:bookmarkEnd w:id="99"/>
    </w:p>
    <w:p w14:paraId="5110E9A6" w14:textId="77777777" w:rsidR="007E37FE" w:rsidRDefault="007E37FE" w:rsidP="001C67FE"/>
    <w:p w14:paraId="10E06C42" w14:textId="401E1A2E" w:rsidR="007E37FE" w:rsidRPr="00C1000C" w:rsidRDefault="007E37FE" w:rsidP="001C67FE">
      <w:pPr>
        <w:rPr>
          <w:rFonts w:ascii="Consolas" w:hAnsi="Consolas" w:cs="Consolas"/>
        </w:rPr>
      </w:pPr>
      <w:r w:rsidRPr="00C1000C">
        <w:rPr>
          <w:rFonts w:ascii="Consolas" w:hAnsi="Consolas" w:cs="Consolas"/>
        </w:rPr>
        <w:t>List&lt;</w:t>
      </w:r>
      <w:hyperlink w:anchor="_TableInfo" w:history="1">
        <w:r w:rsidR="00340E9E" w:rsidRPr="00B84662">
          <w:rPr>
            <w:rStyle w:val="Hyperlink"/>
            <w:rFonts w:ascii="Consolas" w:hAnsi="Consolas" w:cs="Consolas"/>
          </w:rPr>
          <w:t>TableInfo</w:t>
        </w:r>
      </w:hyperlink>
      <w:r w:rsidR="00873946">
        <w:rPr>
          <w:rFonts w:ascii="Consolas" w:hAnsi="Consolas" w:cs="Consolas"/>
        </w:rPr>
        <w:t>&gt; GetRequiredDataItems</w:t>
      </w:r>
      <w:r w:rsidRPr="00C1000C">
        <w:rPr>
          <w:rFonts w:ascii="Consolas" w:hAnsi="Consolas" w:cs="Consolas"/>
        </w:rPr>
        <w:t>(</w:t>
      </w:r>
      <w:r w:rsidR="00FA5D8D" w:rsidRPr="00C1000C">
        <w:rPr>
          <w:rFonts w:ascii="Consolas" w:hAnsi="Consolas" w:cs="Consolas"/>
        </w:rPr>
        <w:t>int schemaNumber)</w:t>
      </w:r>
    </w:p>
    <w:p w14:paraId="5100F2E3" w14:textId="77777777" w:rsidR="00FA5D8D" w:rsidRDefault="00FA5D8D" w:rsidP="001C67FE"/>
    <w:tbl>
      <w:tblPr>
        <w:tblStyle w:val="TableGrid"/>
        <w:tblW w:w="0" w:type="auto"/>
        <w:tblLook w:val="04A0" w:firstRow="1" w:lastRow="0" w:firstColumn="1" w:lastColumn="0" w:noHBand="0" w:noVBand="1"/>
      </w:tblPr>
      <w:tblGrid>
        <w:gridCol w:w="2605"/>
        <w:gridCol w:w="2340"/>
        <w:gridCol w:w="5125"/>
      </w:tblGrid>
      <w:tr w:rsidR="0097315F" w14:paraId="6709AD0D" w14:textId="77777777" w:rsidTr="00762F78">
        <w:tc>
          <w:tcPr>
            <w:tcW w:w="2605" w:type="dxa"/>
          </w:tcPr>
          <w:p w14:paraId="2E6B0148" w14:textId="77777777" w:rsidR="0097315F" w:rsidRDefault="0097315F" w:rsidP="00762F78">
            <w:r>
              <w:t>Parameter</w:t>
            </w:r>
          </w:p>
        </w:tc>
        <w:tc>
          <w:tcPr>
            <w:tcW w:w="2340" w:type="dxa"/>
          </w:tcPr>
          <w:p w14:paraId="5A1CFADA" w14:textId="77777777" w:rsidR="0097315F" w:rsidRDefault="0097315F" w:rsidP="00762F78">
            <w:r>
              <w:t>Type</w:t>
            </w:r>
          </w:p>
        </w:tc>
        <w:tc>
          <w:tcPr>
            <w:tcW w:w="5125" w:type="dxa"/>
          </w:tcPr>
          <w:p w14:paraId="24D052EA" w14:textId="77777777" w:rsidR="0097315F" w:rsidRDefault="0097315F" w:rsidP="00762F78">
            <w:r>
              <w:t>Description</w:t>
            </w:r>
          </w:p>
        </w:tc>
      </w:tr>
      <w:tr w:rsidR="0097315F" w14:paraId="554FA45A" w14:textId="77777777" w:rsidTr="00762F78">
        <w:tc>
          <w:tcPr>
            <w:tcW w:w="2605" w:type="dxa"/>
          </w:tcPr>
          <w:p w14:paraId="7940C7F3" w14:textId="77777777" w:rsidR="0097315F" w:rsidRDefault="0097315F" w:rsidP="00762F78">
            <w:r>
              <w:t>schemaNumber</w:t>
            </w:r>
          </w:p>
        </w:tc>
        <w:tc>
          <w:tcPr>
            <w:tcW w:w="2340" w:type="dxa"/>
          </w:tcPr>
          <w:p w14:paraId="4543BBA0" w14:textId="77777777" w:rsidR="0097315F" w:rsidRDefault="0097315F" w:rsidP="00762F78">
            <w:r>
              <w:t>Int</w:t>
            </w:r>
          </w:p>
        </w:tc>
        <w:tc>
          <w:tcPr>
            <w:tcW w:w="5125" w:type="dxa"/>
          </w:tcPr>
          <w:p w14:paraId="5281B6D3" w14:textId="7928EBF6" w:rsidR="0097315F" w:rsidRDefault="0097315F" w:rsidP="00762F78">
            <w:r>
              <w:t>Input schema number</w:t>
            </w:r>
            <w:r w:rsidR="00E079BD">
              <w:t xml:space="preserve"> (starting from 0)</w:t>
            </w:r>
          </w:p>
        </w:tc>
      </w:tr>
    </w:tbl>
    <w:p w14:paraId="53E5B559" w14:textId="77777777" w:rsidR="0097315F" w:rsidRDefault="0097315F" w:rsidP="001C67FE"/>
    <w:p w14:paraId="6F991B74" w14:textId="16A31FDB" w:rsidR="00E31E1E" w:rsidRDefault="00CA5BC5" w:rsidP="001C67FE">
      <w:r>
        <w:t xml:space="preserve">The function takes a schema number and returns the list of </w:t>
      </w:r>
      <w:r w:rsidR="00340E9E">
        <w:t>data items that are required to stage</w:t>
      </w:r>
      <w:r>
        <w:t xml:space="preserve"> the associated schema.</w:t>
      </w:r>
      <w:r w:rsidR="00762F78">
        <w:t xml:space="preserve">  </w:t>
      </w:r>
      <w:r w:rsidR="00E31E1E">
        <w:t>If the schema number is invalid, or the schema has no required data ele</w:t>
      </w:r>
      <w:r w:rsidR="003F35BE">
        <w:t>ments,</w:t>
      </w:r>
      <w:r w:rsidR="00EB6C42">
        <w:t xml:space="preserve"> the function returns an empty L</w:t>
      </w:r>
      <w:r w:rsidR="003F35BE">
        <w:t>ist</w:t>
      </w:r>
      <w:r w:rsidR="00E31E1E">
        <w:t>.</w:t>
      </w:r>
    </w:p>
    <w:p w14:paraId="298A11B1" w14:textId="096962F6" w:rsidR="004B2AEE" w:rsidRPr="00362088" w:rsidRDefault="00AF73A0">
      <w:pPr>
        <w:rPr>
          <w:rFonts w:cs="Consolas"/>
        </w:rPr>
      </w:pPr>
      <w:r>
        <w:t xml:space="preserve">The function returns the required items as a list of </w:t>
      </w:r>
      <w:hyperlink w:anchor="_TableInfo" w:history="1">
        <w:r w:rsidRPr="00AF73A0">
          <w:rPr>
            <w:rStyle w:val="Hyperlink"/>
          </w:rPr>
          <w:t>TableInfo</w:t>
        </w:r>
      </w:hyperlink>
      <w:r>
        <w:t xml:space="preserve">.  This </w:t>
      </w:r>
      <w:r w:rsidR="009A1C71">
        <w:t xml:space="preserve">allows the function to mix data items that have mapped </w:t>
      </w:r>
      <w:r w:rsidR="00814AC6">
        <w:t xml:space="preserve">TNM </w:t>
      </w:r>
      <w:r w:rsidR="009A1C71">
        <w:t>tables with ones that do not.  The user should examine each TableInfo</w:t>
      </w:r>
      <w:r w:rsidR="00814AC6">
        <w:t xml:space="preserve"> to check if it has a valid table number</w:t>
      </w:r>
      <w:r w:rsidR="00B93B9F">
        <w:t xml:space="preserve">.  If the table number is valid, the user can call GetTable() to retrieve </w:t>
      </w:r>
      <w:r w:rsidR="000A44B0">
        <w:t xml:space="preserve">the table.  Otherwise, the user </w:t>
      </w:r>
      <w:r w:rsidR="009B3572">
        <w:t>must identify the data item using a DataElement and NAACCR item #, and build their own picklist.</w:t>
      </w:r>
    </w:p>
    <w:p w14:paraId="11A63800" w14:textId="77777777" w:rsidR="00362088" w:rsidRDefault="00362088">
      <w:pPr>
        <w:rPr>
          <w:b/>
          <w:sz w:val="28"/>
          <w:szCs w:val="28"/>
        </w:rPr>
      </w:pPr>
    </w:p>
    <w:p w14:paraId="1F07729D" w14:textId="77777777" w:rsidR="00B26FE1" w:rsidRDefault="00B26FE1" w:rsidP="001C67FE"/>
    <w:p w14:paraId="7BC4AF99" w14:textId="569CBA41" w:rsidR="002763E9" w:rsidRDefault="00F222BA" w:rsidP="00433B8F">
      <w:pPr>
        <w:pStyle w:val="Heading2"/>
      </w:pPr>
      <w:bookmarkStart w:id="100" w:name="_Toc456618149"/>
      <w:r>
        <w:lastRenderedPageBreak/>
        <w:t>Stage calculation</w:t>
      </w:r>
      <w:bookmarkEnd w:id="100"/>
    </w:p>
    <w:p w14:paraId="4391741F" w14:textId="77777777" w:rsidR="00DB3B4B" w:rsidRDefault="00DB3B4B" w:rsidP="001C67FE"/>
    <w:p w14:paraId="0A8BA65F" w14:textId="74FBBEE3" w:rsidR="009D6EF2" w:rsidRDefault="00C6358E" w:rsidP="001C67FE">
      <w:r>
        <w:t xml:space="preserve">The primary purpose of the TNM staging library is to derive TNM stage group.  </w:t>
      </w:r>
      <w:r w:rsidR="00DF0D4F">
        <w:t>A</w:t>
      </w:r>
      <w:r w:rsidR="009028E1">
        <w:t xml:space="preserve"> function called CalculateStage has been provided</w:t>
      </w:r>
      <w:r w:rsidR="00DF0D4F">
        <w:t xml:space="preserve"> for stage derivation</w:t>
      </w:r>
      <w:r w:rsidR="009028E1">
        <w:t xml:space="preserve">.  </w:t>
      </w:r>
      <w:r w:rsidR="00DF0D4F">
        <w:t>The remainder</w:t>
      </w:r>
      <w:r w:rsidR="009D6EF2">
        <w:t xml:space="preserve"> of the API</w:t>
      </w:r>
      <w:r w:rsidR="001A3646">
        <w:t xml:space="preserve"> </w:t>
      </w:r>
      <w:r w:rsidR="005F3EC7">
        <w:t xml:space="preserve">is geared toward </w:t>
      </w:r>
      <w:r w:rsidR="00903D81">
        <w:t>gather</w:t>
      </w:r>
      <w:r w:rsidR="005F3EC7">
        <w:t xml:space="preserve">ing the values necessary </w:t>
      </w:r>
      <w:r w:rsidR="00903D81">
        <w:t>to derive stage and interpret</w:t>
      </w:r>
      <w:r w:rsidR="005F3EC7">
        <w:t>ing</w:t>
      </w:r>
      <w:r w:rsidR="001A3646">
        <w:t xml:space="preserve"> the results.</w:t>
      </w:r>
    </w:p>
    <w:p w14:paraId="3B549739" w14:textId="338A786C" w:rsidR="001A3646" w:rsidRDefault="00EC4DAA" w:rsidP="001C67FE">
      <w:r>
        <w:t xml:space="preserve">The </w:t>
      </w:r>
      <w:r w:rsidR="001A3646">
        <w:t>TNM staging</w:t>
      </w:r>
      <w:r>
        <w:t xml:space="preserve"> library</w:t>
      </w:r>
      <w:r w:rsidR="001A3646">
        <w:t xml:space="preserve"> attempts to derive as much information as possible.  </w:t>
      </w:r>
      <w:r w:rsidR="001F7B3D">
        <w:t xml:space="preserve">If </w:t>
      </w:r>
      <w:r w:rsidR="009717A7">
        <w:t>a schema could not be selected</w:t>
      </w:r>
      <w:r w:rsidR="001F7B3D">
        <w:t xml:space="preserve"> because there is insufficien</w:t>
      </w:r>
      <w:r w:rsidR="009717A7">
        <w:t>t information</w:t>
      </w:r>
      <w:r w:rsidR="001F7B3D">
        <w:t>, o</w:t>
      </w:r>
      <w:r w:rsidR="005C17FF">
        <w:t>r</w:t>
      </w:r>
      <w:r w:rsidR="00DE6F02">
        <w:t xml:space="preserve"> a schema does not exist for the given inputs</w:t>
      </w:r>
      <w:r w:rsidR="005C17FF">
        <w:t>,</w:t>
      </w:r>
      <w:r w:rsidR="00A43FD9">
        <w:t xml:space="preserve"> CalculateStage will indicate as such</w:t>
      </w:r>
      <w:r w:rsidR="005C17FF">
        <w:t xml:space="preserve">.  </w:t>
      </w:r>
      <w:r w:rsidR="009717A7">
        <w:t>If a schema can be selected</w:t>
      </w:r>
      <w:r w:rsidR="009C47E3">
        <w:t xml:space="preserve"> but is not stageable,</w:t>
      </w:r>
      <w:r w:rsidR="008A46EA">
        <w:t xml:space="preserve"> CalculateStage will indicate that as well</w:t>
      </w:r>
      <w:r w:rsidR="009C47E3">
        <w:t xml:space="preserve">.  </w:t>
      </w:r>
      <w:r w:rsidR="00067C2C">
        <w:t>Clinical and pathologic staging are handled separately</w:t>
      </w:r>
      <w:r w:rsidR="00ED54AC">
        <w:t>, so</w:t>
      </w:r>
      <w:r w:rsidR="00782737">
        <w:t xml:space="preserve"> it is possible for one to succeed and the other to fail.</w:t>
      </w:r>
      <w:r w:rsidR="00C11824">
        <w:t xml:space="preserve">  For this reason, success is reported separately for clinical and pathologic staging.</w:t>
      </w:r>
    </w:p>
    <w:p w14:paraId="414150D3" w14:textId="77777777" w:rsidR="00737153" w:rsidRDefault="00737153" w:rsidP="001C67FE"/>
    <w:p w14:paraId="0B8CE682" w14:textId="77777777" w:rsidR="002A6DAA" w:rsidRDefault="002A6DAA" w:rsidP="001C67FE"/>
    <w:p w14:paraId="61FFB6F3" w14:textId="54F8BF1E" w:rsidR="000D18D2" w:rsidRPr="00F94053" w:rsidRDefault="000D18D2" w:rsidP="00D476B1">
      <w:pPr>
        <w:pStyle w:val="Heading3"/>
      </w:pPr>
      <w:bookmarkStart w:id="101" w:name="_Toc456618150"/>
      <w:r w:rsidRPr="00F94053">
        <w:t>CalculateStage</w:t>
      </w:r>
      <w:bookmarkEnd w:id="101"/>
    </w:p>
    <w:p w14:paraId="2A1A7B4B" w14:textId="77777777" w:rsidR="000D18D2" w:rsidRDefault="000D18D2" w:rsidP="001C67FE"/>
    <w:p w14:paraId="65C8B7B0" w14:textId="742EEFA3" w:rsidR="000D18D2" w:rsidRPr="00F94053" w:rsidRDefault="0059756A" w:rsidP="001C67FE">
      <w:pPr>
        <w:rPr>
          <w:rFonts w:ascii="Consolas" w:hAnsi="Consolas" w:cs="Consolas"/>
        </w:rPr>
      </w:pPr>
      <w:hyperlink w:anchor="_ErrorCode" w:history="1">
        <w:r w:rsidR="000D18D2" w:rsidRPr="00750991">
          <w:rPr>
            <w:rStyle w:val="Hyperlink"/>
            <w:rFonts w:ascii="Consolas" w:hAnsi="Consolas" w:cs="Consolas"/>
          </w:rPr>
          <w:t>ErrorCode</w:t>
        </w:r>
      </w:hyperlink>
      <w:r w:rsidR="000D18D2" w:rsidRPr="00F94053">
        <w:rPr>
          <w:rFonts w:ascii="Consolas" w:hAnsi="Consolas" w:cs="Consolas"/>
        </w:rPr>
        <w:t xml:space="preserve"> CalculateStage(ref </w:t>
      </w:r>
      <w:hyperlink w:anchor="_Datacard" w:history="1">
        <w:r w:rsidR="000D18D2" w:rsidRPr="00F00E00">
          <w:rPr>
            <w:rStyle w:val="Hyperlink"/>
            <w:rFonts w:ascii="Consolas" w:hAnsi="Consolas" w:cs="Consolas"/>
          </w:rPr>
          <w:t>Datacard</w:t>
        </w:r>
      </w:hyperlink>
      <w:r w:rsidR="000D18D2" w:rsidRPr="00F94053">
        <w:rPr>
          <w:rFonts w:ascii="Consolas" w:hAnsi="Consolas" w:cs="Consolas"/>
        </w:rPr>
        <w:t xml:space="preserve"> dc, ref </w:t>
      </w:r>
      <w:hyperlink w:anchor="_ErrorCode" w:history="1">
        <w:r w:rsidR="000D18D2" w:rsidRPr="00F00E00">
          <w:rPr>
            <w:rStyle w:val="Hyperlink"/>
            <w:rFonts w:ascii="Consolas" w:hAnsi="Consolas" w:cs="Consolas"/>
          </w:rPr>
          <w:t>ErrorCode</w:t>
        </w:r>
      </w:hyperlink>
      <w:r w:rsidR="000D18D2" w:rsidRPr="00F94053">
        <w:rPr>
          <w:rFonts w:ascii="Consolas" w:hAnsi="Consolas" w:cs="Consolas"/>
        </w:rPr>
        <w:t xml:space="preserve"> clinicalError, ref </w:t>
      </w:r>
      <w:hyperlink w:anchor="_ErrorCode" w:history="1">
        <w:r w:rsidR="000D18D2" w:rsidRPr="00F17E45">
          <w:rPr>
            <w:rStyle w:val="Hyperlink"/>
            <w:rFonts w:ascii="Consolas" w:hAnsi="Consolas" w:cs="Consolas"/>
          </w:rPr>
          <w:t>ErrorCode</w:t>
        </w:r>
      </w:hyperlink>
      <w:r w:rsidR="000D18D2" w:rsidRPr="00F94053">
        <w:rPr>
          <w:rFonts w:ascii="Consolas" w:hAnsi="Consolas" w:cs="Consolas"/>
        </w:rPr>
        <w:t xml:space="preserve"> pathologicError)</w:t>
      </w:r>
    </w:p>
    <w:p w14:paraId="7A210D77" w14:textId="77777777" w:rsidR="00F94053" w:rsidRDefault="00F94053" w:rsidP="003C1A65"/>
    <w:tbl>
      <w:tblPr>
        <w:tblStyle w:val="TableGrid"/>
        <w:tblW w:w="0" w:type="auto"/>
        <w:tblLook w:val="04A0" w:firstRow="1" w:lastRow="0" w:firstColumn="1" w:lastColumn="0" w:noHBand="0" w:noVBand="1"/>
      </w:tblPr>
      <w:tblGrid>
        <w:gridCol w:w="2605"/>
        <w:gridCol w:w="2340"/>
        <w:gridCol w:w="5125"/>
      </w:tblGrid>
      <w:tr w:rsidR="00F94053" w14:paraId="54C44945" w14:textId="77777777" w:rsidTr="00CC36BE">
        <w:tc>
          <w:tcPr>
            <w:tcW w:w="2605" w:type="dxa"/>
          </w:tcPr>
          <w:p w14:paraId="610E83F1" w14:textId="77777777" w:rsidR="00F94053" w:rsidRDefault="00F94053" w:rsidP="00CC36BE">
            <w:r>
              <w:t>Parameter</w:t>
            </w:r>
          </w:p>
        </w:tc>
        <w:tc>
          <w:tcPr>
            <w:tcW w:w="2340" w:type="dxa"/>
          </w:tcPr>
          <w:p w14:paraId="04E89C2E" w14:textId="77777777" w:rsidR="00F94053" w:rsidRDefault="00F94053" w:rsidP="00CC36BE">
            <w:r>
              <w:t>Type</w:t>
            </w:r>
          </w:p>
        </w:tc>
        <w:tc>
          <w:tcPr>
            <w:tcW w:w="5125" w:type="dxa"/>
          </w:tcPr>
          <w:p w14:paraId="6ABC4C34" w14:textId="77777777" w:rsidR="00F94053" w:rsidRDefault="00F94053" w:rsidP="00CC36BE">
            <w:r>
              <w:t>Description</w:t>
            </w:r>
          </w:p>
        </w:tc>
      </w:tr>
      <w:tr w:rsidR="00F94053" w14:paraId="3B184C6F" w14:textId="77777777" w:rsidTr="00CC36BE">
        <w:tc>
          <w:tcPr>
            <w:tcW w:w="2605" w:type="dxa"/>
          </w:tcPr>
          <w:p w14:paraId="093BC8DE" w14:textId="600CCA56" w:rsidR="00F94053" w:rsidRDefault="00F8427C" w:rsidP="00CC36BE">
            <w:r>
              <w:t>Dc</w:t>
            </w:r>
          </w:p>
        </w:tc>
        <w:tc>
          <w:tcPr>
            <w:tcW w:w="2340" w:type="dxa"/>
          </w:tcPr>
          <w:p w14:paraId="5595963C" w14:textId="65BB2932" w:rsidR="00F94053" w:rsidRDefault="00F8427C" w:rsidP="00CC36BE">
            <w:r>
              <w:t>Datacard</w:t>
            </w:r>
          </w:p>
        </w:tc>
        <w:tc>
          <w:tcPr>
            <w:tcW w:w="5125" w:type="dxa"/>
          </w:tcPr>
          <w:p w14:paraId="66B14E5E" w14:textId="4A11BCB5" w:rsidR="00F94053" w:rsidRDefault="0049378C" w:rsidP="00CC36BE">
            <w:r>
              <w:t>Input datacard</w:t>
            </w:r>
          </w:p>
        </w:tc>
      </w:tr>
      <w:tr w:rsidR="00F94053" w14:paraId="537696FB" w14:textId="77777777" w:rsidTr="00CC36BE">
        <w:tc>
          <w:tcPr>
            <w:tcW w:w="2605" w:type="dxa"/>
          </w:tcPr>
          <w:p w14:paraId="2E390176" w14:textId="582848D7" w:rsidR="00F94053" w:rsidRDefault="00F8427C" w:rsidP="00CC36BE">
            <w:r>
              <w:t>clinicalError</w:t>
            </w:r>
          </w:p>
        </w:tc>
        <w:tc>
          <w:tcPr>
            <w:tcW w:w="2340" w:type="dxa"/>
          </w:tcPr>
          <w:p w14:paraId="5BF9DC1D" w14:textId="1C7F4C9B" w:rsidR="00F94053" w:rsidRDefault="00F8427C" w:rsidP="00CC36BE">
            <w:r>
              <w:t>ErrorCode (ref)</w:t>
            </w:r>
          </w:p>
        </w:tc>
        <w:tc>
          <w:tcPr>
            <w:tcW w:w="5125" w:type="dxa"/>
          </w:tcPr>
          <w:p w14:paraId="1B7E32FB" w14:textId="25815854" w:rsidR="00F94053" w:rsidRDefault="0049378C" w:rsidP="00CC36BE">
            <w:r>
              <w:t>Receives the error code for clinical staging</w:t>
            </w:r>
          </w:p>
        </w:tc>
      </w:tr>
      <w:tr w:rsidR="00F8427C" w14:paraId="3083AE0F" w14:textId="77777777" w:rsidTr="00CC36BE">
        <w:tc>
          <w:tcPr>
            <w:tcW w:w="2605" w:type="dxa"/>
          </w:tcPr>
          <w:p w14:paraId="6E347625" w14:textId="46B9331D" w:rsidR="00F8427C" w:rsidRDefault="00F8427C" w:rsidP="00CC36BE">
            <w:r>
              <w:t>pathologicError</w:t>
            </w:r>
          </w:p>
        </w:tc>
        <w:tc>
          <w:tcPr>
            <w:tcW w:w="2340" w:type="dxa"/>
          </w:tcPr>
          <w:p w14:paraId="6DA565BF" w14:textId="49EACC2E" w:rsidR="00F8427C" w:rsidRDefault="00F8427C" w:rsidP="00CC36BE">
            <w:r>
              <w:t>ErrorCode (ref)</w:t>
            </w:r>
          </w:p>
        </w:tc>
        <w:tc>
          <w:tcPr>
            <w:tcW w:w="5125" w:type="dxa"/>
          </w:tcPr>
          <w:p w14:paraId="7D3D3769" w14:textId="6E26498E" w:rsidR="00F8427C" w:rsidRDefault="0049378C" w:rsidP="00CC36BE">
            <w:r>
              <w:t>Receives the error code for pathologic staging</w:t>
            </w:r>
          </w:p>
        </w:tc>
      </w:tr>
    </w:tbl>
    <w:p w14:paraId="078B062F" w14:textId="77777777" w:rsidR="00F94053" w:rsidRDefault="00F94053" w:rsidP="003C1A65"/>
    <w:p w14:paraId="7B78FB3C" w14:textId="77777777" w:rsidR="00F94053" w:rsidRDefault="00F94053" w:rsidP="003C1A65"/>
    <w:p w14:paraId="51D0F0D4" w14:textId="0E170B3E" w:rsidR="004838D3" w:rsidRDefault="00F20C98" w:rsidP="003C1A65">
      <w:r>
        <w:t xml:space="preserve">The function takes an input </w:t>
      </w:r>
      <w:r w:rsidR="00F512B4">
        <w:t xml:space="preserve">datacard and derives </w:t>
      </w:r>
      <w:r>
        <w:t xml:space="preserve">TNM </w:t>
      </w:r>
      <w:r w:rsidR="00F512B4">
        <w:t xml:space="preserve">clinical and pathologic </w:t>
      </w:r>
      <w:r>
        <w:t>stage.</w:t>
      </w:r>
      <w:r w:rsidR="0055578D">
        <w:t xml:space="preserve">  </w:t>
      </w:r>
      <w:r w:rsidR="0013472D">
        <w:t>After derivation, t</w:t>
      </w:r>
      <w:r w:rsidR="007508AF">
        <w:t xml:space="preserve">he </w:t>
      </w:r>
      <w:r w:rsidR="0055578D">
        <w:t xml:space="preserve">stage </w:t>
      </w:r>
      <w:r w:rsidR="0013472D">
        <w:t xml:space="preserve">group </w:t>
      </w:r>
      <w:r w:rsidR="0055578D">
        <w:t>values are stored in the datacard.</w:t>
      </w:r>
    </w:p>
    <w:p w14:paraId="71EB6E38" w14:textId="42BC289F" w:rsidR="007508AF" w:rsidRDefault="00F94D5B" w:rsidP="003C1A65">
      <w:r>
        <w:t xml:space="preserve">The function returns an ErrorCode </w:t>
      </w:r>
      <w:r w:rsidR="0005166B">
        <w:t xml:space="preserve">indicating the general status of staging.  An ErrorCode of OK means a </w:t>
      </w:r>
      <w:r w:rsidR="006F4AF1">
        <w:t xml:space="preserve">schema </w:t>
      </w:r>
      <w:r w:rsidR="0005166B">
        <w:t>was selected and the schema is s</w:t>
      </w:r>
      <w:r w:rsidR="00D13D1C">
        <w:t>tageable.</w:t>
      </w:r>
      <w:r w:rsidR="00AB5337">
        <w:t xml:space="preserve">  This</w:t>
      </w:r>
      <w:r w:rsidR="005708DD">
        <w:t xml:space="preserve"> indicates that stage derivation was attempted, but it does not </w:t>
      </w:r>
      <w:r w:rsidR="00AB5337">
        <w:t xml:space="preserve">necessarily </w:t>
      </w:r>
      <w:r w:rsidR="005708DD">
        <w:t>mean clinical and pathologic stagi</w:t>
      </w:r>
      <w:r w:rsidR="001908E9">
        <w:t xml:space="preserve">ng were successful – </w:t>
      </w:r>
      <w:r w:rsidR="00D13D1C">
        <w:t>a</w:t>
      </w:r>
      <w:r w:rsidR="00D13B3F">
        <w:t xml:space="preserve"> </w:t>
      </w:r>
      <w:r w:rsidR="00D13D1C">
        <w:t>pair of pass-by-reference parameters</w:t>
      </w:r>
      <w:r w:rsidR="001C7946">
        <w:t xml:space="preserve">, </w:t>
      </w:r>
      <w:r w:rsidR="001C7946" w:rsidRPr="001C7946">
        <w:rPr>
          <w:i/>
        </w:rPr>
        <w:t>clinicalError</w:t>
      </w:r>
      <w:r w:rsidR="001C7946">
        <w:t xml:space="preserve"> and </w:t>
      </w:r>
      <w:r w:rsidR="001C7946" w:rsidRPr="001C7946">
        <w:rPr>
          <w:i/>
        </w:rPr>
        <w:t>pathologicError</w:t>
      </w:r>
      <w:r w:rsidR="00D13B3F">
        <w:t>, receive the ErrorCodes from clinical and pathologic staging respectively</w:t>
      </w:r>
      <w:r w:rsidR="00D13D1C">
        <w:t>.</w:t>
      </w:r>
    </w:p>
    <w:p w14:paraId="69CA26DF" w14:textId="77777777" w:rsidR="004838D3" w:rsidRDefault="004838D3" w:rsidP="003C1A65"/>
    <w:p w14:paraId="5409B917" w14:textId="140E77D5" w:rsidR="00AE5F70" w:rsidRPr="00AE5F70" w:rsidRDefault="00AE5F70" w:rsidP="003C1A65">
      <w:pPr>
        <w:rPr>
          <w:b/>
        </w:rPr>
      </w:pPr>
      <w:r w:rsidRPr="00AE5F70">
        <w:rPr>
          <w:b/>
        </w:rPr>
        <w:t>Function return values</w:t>
      </w:r>
    </w:p>
    <w:p w14:paraId="1578A90B" w14:textId="0A405CD2" w:rsidR="008067E3" w:rsidRDefault="008067E3" w:rsidP="003C1A65">
      <w:r>
        <w:t xml:space="preserve">The function </w:t>
      </w:r>
      <w:r w:rsidR="00612856">
        <w:t>returns an ErrorCode other than OK, indicating general failure, under the following conditions:</w:t>
      </w:r>
    </w:p>
    <w:p w14:paraId="57A6F191" w14:textId="785B70C1" w:rsidR="00F54D11" w:rsidRDefault="00F54D11" w:rsidP="00946FEA">
      <w:pPr>
        <w:pStyle w:val="ListParagraph"/>
        <w:numPr>
          <w:ilvl w:val="0"/>
          <w:numId w:val="11"/>
        </w:numPr>
      </w:pPr>
      <w:r>
        <w:t xml:space="preserve">If an invalid site code </w:t>
      </w:r>
      <w:r w:rsidR="00663254">
        <w:t>was supplied, the function returns SIT</w:t>
      </w:r>
      <w:r w:rsidR="00B40657">
        <w:t>E</w:t>
      </w:r>
      <w:r w:rsidR="00663254">
        <w:t>_NOT_VALID.</w:t>
      </w:r>
    </w:p>
    <w:p w14:paraId="0DB28FA5" w14:textId="4CCE045B" w:rsidR="00663254" w:rsidRDefault="00663254" w:rsidP="00946FEA">
      <w:pPr>
        <w:pStyle w:val="ListParagraph"/>
        <w:numPr>
          <w:ilvl w:val="0"/>
          <w:numId w:val="11"/>
        </w:numPr>
      </w:pPr>
      <w:r>
        <w:t>If an invalid histology code was supplied, the function returns HISTOLOGY_NOT_VALID.</w:t>
      </w:r>
    </w:p>
    <w:p w14:paraId="19014EA4" w14:textId="3A8E300D" w:rsidR="00946FEA" w:rsidRDefault="00946FEA" w:rsidP="00946FEA">
      <w:pPr>
        <w:pStyle w:val="ListParagraph"/>
        <w:numPr>
          <w:ilvl w:val="0"/>
          <w:numId w:val="11"/>
        </w:numPr>
      </w:pPr>
      <w:r>
        <w:lastRenderedPageBreak/>
        <w:t>If staging is not applicable for the supplied site, histology, and discriminator values, the function returns SCHEMA_NOT_APPLICABLE.</w:t>
      </w:r>
      <w:r w:rsidR="001C0CEC">
        <w:t xml:space="preserve">  Both derived clinical and pathologic stage group are defaulted to “88”.</w:t>
      </w:r>
    </w:p>
    <w:p w14:paraId="3D5C6412" w14:textId="454373AA" w:rsidR="008D2D68" w:rsidRDefault="008D2D68" w:rsidP="00A53334">
      <w:pPr>
        <w:pStyle w:val="ListParagraph"/>
        <w:numPr>
          <w:ilvl w:val="0"/>
          <w:numId w:val="11"/>
        </w:numPr>
      </w:pPr>
      <w:r>
        <w:t xml:space="preserve">If a schema can be identified, but the schema does not have a derived stage table, </w:t>
      </w:r>
      <w:r w:rsidR="00A53334">
        <w:t>the schema is</w:t>
      </w:r>
      <w:r w:rsidR="00CD4B9A">
        <w:t xml:space="preserve"> not staged (Exception: </w:t>
      </w:r>
      <w:r w:rsidR="00A53334">
        <w:t>Lymphoma, whi</w:t>
      </w:r>
      <w:r w:rsidR="00FC5294">
        <w:t>ch take</w:t>
      </w:r>
      <w:r w:rsidR="00E90595">
        <w:t>s</w:t>
      </w:r>
      <w:r w:rsidR="00FC5294">
        <w:t xml:space="preserve"> derived stage group values</w:t>
      </w:r>
      <w:r w:rsidR="00A53334">
        <w:t xml:space="preserve"> from the directly coded stage group tables).  T</w:t>
      </w:r>
      <w:r>
        <w:t>he functi</w:t>
      </w:r>
      <w:r w:rsidR="00A53334">
        <w:t>on returns STAGE_GROUP_NOT_DEFINED</w:t>
      </w:r>
      <w:r>
        <w:t>.  Both derived clinical and pathologic stage group are defaulted to “88”.</w:t>
      </w:r>
    </w:p>
    <w:p w14:paraId="62329795" w14:textId="77777777" w:rsidR="00AC7ED7" w:rsidRDefault="00AC7ED7" w:rsidP="00AC7ED7">
      <w:pPr>
        <w:pStyle w:val="ListParagraph"/>
        <w:numPr>
          <w:ilvl w:val="0"/>
          <w:numId w:val="11"/>
        </w:numPr>
      </w:pPr>
      <w:r>
        <w:t>If a schema cannot be identified because a</w:t>
      </w:r>
      <w:r w:rsidR="003F0461">
        <w:t xml:space="preserve"> valid</w:t>
      </w:r>
      <w:r>
        <w:t xml:space="preserve"> schema discriminator is required but was not supplied, the function return</w:t>
      </w:r>
      <w:r w:rsidR="003F0461">
        <w:t>s SCHEMA_DISCRIMINATOR_REQUIRED</w:t>
      </w:r>
      <w:r>
        <w:t>.</w:t>
      </w:r>
    </w:p>
    <w:p w14:paraId="1FD9E54C" w14:textId="1A822D97" w:rsidR="00F356FB" w:rsidRDefault="00CD043D" w:rsidP="00F356FB">
      <w:r>
        <w:t>If the function retur</w:t>
      </w:r>
      <w:r w:rsidR="008E31B3">
        <w:t>ns any of these ErrorConditions</w:t>
      </w:r>
      <w:r w:rsidR="00827F0F">
        <w:t>, clinical and pathologic staging are not attempted.</w:t>
      </w:r>
    </w:p>
    <w:p w14:paraId="3DB9BF31" w14:textId="77777777" w:rsidR="00946FEA" w:rsidRDefault="00946FEA" w:rsidP="00946FEA"/>
    <w:p w14:paraId="298CC025" w14:textId="17B40A75" w:rsidR="00634AFA" w:rsidRDefault="00634AFA" w:rsidP="003C1A65">
      <w:pPr>
        <w:rPr>
          <w:b/>
        </w:rPr>
      </w:pPr>
      <w:r>
        <w:rPr>
          <w:b/>
        </w:rPr>
        <w:t>Clinical and pathologic staging</w:t>
      </w:r>
    </w:p>
    <w:p w14:paraId="073193C9" w14:textId="7912DC05" w:rsidR="002867EE" w:rsidRDefault="002867EE" w:rsidP="003C1A65">
      <w:r>
        <w:t>The library’s performs the following steps for clinical/pathologic staging:</w:t>
      </w:r>
    </w:p>
    <w:p w14:paraId="7B75723E" w14:textId="77777777" w:rsidR="006E36DD" w:rsidRDefault="00D9755F" w:rsidP="008E192E">
      <w:pPr>
        <w:pStyle w:val="ListParagraph"/>
        <w:numPr>
          <w:ilvl w:val="0"/>
          <w:numId w:val="18"/>
        </w:numPr>
      </w:pPr>
      <w:r>
        <w:t xml:space="preserve">validate the </w:t>
      </w:r>
      <w:r w:rsidR="006E36DD">
        <w:t>input values</w:t>
      </w:r>
    </w:p>
    <w:p w14:paraId="1E4C3762" w14:textId="77777777" w:rsidR="006E36DD" w:rsidRDefault="006E36DD" w:rsidP="008E192E">
      <w:pPr>
        <w:pStyle w:val="ListParagraph"/>
        <w:numPr>
          <w:ilvl w:val="0"/>
          <w:numId w:val="18"/>
        </w:numPr>
      </w:pPr>
      <w:r>
        <w:t>select a stage table</w:t>
      </w:r>
    </w:p>
    <w:p w14:paraId="625F2EAC" w14:textId="1228E326" w:rsidR="006E36DD" w:rsidRDefault="003D2ED1" w:rsidP="008E192E">
      <w:pPr>
        <w:pStyle w:val="ListParagraph"/>
        <w:numPr>
          <w:ilvl w:val="0"/>
          <w:numId w:val="18"/>
        </w:numPr>
      </w:pPr>
      <w:r>
        <w:t>look up the input values</w:t>
      </w:r>
      <w:r w:rsidR="008D6656">
        <w:t xml:space="preserve"> </w:t>
      </w:r>
      <w:r w:rsidR="006E36DD">
        <w:t>in the stage table</w:t>
      </w:r>
    </w:p>
    <w:p w14:paraId="09C0B315" w14:textId="788E5E56" w:rsidR="008D24A0" w:rsidRDefault="00682558" w:rsidP="008E192E">
      <w:pPr>
        <w:pStyle w:val="ListParagraph"/>
        <w:numPr>
          <w:ilvl w:val="0"/>
          <w:numId w:val="18"/>
        </w:numPr>
      </w:pPr>
      <w:r>
        <w:t>assign the derived stage group value to the appropriate output field.</w:t>
      </w:r>
    </w:p>
    <w:p w14:paraId="08C611FD" w14:textId="77777777" w:rsidR="006E36DD" w:rsidRDefault="006E36DD" w:rsidP="006E36DD"/>
    <w:p w14:paraId="68BB11EA" w14:textId="6BAB2F12" w:rsidR="00713D7B" w:rsidRPr="006923FF" w:rsidRDefault="00713D7B" w:rsidP="006E36DD">
      <w:pPr>
        <w:rPr>
          <w:b/>
        </w:rPr>
      </w:pPr>
      <w:r w:rsidRPr="006923FF">
        <w:rPr>
          <w:b/>
        </w:rPr>
        <w:t>Clinical and pathologic staging errors</w:t>
      </w:r>
    </w:p>
    <w:p w14:paraId="1D50615E" w14:textId="03AF4488" w:rsidR="007F6D41" w:rsidRDefault="007F6D41" w:rsidP="006E36DD">
      <w:r>
        <w:t>The library sets</w:t>
      </w:r>
      <w:r w:rsidRPr="00221F5C">
        <w:t xml:space="preserve"> </w:t>
      </w:r>
      <w:r w:rsidRPr="00221F5C">
        <w:rPr>
          <w:i/>
        </w:rPr>
        <w:t>ClinicalError</w:t>
      </w:r>
      <w:r>
        <w:t xml:space="preserve"> or </w:t>
      </w:r>
      <w:r w:rsidR="00221F5C" w:rsidRPr="00221F5C">
        <w:rPr>
          <w:i/>
        </w:rPr>
        <w:t>PathologicError</w:t>
      </w:r>
      <w:r w:rsidR="00221F5C">
        <w:t xml:space="preserve"> to an ErrorCode</w:t>
      </w:r>
      <w:r>
        <w:t xml:space="preserve"> other than </w:t>
      </w:r>
      <w:r w:rsidR="001515FF">
        <w:t>ErrorCode.</w:t>
      </w:r>
      <w:r>
        <w:t>OK under the following conditions:</w:t>
      </w:r>
    </w:p>
    <w:p w14:paraId="40A2E5F3" w14:textId="11C8128B" w:rsidR="005A47C9" w:rsidRDefault="005A47C9" w:rsidP="005A47C9">
      <w:pPr>
        <w:pStyle w:val="ListParagraph"/>
        <w:numPr>
          <w:ilvl w:val="0"/>
          <w:numId w:val="12"/>
        </w:numPr>
      </w:pPr>
      <w:r>
        <w:t xml:space="preserve">If a stage group value cannot be </w:t>
      </w:r>
      <w:r w:rsidR="006605B9">
        <w:t>derived because</w:t>
      </w:r>
      <w:r w:rsidR="00C5619D">
        <w:t xml:space="preserve"> the input values have</w:t>
      </w:r>
      <w:r w:rsidR="00673EF2">
        <w:t xml:space="preserve"> been disallowed by the library’s</w:t>
      </w:r>
      <w:r w:rsidR="006605B9">
        <w:t xml:space="preserve"> business rules,</w:t>
      </w:r>
      <w:r w:rsidR="00A67C55">
        <w:t xml:space="preserve"> the associated</w:t>
      </w:r>
      <w:r w:rsidR="00523593">
        <w:t xml:space="preserve"> parameter</w:t>
      </w:r>
      <w:r w:rsidR="00AE4877">
        <w:t xml:space="preserve"> </w:t>
      </w:r>
      <w:r w:rsidR="002F676B">
        <w:t xml:space="preserve">is </w:t>
      </w:r>
      <w:r>
        <w:t xml:space="preserve">set to </w:t>
      </w:r>
      <w:r w:rsidRPr="00417989">
        <w:rPr>
          <w:b/>
        </w:rPr>
        <w:t>STAGE_GROUP_CANNOT_BE_CALCULATED</w:t>
      </w:r>
      <w:r>
        <w:t>.</w:t>
      </w:r>
    </w:p>
    <w:p w14:paraId="0DFC2B82" w14:textId="58AC91A7" w:rsidR="007979C7" w:rsidRDefault="001F5658" w:rsidP="005A47C9">
      <w:pPr>
        <w:pStyle w:val="ListParagraph"/>
        <w:numPr>
          <w:ilvl w:val="0"/>
          <w:numId w:val="12"/>
        </w:numPr>
      </w:pPr>
      <w:r>
        <w:t xml:space="preserve">For pathologic staging with TNM Path Descriptor = 4 or 6, staging is not performed.  </w:t>
      </w:r>
      <w:r w:rsidRPr="001F5658">
        <w:rPr>
          <w:i/>
        </w:rPr>
        <w:t>PathologicError</w:t>
      </w:r>
      <w:r>
        <w:t xml:space="preserve"> is set to </w:t>
      </w:r>
      <w:r w:rsidR="007979C7" w:rsidRPr="001F5658">
        <w:rPr>
          <w:b/>
        </w:rPr>
        <w:t>STAGE_GROUP_YP_NOT_REPORTABLE</w:t>
      </w:r>
      <w:r>
        <w:t>.</w:t>
      </w:r>
    </w:p>
    <w:p w14:paraId="7E09296A" w14:textId="53EECCF6" w:rsidR="00305346" w:rsidRDefault="001625CC" w:rsidP="00827A5C">
      <w:pPr>
        <w:pStyle w:val="ListParagraph"/>
        <w:numPr>
          <w:ilvl w:val="0"/>
          <w:numId w:val="12"/>
        </w:numPr>
      </w:pPr>
      <w:r>
        <w:t>If a required</w:t>
      </w:r>
      <w:r w:rsidR="00827A5C">
        <w:t xml:space="preserve"> input table</w:t>
      </w:r>
      <w:r>
        <w:t xml:space="preserve"> for T, N, or M</w:t>
      </w:r>
      <w:r w:rsidR="006018B3">
        <w:t xml:space="preserve"> is missing</w:t>
      </w:r>
      <w:r w:rsidR="00305346">
        <w:t xml:space="preserve">, </w:t>
      </w:r>
      <w:r w:rsidR="007C149F">
        <w:t>the associated parameter is</w:t>
      </w:r>
      <w:r w:rsidR="00305346">
        <w:t xml:space="preserve"> set t</w:t>
      </w:r>
      <w:r w:rsidR="00CC7C31">
        <w:t>o the ErrorC</w:t>
      </w:r>
      <w:r w:rsidR="00F2527F">
        <w:t>ode for</w:t>
      </w:r>
      <w:r w:rsidR="00305346">
        <w:t xml:space="preserve"> the invalid table.  For example, if the schema is missing a </w:t>
      </w:r>
      <w:r w:rsidR="00011E47">
        <w:t xml:space="preserve">Clinical T table, the ErrorCode </w:t>
      </w:r>
      <w:r w:rsidR="00250C80">
        <w:t>is</w:t>
      </w:r>
      <w:r w:rsidR="00305346">
        <w:t xml:space="preserve"> CLINICAL_T_</w:t>
      </w:r>
      <w:r w:rsidR="00095D6E">
        <w:t>TABLE_NOT_FOUND.</w:t>
      </w:r>
    </w:p>
    <w:p w14:paraId="17128609" w14:textId="4C6D8190" w:rsidR="00095D6E" w:rsidRDefault="00095D6E" w:rsidP="00095D6E">
      <w:pPr>
        <w:pStyle w:val="ListParagraph"/>
        <w:numPr>
          <w:ilvl w:val="1"/>
          <w:numId w:val="12"/>
        </w:numPr>
      </w:pPr>
      <w:r>
        <w:t>This is a system error and should not occur in practice.</w:t>
      </w:r>
    </w:p>
    <w:p w14:paraId="29C3B48C" w14:textId="1ACD64D7" w:rsidR="00B71B54" w:rsidRDefault="005A47C9" w:rsidP="005A47C9">
      <w:pPr>
        <w:pStyle w:val="ListParagraph"/>
        <w:numPr>
          <w:ilvl w:val="0"/>
          <w:numId w:val="12"/>
        </w:numPr>
      </w:pPr>
      <w:r>
        <w:t>If</w:t>
      </w:r>
      <w:r w:rsidR="006604C9">
        <w:t xml:space="preserve"> one or more </w:t>
      </w:r>
      <w:r w:rsidR="00E2177F">
        <w:t xml:space="preserve">input values for </w:t>
      </w:r>
      <w:r w:rsidR="00E64477">
        <w:t>clinical or pathologic T, N, or</w:t>
      </w:r>
      <w:r w:rsidR="00E2177F">
        <w:t xml:space="preserve"> M are invalid, </w:t>
      </w:r>
      <w:r w:rsidR="00432041">
        <w:t>the associated</w:t>
      </w:r>
      <w:r w:rsidR="005E78E6">
        <w:t xml:space="preserve"> parameter is</w:t>
      </w:r>
      <w:r w:rsidR="007B0DBE">
        <w:t xml:space="preserve"> set to the ErrorC</w:t>
      </w:r>
      <w:r>
        <w:t xml:space="preserve">ode </w:t>
      </w:r>
      <w:r w:rsidR="005E78E6">
        <w:t>for</w:t>
      </w:r>
      <w:r>
        <w:t xml:space="preserve"> the first invalid value.</w:t>
      </w:r>
      <w:r w:rsidR="00C749BB">
        <w:t xml:space="preserve">  For example, if Clinical T is the first invalid p</w:t>
      </w:r>
      <w:r w:rsidR="00B0000C">
        <w:t>arameter, the error code is</w:t>
      </w:r>
      <w:r w:rsidR="00C749BB">
        <w:t xml:space="preserve"> INVALID_CLINICAL_T.</w:t>
      </w:r>
    </w:p>
    <w:p w14:paraId="77A9D0C9" w14:textId="7823F579" w:rsidR="00B00FDE" w:rsidRDefault="00B00FDE" w:rsidP="005A47C9">
      <w:pPr>
        <w:pStyle w:val="ListParagraph"/>
        <w:numPr>
          <w:ilvl w:val="0"/>
          <w:numId w:val="12"/>
        </w:numPr>
      </w:pPr>
      <w:r>
        <w:t xml:space="preserve">If a derived stage table could not be selected, the associated parameter will be set to </w:t>
      </w:r>
      <w:r w:rsidR="003662D6" w:rsidRPr="009678C4">
        <w:rPr>
          <w:b/>
        </w:rPr>
        <w:t>DERIVED_</w:t>
      </w:r>
      <w:r w:rsidR="004B439D" w:rsidRPr="009678C4">
        <w:rPr>
          <w:b/>
        </w:rPr>
        <w:t>STAGE</w:t>
      </w:r>
      <w:r w:rsidR="004B439D" w:rsidRPr="003662D6">
        <w:rPr>
          <w:b/>
        </w:rPr>
        <w:t>_TABLE_NOT_FOUND</w:t>
      </w:r>
      <w:r w:rsidR="004B439D">
        <w:t>.</w:t>
      </w:r>
    </w:p>
    <w:p w14:paraId="48BBA39C" w14:textId="210CDE42" w:rsidR="00B00FDE" w:rsidRDefault="007E4283" w:rsidP="007A39D5">
      <w:pPr>
        <w:pStyle w:val="ListParagraph"/>
        <w:numPr>
          <w:ilvl w:val="1"/>
          <w:numId w:val="12"/>
        </w:numPr>
      </w:pPr>
      <w:r>
        <w:t xml:space="preserve">Inability to select a stage table can be caused by </w:t>
      </w:r>
      <w:r w:rsidR="00541843">
        <w:t>an invalid selection of input values.</w:t>
      </w:r>
      <w:r w:rsidR="00170267">
        <w:t xml:space="preserve">  If</w:t>
      </w:r>
      <w:r w:rsidR="00703FB6">
        <w:t xml:space="preserve"> this code is returned, examine</w:t>
      </w:r>
      <w:r w:rsidR="00170267">
        <w:t xml:space="preserve"> the input v</w:t>
      </w:r>
      <w:r w:rsidR="00703FB6">
        <w:t>alues and reselect</w:t>
      </w:r>
      <w:r w:rsidR="00170267">
        <w:t xml:space="preserve"> them if needed.</w:t>
      </w:r>
    </w:p>
    <w:p w14:paraId="53F223F1" w14:textId="57459833" w:rsidR="007D5773" w:rsidRDefault="007D5773" w:rsidP="005A47C9">
      <w:pPr>
        <w:pStyle w:val="ListParagraph"/>
        <w:numPr>
          <w:ilvl w:val="0"/>
          <w:numId w:val="12"/>
        </w:numPr>
      </w:pPr>
      <w:r>
        <w:t xml:space="preserve">If the </w:t>
      </w:r>
      <w:r w:rsidR="00A424E7">
        <w:t xml:space="preserve">derived </w:t>
      </w:r>
      <w:r>
        <w:t>stage group value is “ERROR”</w:t>
      </w:r>
      <w:r w:rsidR="007F53CB">
        <w:t>, the combinati</w:t>
      </w:r>
      <w:r w:rsidR="007A39D5">
        <w:t xml:space="preserve">on of input values is present in the stage table but not permitted </w:t>
      </w:r>
      <w:r w:rsidR="004B0632">
        <w:t>under staging rules</w:t>
      </w:r>
      <w:r w:rsidR="00D977B7">
        <w:t>, and the relevan</w:t>
      </w:r>
      <w:r w:rsidR="0087296D">
        <w:t xml:space="preserve">t parameter is set to </w:t>
      </w:r>
      <w:r w:rsidR="0087296D" w:rsidRPr="006D1394">
        <w:rPr>
          <w:b/>
        </w:rPr>
        <w:t>STAGE_GROUP_IS_ERROR</w:t>
      </w:r>
      <w:r w:rsidR="0087296D">
        <w:t>.</w:t>
      </w:r>
    </w:p>
    <w:p w14:paraId="0B59C087" w14:textId="28F2484A" w:rsidR="00433166" w:rsidRDefault="00433166" w:rsidP="005A47C9">
      <w:pPr>
        <w:pStyle w:val="ListParagraph"/>
        <w:numPr>
          <w:ilvl w:val="0"/>
          <w:numId w:val="12"/>
        </w:numPr>
      </w:pPr>
      <w:r>
        <w:lastRenderedPageBreak/>
        <w:t xml:space="preserve">If the combination of </w:t>
      </w:r>
      <w:r w:rsidR="00A424E7">
        <w:t xml:space="preserve">input </w:t>
      </w:r>
      <w:r w:rsidR="00162B07">
        <w:t>values could not be found</w:t>
      </w:r>
      <w:r w:rsidR="00087E49">
        <w:t xml:space="preserve"> in the stage table, </w:t>
      </w:r>
      <w:r w:rsidR="009613FA">
        <w:t>the associated</w:t>
      </w:r>
      <w:r w:rsidR="001541E7">
        <w:t xml:space="preserve"> parameter is set to </w:t>
      </w:r>
      <w:r w:rsidR="001541E7" w:rsidRPr="006D1394">
        <w:rPr>
          <w:b/>
        </w:rPr>
        <w:t>STAGE_GROUP_NOT_FOUND</w:t>
      </w:r>
      <w:r w:rsidR="001541E7">
        <w:t>.</w:t>
      </w:r>
    </w:p>
    <w:p w14:paraId="5E423348" w14:textId="43211794" w:rsidR="00593CDE" w:rsidRDefault="00593CDE" w:rsidP="005A47C9">
      <w:pPr>
        <w:pStyle w:val="ListParagraph"/>
        <w:numPr>
          <w:ilvl w:val="0"/>
          <w:numId w:val="12"/>
        </w:numPr>
      </w:pPr>
      <w:r>
        <w:t xml:space="preserve">If a valid value for a required data element for staging (other than T/N/M) was not supplied, the associated parameter is set to </w:t>
      </w:r>
      <w:r w:rsidRPr="009E0067">
        <w:rPr>
          <w:b/>
        </w:rPr>
        <w:t>STAGING_ELEMENT_MISSING</w:t>
      </w:r>
      <w:r>
        <w:t>.</w:t>
      </w:r>
    </w:p>
    <w:p w14:paraId="03FC396D" w14:textId="77777777" w:rsidR="00176940" w:rsidRDefault="00176940" w:rsidP="00E019FB"/>
    <w:p w14:paraId="6B082974" w14:textId="7509287C" w:rsidR="00E019FB" w:rsidRDefault="00E019FB" w:rsidP="00E019FB">
      <w:r>
        <w:t xml:space="preserve">The ErrorConditions are described in the section on ErrorConditions, including a recommendation on how the software vendor </w:t>
      </w:r>
      <w:r w:rsidR="00621D21">
        <w:t>should treat each one</w:t>
      </w:r>
      <w:r>
        <w:t>.</w:t>
      </w:r>
      <w:r w:rsidR="00621D21">
        <w:t xml:space="preserve">  Some are not errors in the strict sense, but provide information on why a stage group value </w:t>
      </w:r>
      <w:r w:rsidR="00A77157">
        <w:t>was not derived.</w:t>
      </w:r>
    </w:p>
    <w:p w14:paraId="0D3BA4B5" w14:textId="77777777" w:rsidR="00CA67CD" w:rsidRDefault="00CA67CD" w:rsidP="003C1A65"/>
    <w:p w14:paraId="442A66EE" w14:textId="77777777" w:rsidR="0024762C" w:rsidRPr="002573BF" w:rsidRDefault="0024762C" w:rsidP="003C1A65"/>
    <w:sectPr w:rsidR="0024762C" w:rsidRPr="002573BF"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Author" w:initials="A">
    <w:p w14:paraId="5B28C993" w14:textId="46C9F454" w:rsidR="008276BD" w:rsidRDefault="008276BD">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8C9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D99CF" w14:textId="77777777" w:rsidR="008276BD" w:rsidRDefault="008276BD" w:rsidP="008B5D54">
      <w:pPr>
        <w:spacing w:after="0" w:line="240" w:lineRule="auto"/>
      </w:pPr>
      <w:r>
        <w:separator/>
      </w:r>
    </w:p>
  </w:endnote>
  <w:endnote w:type="continuationSeparator" w:id="0">
    <w:p w14:paraId="41EBC515" w14:textId="77777777" w:rsidR="008276BD" w:rsidRDefault="008276B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57AC6" w14:textId="77777777" w:rsidR="008276BD" w:rsidRDefault="00827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623042"/>
      <w:docPartObj>
        <w:docPartGallery w:val="Page Numbers (Bottom of Page)"/>
        <w:docPartUnique/>
      </w:docPartObj>
    </w:sdtPr>
    <w:sdtEndPr>
      <w:rPr>
        <w:noProof/>
      </w:rPr>
    </w:sdtEndPr>
    <w:sdtContent>
      <w:bookmarkStart w:id="102" w:name="_GoBack" w:displacedByCustomXml="prev"/>
      <w:bookmarkEnd w:id="102" w:displacedByCustomXml="prev"/>
      <w:p w14:paraId="7DDB764E" w14:textId="7DE39EAC" w:rsidR="0059756A" w:rsidRDefault="0059756A">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7F2A3F7C" w14:textId="77777777" w:rsidR="008276BD" w:rsidRDefault="00827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401E9" w14:textId="77777777" w:rsidR="008276BD" w:rsidRDefault="00827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809EC" w14:textId="77777777" w:rsidR="008276BD" w:rsidRDefault="008276BD" w:rsidP="008B5D54">
      <w:pPr>
        <w:spacing w:after="0" w:line="240" w:lineRule="auto"/>
      </w:pPr>
      <w:r>
        <w:separator/>
      </w:r>
    </w:p>
  </w:footnote>
  <w:footnote w:type="continuationSeparator" w:id="0">
    <w:p w14:paraId="608EAD34" w14:textId="77777777" w:rsidR="008276BD" w:rsidRDefault="008276B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B95F8" w14:textId="77777777" w:rsidR="008276BD" w:rsidRDefault="008276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64045" w14:textId="77777777" w:rsidR="008276BD" w:rsidRDefault="008276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DA7CC" w14:textId="77777777" w:rsidR="008276BD" w:rsidRDefault="008276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AF1"/>
    <w:multiLevelType w:val="hybridMultilevel"/>
    <w:tmpl w:val="2B52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B76D4"/>
    <w:multiLevelType w:val="hybridMultilevel"/>
    <w:tmpl w:val="C768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3512"/>
    <w:multiLevelType w:val="hybridMultilevel"/>
    <w:tmpl w:val="60B44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B4E66"/>
    <w:multiLevelType w:val="hybridMultilevel"/>
    <w:tmpl w:val="DAEE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C175B"/>
    <w:multiLevelType w:val="hybridMultilevel"/>
    <w:tmpl w:val="8BB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403A3"/>
    <w:multiLevelType w:val="hybridMultilevel"/>
    <w:tmpl w:val="5FF6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573F1"/>
    <w:multiLevelType w:val="hybridMultilevel"/>
    <w:tmpl w:val="8BC4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1B8A"/>
    <w:multiLevelType w:val="hybridMultilevel"/>
    <w:tmpl w:val="49E8A2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6C92639"/>
    <w:multiLevelType w:val="hybridMultilevel"/>
    <w:tmpl w:val="008A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78BC"/>
    <w:multiLevelType w:val="hybridMultilevel"/>
    <w:tmpl w:val="45F6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0485F"/>
    <w:multiLevelType w:val="hybridMultilevel"/>
    <w:tmpl w:val="2C287A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83E5941"/>
    <w:multiLevelType w:val="hybridMultilevel"/>
    <w:tmpl w:val="985A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A3E6E"/>
    <w:multiLevelType w:val="hybridMultilevel"/>
    <w:tmpl w:val="8F84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C5BD1"/>
    <w:multiLevelType w:val="hybridMultilevel"/>
    <w:tmpl w:val="6134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03C50"/>
    <w:multiLevelType w:val="hybridMultilevel"/>
    <w:tmpl w:val="F4E8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753D5"/>
    <w:multiLevelType w:val="hybridMultilevel"/>
    <w:tmpl w:val="C8D6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63557"/>
    <w:multiLevelType w:val="hybridMultilevel"/>
    <w:tmpl w:val="113A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4263F"/>
    <w:multiLevelType w:val="hybridMultilevel"/>
    <w:tmpl w:val="F972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F7C08"/>
    <w:multiLevelType w:val="hybridMultilevel"/>
    <w:tmpl w:val="BEF8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16F7D"/>
    <w:multiLevelType w:val="hybridMultilevel"/>
    <w:tmpl w:val="AE7C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62BAB"/>
    <w:multiLevelType w:val="hybridMultilevel"/>
    <w:tmpl w:val="E638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15881"/>
    <w:multiLevelType w:val="hybridMultilevel"/>
    <w:tmpl w:val="F9EC8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613C52"/>
    <w:multiLevelType w:val="hybridMultilevel"/>
    <w:tmpl w:val="982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D0034"/>
    <w:multiLevelType w:val="hybridMultilevel"/>
    <w:tmpl w:val="F838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F7988"/>
    <w:multiLevelType w:val="hybridMultilevel"/>
    <w:tmpl w:val="756C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E6AAC"/>
    <w:multiLevelType w:val="hybridMultilevel"/>
    <w:tmpl w:val="146A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204DC0"/>
    <w:multiLevelType w:val="hybridMultilevel"/>
    <w:tmpl w:val="4200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B65D4"/>
    <w:multiLevelType w:val="hybridMultilevel"/>
    <w:tmpl w:val="A4B42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E2541"/>
    <w:multiLevelType w:val="hybridMultilevel"/>
    <w:tmpl w:val="C608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062C3"/>
    <w:multiLevelType w:val="hybridMultilevel"/>
    <w:tmpl w:val="5DB0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
  </w:num>
  <w:num w:numId="4">
    <w:abstractNumId w:val="27"/>
  </w:num>
  <w:num w:numId="5">
    <w:abstractNumId w:val="26"/>
  </w:num>
  <w:num w:numId="6">
    <w:abstractNumId w:val="24"/>
  </w:num>
  <w:num w:numId="7">
    <w:abstractNumId w:val="21"/>
  </w:num>
  <w:num w:numId="8">
    <w:abstractNumId w:val="14"/>
  </w:num>
  <w:num w:numId="9">
    <w:abstractNumId w:val="18"/>
  </w:num>
  <w:num w:numId="10">
    <w:abstractNumId w:val="17"/>
  </w:num>
  <w:num w:numId="11">
    <w:abstractNumId w:val="12"/>
  </w:num>
  <w:num w:numId="12">
    <w:abstractNumId w:val="13"/>
  </w:num>
  <w:num w:numId="13">
    <w:abstractNumId w:val="9"/>
  </w:num>
  <w:num w:numId="14">
    <w:abstractNumId w:val="4"/>
  </w:num>
  <w:num w:numId="15">
    <w:abstractNumId w:val="23"/>
  </w:num>
  <w:num w:numId="16">
    <w:abstractNumId w:val="29"/>
  </w:num>
  <w:num w:numId="17">
    <w:abstractNumId w:val="5"/>
  </w:num>
  <w:num w:numId="18">
    <w:abstractNumId w:val="11"/>
  </w:num>
  <w:num w:numId="19">
    <w:abstractNumId w:val="25"/>
  </w:num>
  <w:num w:numId="20">
    <w:abstractNumId w:val="3"/>
  </w:num>
  <w:num w:numId="21">
    <w:abstractNumId w:val="7"/>
  </w:num>
  <w:num w:numId="22">
    <w:abstractNumId w:val="10"/>
  </w:num>
  <w:num w:numId="23">
    <w:abstractNumId w:val="20"/>
  </w:num>
  <w:num w:numId="24">
    <w:abstractNumId w:val="8"/>
  </w:num>
  <w:num w:numId="25">
    <w:abstractNumId w:val="16"/>
  </w:num>
  <w:num w:numId="26">
    <w:abstractNumId w:val="0"/>
  </w:num>
  <w:num w:numId="27">
    <w:abstractNumId w:val="19"/>
  </w:num>
  <w:num w:numId="28">
    <w:abstractNumId w:val="6"/>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A"/>
    <w:rsid w:val="000012CC"/>
    <w:rsid w:val="0000223B"/>
    <w:rsid w:val="00004507"/>
    <w:rsid w:val="000053BE"/>
    <w:rsid w:val="00011114"/>
    <w:rsid w:val="00011655"/>
    <w:rsid w:val="00011ACC"/>
    <w:rsid w:val="00011E47"/>
    <w:rsid w:val="00011F80"/>
    <w:rsid w:val="00012C7B"/>
    <w:rsid w:val="00014AC8"/>
    <w:rsid w:val="00015159"/>
    <w:rsid w:val="00015D64"/>
    <w:rsid w:val="0001689A"/>
    <w:rsid w:val="000172F7"/>
    <w:rsid w:val="00017918"/>
    <w:rsid w:val="00017E32"/>
    <w:rsid w:val="00020CA9"/>
    <w:rsid w:val="00021968"/>
    <w:rsid w:val="000225BB"/>
    <w:rsid w:val="0002265C"/>
    <w:rsid w:val="00022718"/>
    <w:rsid w:val="000234C3"/>
    <w:rsid w:val="00024576"/>
    <w:rsid w:val="00025239"/>
    <w:rsid w:val="00025C32"/>
    <w:rsid w:val="00027A06"/>
    <w:rsid w:val="000307E3"/>
    <w:rsid w:val="00031999"/>
    <w:rsid w:val="00032634"/>
    <w:rsid w:val="00032817"/>
    <w:rsid w:val="000332B8"/>
    <w:rsid w:val="000378FA"/>
    <w:rsid w:val="00042031"/>
    <w:rsid w:val="0004459F"/>
    <w:rsid w:val="000505C7"/>
    <w:rsid w:val="000509C8"/>
    <w:rsid w:val="00051343"/>
    <w:rsid w:val="0005166B"/>
    <w:rsid w:val="00051BEC"/>
    <w:rsid w:val="000539AC"/>
    <w:rsid w:val="00054575"/>
    <w:rsid w:val="000547C1"/>
    <w:rsid w:val="00055DF4"/>
    <w:rsid w:val="00056B2B"/>
    <w:rsid w:val="000605D2"/>
    <w:rsid w:val="00061E1C"/>
    <w:rsid w:val="00061FD0"/>
    <w:rsid w:val="00062AF3"/>
    <w:rsid w:val="0006340F"/>
    <w:rsid w:val="00064826"/>
    <w:rsid w:val="0006539D"/>
    <w:rsid w:val="00066231"/>
    <w:rsid w:val="000664BE"/>
    <w:rsid w:val="00066C39"/>
    <w:rsid w:val="000671F7"/>
    <w:rsid w:val="000678D1"/>
    <w:rsid w:val="00067C2C"/>
    <w:rsid w:val="000702DF"/>
    <w:rsid w:val="000726EB"/>
    <w:rsid w:val="00072B1C"/>
    <w:rsid w:val="00072B26"/>
    <w:rsid w:val="00073593"/>
    <w:rsid w:val="00073B63"/>
    <w:rsid w:val="00074600"/>
    <w:rsid w:val="00074F06"/>
    <w:rsid w:val="0007544F"/>
    <w:rsid w:val="00075895"/>
    <w:rsid w:val="000765FE"/>
    <w:rsid w:val="00077260"/>
    <w:rsid w:val="0007797B"/>
    <w:rsid w:val="00080E2A"/>
    <w:rsid w:val="0008109A"/>
    <w:rsid w:val="00081636"/>
    <w:rsid w:val="00083BCC"/>
    <w:rsid w:val="000846DA"/>
    <w:rsid w:val="000854FD"/>
    <w:rsid w:val="0008572C"/>
    <w:rsid w:val="00086C6B"/>
    <w:rsid w:val="00087916"/>
    <w:rsid w:val="00087D38"/>
    <w:rsid w:val="00087E49"/>
    <w:rsid w:val="00093215"/>
    <w:rsid w:val="000933EF"/>
    <w:rsid w:val="00095D56"/>
    <w:rsid w:val="00095D6E"/>
    <w:rsid w:val="00096130"/>
    <w:rsid w:val="00096F5B"/>
    <w:rsid w:val="00097202"/>
    <w:rsid w:val="00097826"/>
    <w:rsid w:val="000979EC"/>
    <w:rsid w:val="00097DB0"/>
    <w:rsid w:val="000A02E4"/>
    <w:rsid w:val="000A0506"/>
    <w:rsid w:val="000A0E57"/>
    <w:rsid w:val="000A11BA"/>
    <w:rsid w:val="000A1204"/>
    <w:rsid w:val="000A2D2D"/>
    <w:rsid w:val="000A30BB"/>
    <w:rsid w:val="000A31D6"/>
    <w:rsid w:val="000A44B0"/>
    <w:rsid w:val="000A48A7"/>
    <w:rsid w:val="000A4F09"/>
    <w:rsid w:val="000A667D"/>
    <w:rsid w:val="000A6937"/>
    <w:rsid w:val="000B1D77"/>
    <w:rsid w:val="000B37FF"/>
    <w:rsid w:val="000B38DB"/>
    <w:rsid w:val="000B4476"/>
    <w:rsid w:val="000B6787"/>
    <w:rsid w:val="000C12E0"/>
    <w:rsid w:val="000C13E5"/>
    <w:rsid w:val="000C203F"/>
    <w:rsid w:val="000C2873"/>
    <w:rsid w:val="000C2A8C"/>
    <w:rsid w:val="000C2F35"/>
    <w:rsid w:val="000C4816"/>
    <w:rsid w:val="000C48ED"/>
    <w:rsid w:val="000C78FB"/>
    <w:rsid w:val="000D0195"/>
    <w:rsid w:val="000D0E94"/>
    <w:rsid w:val="000D18D2"/>
    <w:rsid w:val="000D287C"/>
    <w:rsid w:val="000D36A9"/>
    <w:rsid w:val="000D3DBD"/>
    <w:rsid w:val="000D4FAC"/>
    <w:rsid w:val="000D65AA"/>
    <w:rsid w:val="000D692E"/>
    <w:rsid w:val="000D700B"/>
    <w:rsid w:val="000E079D"/>
    <w:rsid w:val="000E1C58"/>
    <w:rsid w:val="000E2A09"/>
    <w:rsid w:val="000E4EE0"/>
    <w:rsid w:val="000E5525"/>
    <w:rsid w:val="000E6374"/>
    <w:rsid w:val="000F14D3"/>
    <w:rsid w:val="000F2130"/>
    <w:rsid w:val="000F2749"/>
    <w:rsid w:val="000F3D58"/>
    <w:rsid w:val="000F52C3"/>
    <w:rsid w:val="000F74D7"/>
    <w:rsid w:val="00100FCB"/>
    <w:rsid w:val="00102010"/>
    <w:rsid w:val="00103F72"/>
    <w:rsid w:val="00104865"/>
    <w:rsid w:val="00104A11"/>
    <w:rsid w:val="00104D99"/>
    <w:rsid w:val="00106593"/>
    <w:rsid w:val="00107248"/>
    <w:rsid w:val="00110CDC"/>
    <w:rsid w:val="0011105C"/>
    <w:rsid w:val="001113BE"/>
    <w:rsid w:val="00112E87"/>
    <w:rsid w:val="001144FA"/>
    <w:rsid w:val="00115E18"/>
    <w:rsid w:val="001170F0"/>
    <w:rsid w:val="00117FCA"/>
    <w:rsid w:val="001203A1"/>
    <w:rsid w:val="0012101D"/>
    <w:rsid w:val="0012153B"/>
    <w:rsid w:val="00121FB1"/>
    <w:rsid w:val="001226DE"/>
    <w:rsid w:val="00122ED0"/>
    <w:rsid w:val="0012435F"/>
    <w:rsid w:val="00124E50"/>
    <w:rsid w:val="001255A4"/>
    <w:rsid w:val="001256CE"/>
    <w:rsid w:val="0012602D"/>
    <w:rsid w:val="00127284"/>
    <w:rsid w:val="001303F6"/>
    <w:rsid w:val="00130C8B"/>
    <w:rsid w:val="00130FEC"/>
    <w:rsid w:val="00131F02"/>
    <w:rsid w:val="00132673"/>
    <w:rsid w:val="0013274E"/>
    <w:rsid w:val="00133A54"/>
    <w:rsid w:val="00133D75"/>
    <w:rsid w:val="00134306"/>
    <w:rsid w:val="0013472D"/>
    <w:rsid w:val="00136051"/>
    <w:rsid w:val="001360A4"/>
    <w:rsid w:val="001369A1"/>
    <w:rsid w:val="001412F7"/>
    <w:rsid w:val="00141A2F"/>
    <w:rsid w:val="00142C92"/>
    <w:rsid w:val="00143B15"/>
    <w:rsid w:val="00144FA0"/>
    <w:rsid w:val="0014560F"/>
    <w:rsid w:val="00145B05"/>
    <w:rsid w:val="00147E82"/>
    <w:rsid w:val="00150800"/>
    <w:rsid w:val="00150AD5"/>
    <w:rsid w:val="001515FF"/>
    <w:rsid w:val="00151601"/>
    <w:rsid w:val="001518A4"/>
    <w:rsid w:val="00151FCA"/>
    <w:rsid w:val="00152166"/>
    <w:rsid w:val="00152B83"/>
    <w:rsid w:val="001541E6"/>
    <w:rsid w:val="001541E7"/>
    <w:rsid w:val="00157269"/>
    <w:rsid w:val="001604BC"/>
    <w:rsid w:val="00160FB8"/>
    <w:rsid w:val="001625CC"/>
    <w:rsid w:val="001625D3"/>
    <w:rsid w:val="00162730"/>
    <w:rsid w:val="00162B07"/>
    <w:rsid w:val="00162C2E"/>
    <w:rsid w:val="00164722"/>
    <w:rsid w:val="00166720"/>
    <w:rsid w:val="00170267"/>
    <w:rsid w:val="00170B5C"/>
    <w:rsid w:val="00170C81"/>
    <w:rsid w:val="00170CF7"/>
    <w:rsid w:val="00171916"/>
    <w:rsid w:val="001729C9"/>
    <w:rsid w:val="00172D3A"/>
    <w:rsid w:val="00174D22"/>
    <w:rsid w:val="00176940"/>
    <w:rsid w:val="001771C4"/>
    <w:rsid w:val="00177AD7"/>
    <w:rsid w:val="00177F90"/>
    <w:rsid w:val="00181102"/>
    <w:rsid w:val="001813A9"/>
    <w:rsid w:val="00182875"/>
    <w:rsid w:val="00183326"/>
    <w:rsid w:val="00183700"/>
    <w:rsid w:val="001837D6"/>
    <w:rsid w:val="00183F4F"/>
    <w:rsid w:val="00183F6E"/>
    <w:rsid w:val="001843E5"/>
    <w:rsid w:val="0018485C"/>
    <w:rsid w:val="001851B4"/>
    <w:rsid w:val="00186721"/>
    <w:rsid w:val="00187125"/>
    <w:rsid w:val="00187F7A"/>
    <w:rsid w:val="001908E9"/>
    <w:rsid w:val="0019143C"/>
    <w:rsid w:val="00191F78"/>
    <w:rsid w:val="00192195"/>
    <w:rsid w:val="00192CC5"/>
    <w:rsid w:val="00193CFC"/>
    <w:rsid w:val="00193F89"/>
    <w:rsid w:val="00194774"/>
    <w:rsid w:val="00194798"/>
    <w:rsid w:val="001953E3"/>
    <w:rsid w:val="001959EB"/>
    <w:rsid w:val="001968C3"/>
    <w:rsid w:val="0019723A"/>
    <w:rsid w:val="001A08C1"/>
    <w:rsid w:val="001A1EDD"/>
    <w:rsid w:val="001A3646"/>
    <w:rsid w:val="001A3C28"/>
    <w:rsid w:val="001A43EF"/>
    <w:rsid w:val="001A553F"/>
    <w:rsid w:val="001A5794"/>
    <w:rsid w:val="001A7013"/>
    <w:rsid w:val="001B0C29"/>
    <w:rsid w:val="001B295D"/>
    <w:rsid w:val="001B3E74"/>
    <w:rsid w:val="001B4343"/>
    <w:rsid w:val="001B5E2D"/>
    <w:rsid w:val="001B7880"/>
    <w:rsid w:val="001C0CEC"/>
    <w:rsid w:val="001C0D75"/>
    <w:rsid w:val="001C2955"/>
    <w:rsid w:val="001C2C4D"/>
    <w:rsid w:val="001C5BF2"/>
    <w:rsid w:val="001C664F"/>
    <w:rsid w:val="001C67FE"/>
    <w:rsid w:val="001C6848"/>
    <w:rsid w:val="001C7923"/>
    <w:rsid w:val="001C7946"/>
    <w:rsid w:val="001C7D75"/>
    <w:rsid w:val="001D062A"/>
    <w:rsid w:val="001D0B6D"/>
    <w:rsid w:val="001D2794"/>
    <w:rsid w:val="001D3C7D"/>
    <w:rsid w:val="001D55F0"/>
    <w:rsid w:val="001D5D9A"/>
    <w:rsid w:val="001D7606"/>
    <w:rsid w:val="001D7717"/>
    <w:rsid w:val="001E192A"/>
    <w:rsid w:val="001E1F1E"/>
    <w:rsid w:val="001E21BD"/>
    <w:rsid w:val="001E31B6"/>
    <w:rsid w:val="001E3C73"/>
    <w:rsid w:val="001E62E9"/>
    <w:rsid w:val="001E76F7"/>
    <w:rsid w:val="001E7E49"/>
    <w:rsid w:val="001E7FB8"/>
    <w:rsid w:val="001F11F3"/>
    <w:rsid w:val="001F20AF"/>
    <w:rsid w:val="001F2899"/>
    <w:rsid w:val="001F2D11"/>
    <w:rsid w:val="001F2F07"/>
    <w:rsid w:val="001F3D37"/>
    <w:rsid w:val="001F445D"/>
    <w:rsid w:val="001F5658"/>
    <w:rsid w:val="001F7B3D"/>
    <w:rsid w:val="002010EE"/>
    <w:rsid w:val="002017B8"/>
    <w:rsid w:val="002042E4"/>
    <w:rsid w:val="00205BE0"/>
    <w:rsid w:val="00210328"/>
    <w:rsid w:val="00213C49"/>
    <w:rsid w:val="002146CF"/>
    <w:rsid w:val="00214F23"/>
    <w:rsid w:val="00215E04"/>
    <w:rsid w:val="002170CE"/>
    <w:rsid w:val="0021799B"/>
    <w:rsid w:val="00221F5C"/>
    <w:rsid w:val="00223AF0"/>
    <w:rsid w:val="00224293"/>
    <w:rsid w:val="002244DE"/>
    <w:rsid w:val="00227FE1"/>
    <w:rsid w:val="00232574"/>
    <w:rsid w:val="00236A76"/>
    <w:rsid w:val="002374C7"/>
    <w:rsid w:val="00241AF1"/>
    <w:rsid w:val="00241DA2"/>
    <w:rsid w:val="00243593"/>
    <w:rsid w:val="00243CE6"/>
    <w:rsid w:val="002441FF"/>
    <w:rsid w:val="002450E7"/>
    <w:rsid w:val="00245F38"/>
    <w:rsid w:val="002460F9"/>
    <w:rsid w:val="0024762C"/>
    <w:rsid w:val="002502DC"/>
    <w:rsid w:val="00250428"/>
    <w:rsid w:val="00250C80"/>
    <w:rsid w:val="00250F19"/>
    <w:rsid w:val="0025441C"/>
    <w:rsid w:val="002544E8"/>
    <w:rsid w:val="00255855"/>
    <w:rsid w:val="00256842"/>
    <w:rsid w:val="00256A6C"/>
    <w:rsid w:val="00256F07"/>
    <w:rsid w:val="002573BF"/>
    <w:rsid w:val="00257B65"/>
    <w:rsid w:val="00257C5E"/>
    <w:rsid w:val="00257ED3"/>
    <w:rsid w:val="00260231"/>
    <w:rsid w:val="00260422"/>
    <w:rsid w:val="002605FE"/>
    <w:rsid w:val="002609A5"/>
    <w:rsid w:val="00261682"/>
    <w:rsid w:val="0026232F"/>
    <w:rsid w:val="002623D4"/>
    <w:rsid w:val="0026299C"/>
    <w:rsid w:val="00262D79"/>
    <w:rsid w:val="002636A6"/>
    <w:rsid w:val="002638F0"/>
    <w:rsid w:val="00264B0A"/>
    <w:rsid w:val="002654EA"/>
    <w:rsid w:val="0027054C"/>
    <w:rsid w:val="00271665"/>
    <w:rsid w:val="00271EF3"/>
    <w:rsid w:val="002724B2"/>
    <w:rsid w:val="0027397B"/>
    <w:rsid w:val="00275627"/>
    <w:rsid w:val="002760EF"/>
    <w:rsid w:val="0027639B"/>
    <w:rsid w:val="002763E9"/>
    <w:rsid w:val="00277335"/>
    <w:rsid w:val="00282526"/>
    <w:rsid w:val="00282980"/>
    <w:rsid w:val="00282C58"/>
    <w:rsid w:val="00284D20"/>
    <w:rsid w:val="00285497"/>
    <w:rsid w:val="002867EE"/>
    <w:rsid w:val="00287997"/>
    <w:rsid w:val="002912A6"/>
    <w:rsid w:val="00292FB5"/>
    <w:rsid w:val="00293BBA"/>
    <w:rsid w:val="00293F9B"/>
    <w:rsid w:val="00294992"/>
    <w:rsid w:val="00295AF3"/>
    <w:rsid w:val="0029722D"/>
    <w:rsid w:val="00297A3B"/>
    <w:rsid w:val="002A0464"/>
    <w:rsid w:val="002A216C"/>
    <w:rsid w:val="002A3324"/>
    <w:rsid w:val="002A3714"/>
    <w:rsid w:val="002A3953"/>
    <w:rsid w:val="002A3CC1"/>
    <w:rsid w:val="002A488D"/>
    <w:rsid w:val="002A49F9"/>
    <w:rsid w:val="002A4F38"/>
    <w:rsid w:val="002A6A3B"/>
    <w:rsid w:val="002A6DAA"/>
    <w:rsid w:val="002A78CA"/>
    <w:rsid w:val="002B01F8"/>
    <w:rsid w:val="002B0965"/>
    <w:rsid w:val="002B1FF7"/>
    <w:rsid w:val="002B25BE"/>
    <w:rsid w:val="002B4D20"/>
    <w:rsid w:val="002B4EA3"/>
    <w:rsid w:val="002B5CB2"/>
    <w:rsid w:val="002B61E0"/>
    <w:rsid w:val="002B7463"/>
    <w:rsid w:val="002B7DBB"/>
    <w:rsid w:val="002C12BC"/>
    <w:rsid w:val="002C14CF"/>
    <w:rsid w:val="002C2289"/>
    <w:rsid w:val="002C3068"/>
    <w:rsid w:val="002C4EF4"/>
    <w:rsid w:val="002C57E1"/>
    <w:rsid w:val="002C5BE6"/>
    <w:rsid w:val="002C603B"/>
    <w:rsid w:val="002D0522"/>
    <w:rsid w:val="002D257E"/>
    <w:rsid w:val="002D2DDE"/>
    <w:rsid w:val="002D3502"/>
    <w:rsid w:val="002D4601"/>
    <w:rsid w:val="002D52A5"/>
    <w:rsid w:val="002D5B9E"/>
    <w:rsid w:val="002D5E13"/>
    <w:rsid w:val="002D60A3"/>
    <w:rsid w:val="002D61FA"/>
    <w:rsid w:val="002D68CE"/>
    <w:rsid w:val="002E11B5"/>
    <w:rsid w:val="002E2D97"/>
    <w:rsid w:val="002E5061"/>
    <w:rsid w:val="002E5B15"/>
    <w:rsid w:val="002E5C20"/>
    <w:rsid w:val="002E6712"/>
    <w:rsid w:val="002E77C6"/>
    <w:rsid w:val="002E798D"/>
    <w:rsid w:val="002F18D9"/>
    <w:rsid w:val="002F298C"/>
    <w:rsid w:val="002F2AFF"/>
    <w:rsid w:val="002F2BC3"/>
    <w:rsid w:val="002F2E0F"/>
    <w:rsid w:val="002F5552"/>
    <w:rsid w:val="002F6530"/>
    <w:rsid w:val="002F676B"/>
    <w:rsid w:val="002F6AD9"/>
    <w:rsid w:val="002F7A6B"/>
    <w:rsid w:val="0030040D"/>
    <w:rsid w:val="00300D37"/>
    <w:rsid w:val="00301265"/>
    <w:rsid w:val="0030370B"/>
    <w:rsid w:val="00304BD8"/>
    <w:rsid w:val="00305346"/>
    <w:rsid w:val="00306327"/>
    <w:rsid w:val="00307E6A"/>
    <w:rsid w:val="00307F19"/>
    <w:rsid w:val="00311046"/>
    <w:rsid w:val="00312062"/>
    <w:rsid w:val="00313CF7"/>
    <w:rsid w:val="00313EB2"/>
    <w:rsid w:val="003145C8"/>
    <w:rsid w:val="00315D45"/>
    <w:rsid w:val="00316004"/>
    <w:rsid w:val="003202E3"/>
    <w:rsid w:val="0032058F"/>
    <w:rsid w:val="00320F4F"/>
    <w:rsid w:val="0032114C"/>
    <w:rsid w:val="00325107"/>
    <w:rsid w:val="00325389"/>
    <w:rsid w:val="00330857"/>
    <w:rsid w:val="003308DF"/>
    <w:rsid w:val="00331ABB"/>
    <w:rsid w:val="003334B6"/>
    <w:rsid w:val="00333792"/>
    <w:rsid w:val="00334117"/>
    <w:rsid w:val="00334587"/>
    <w:rsid w:val="0033485F"/>
    <w:rsid w:val="0033746C"/>
    <w:rsid w:val="00340E9E"/>
    <w:rsid w:val="003422D9"/>
    <w:rsid w:val="00342D7C"/>
    <w:rsid w:val="00342F45"/>
    <w:rsid w:val="003448B2"/>
    <w:rsid w:val="00346082"/>
    <w:rsid w:val="0034609A"/>
    <w:rsid w:val="00347DF0"/>
    <w:rsid w:val="00350562"/>
    <w:rsid w:val="0035394D"/>
    <w:rsid w:val="0035487E"/>
    <w:rsid w:val="00354E24"/>
    <w:rsid w:val="003604EF"/>
    <w:rsid w:val="00360D76"/>
    <w:rsid w:val="00360FF5"/>
    <w:rsid w:val="0036196C"/>
    <w:rsid w:val="00361D99"/>
    <w:rsid w:val="00362088"/>
    <w:rsid w:val="00362F96"/>
    <w:rsid w:val="00363066"/>
    <w:rsid w:val="00363540"/>
    <w:rsid w:val="003662D6"/>
    <w:rsid w:val="00366FC3"/>
    <w:rsid w:val="00367853"/>
    <w:rsid w:val="00367979"/>
    <w:rsid w:val="0037049E"/>
    <w:rsid w:val="00370919"/>
    <w:rsid w:val="00371E31"/>
    <w:rsid w:val="00373364"/>
    <w:rsid w:val="00374629"/>
    <w:rsid w:val="00377923"/>
    <w:rsid w:val="00377DF9"/>
    <w:rsid w:val="00380857"/>
    <w:rsid w:val="00381098"/>
    <w:rsid w:val="0038289D"/>
    <w:rsid w:val="00383B05"/>
    <w:rsid w:val="00383D70"/>
    <w:rsid w:val="00383DC1"/>
    <w:rsid w:val="003909BF"/>
    <w:rsid w:val="00390C0F"/>
    <w:rsid w:val="003913A0"/>
    <w:rsid w:val="0039172C"/>
    <w:rsid w:val="00391B47"/>
    <w:rsid w:val="003922BE"/>
    <w:rsid w:val="003927C6"/>
    <w:rsid w:val="00393DE4"/>
    <w:rsid w:val="00393DE7"/>
    <w:rsid w:val="00394587"/>
    <w:rsid w:val="00395701"/>
    <w:rsid w:val="00395A07"/>
    <w:rsid w:val="003A171E"/>
    <w:rsid w:val="003A3A8F"/>
    <w:rsid w:val="003A5A68"/>
    <w:rsid w:val="003A66BC"/>
    <w:rsid w:val="003A7A06"/>
    <w:rsid w:val="003B06EF"/>
    <w:rsid w:val="003B0D6E"/>
    <w:rsid w:val="003B1317"/>
    <w:rsid w:val="003B364C"/>
    <w:rsid w:val="003B4085"/>
    <w:rsid w:val="003B5961"/>
    <w:rsid w:val="003B66E8"/>
    <w:rsid w:val="003B782C"/>
    <w:rsid w:val="003B7F5F"/>
    <w:rsid w:val="003C0A8C"/>
    <w:rsid w:val="003C15E1"/>
    <w:rsid w:val="003C1679"/>
    <w:rsid w:val="003C1A65"/>
    <w:rsid w:val="003C32DD"/>
    <w:rsid w:val="003C52EB"/>
    <w:rsid w:val="003C6272"/>
    <w:rsid w:val="003C7230"/>
    <w:rsid w:val="003C7DFC"/>
    <w:rsid w:val="003D04F8"/>
    <w:rsid w:val="003D1558"/>
    <w:rsid w:val="003D2377"/>
    <w:rsid w:val="003D2ED1"/>
    <w:rsid w:val="003D419F"/>
    <w:rsid w:val="003D4503"/>
    <w:rsid w:val="003D502A"/>
    <w:rsid w:val="003D7234"/>
    <w:rsid w:val="003E0DD9"/>
    <w:rsid w:val="003E18FF"/>
    <w:rsid w:val="003E7B8D"/>
    <w:rsid w:val="003E7F9F"/>
    <w:rsid w:val="003F0461"/>
    <w:rsid w:val="003F18DF"/>
    <w:rsid w:val="003F2D03"/>
    <w:rsid w:val="003F35BE"/>
    <w:rsid w:val="003F377B"/>
    <w:rsid w:val="003F3E37"/>
    <w:rsid w:val="003F4C68"/>
    <w:rsid w:val="003F5C61"/>
    <w:rsid w:val="003F6E54"/>
    <w:rsid w:val="004001FD"/>
    <w:rsid w:val="0040028F"/>
    <w:rsid w:val="00401130"/>
    <w:rsid w:val="00401136"/>
    <w:rsid w:val="004013AB"/>
    <w:rsid w:val="0040218D"/>
    <w:rsid w:val="00403F4B"/>
    <w:rsid w:val="00404A84"/>
    <w:rsid w:val="004053C7"/>
    <w:rsid w:val="00405CA7"/>
    <w:rsid w:val="0040676C"/>
    <w:rsid w:val="004069D6"/>
    <w:rsid w:val="00411E70"/>
    <w:rsid w:val="00413E17"/>
    <w:rsid w:val="00416244"/>
    <w:rsid w:val="00416AD8"/>
    <w:rsid w:val="00417989"/>
    <w:rsid w:val="00420510"/>
    <w:rsid w:val="00420E1A"/>
    <w:rsid w:val="00421E5F"/>
    <w:rsid w:val="00422BB0"/>
    <w:rsid w:val="00424CDB"/>
    <w:rsid w:val="004258BC"/>
    <w:rsid w:val="00425E9C"/>
    <w:rsid w:val="0042694C"/>
    <w:rsid w:val="00427F1E"/>
    <w:rsid w:val="00427F99"/>
    <w:rsid w:val="00432041"/>
    <w:rsid w:val="00433166"/>
    <w:rsid w:val="00433B8F"/>
    <w:rsid w:val="004347E6"/>
    <w:rsid w:val="0043721F"/>
    <w:rsid w:val="00437703"/>
    <w:rsid w:val="0044271D"/>
    <w:rsid w:val="00442AE8"/>
    <w:rsid w:val="004440C1"/>
    <w:rsid w:val="00445703"/>
    <w:rsid w:val="00447CDC"/>
    <w:rsid w:val="0045034E"/>
    <w:rsid w:val="004506F9"/>
    <w:rsid w:val="00450DF2"/>
    <w:rsid w:val="004510DB"/>
    <w:rsid w:val="00451601"/>
    <w:rsid w:val="00451634"/>
    <w:rsid w:val="00451642"/>
    <w:rsid w:val="00452770"/>
    <w:rsid w:val="00452C0D"/>
    <w:rsid w:val="00453345"/>
    <w:rsid w:val="00453A5F"/>
    <w:rsid w:val="004552EA"/>
    <w:rsid w:val="0045684A"/>
    <w:rsid w:val="00456C99"/>
    <w:rsid w:val="00456DB5"/>
    <w:rsid w:val="00456EC3"/>
    <w:rsid w:val="004573BC"/>
    <w:rsid w:val="00460868"/>
    <w:rsid w:val="00461AAD"/>
    <w:rsid w:val="00462513"/>
    <w:rsid w:val="00462761"/>
    <w:rsid w:val="00465568"/>
    <w:rsid w:val="0046565C"/>
    <w:rsid w:val="00472229"/>
    <w:rsid w:val="004727D4"/>
    <w:rsid w:val="0047289A"/>
    <w:rsid w:val="00472D80"/>
    <w:rsid w:val="00473E48"/>
    <w:rsid w:val="00475B27"/>
    <w:rsid w:val="00476A85"/>
    <w:rsid w:val="00480541"/>
    <w:rsid w:val="004812AA"/>
    <w:rsid w:val="00482701"/>
    <w:rsid w:val="00483732"/>
    <w:rsid w:val="004838D3"/>
    <w:rsid w:val="00485605"/>
    <w:rsid w:val="004857EE"/>
    <w:rsid w:val="004865CE"/>
    <w:rsid w:val="00487CF2"/>
    <w:rsid w:val="00490CD6"/>
    <w:rsid w:val="00492031"/>
    <w:rsid w:val="00492508"/>
    <w:rsid w:val="0049377B"/>
    <w:rsid w:val="0049378C"/>
    <w:rsid w:val="00493BE6"/>
    <w:rsid w:val="004950DF"/>
    <w:rsid w:val="00495621"/>
    <w:rsid w:val="00495D84"/>
    <w:rsid w:val="00496E3C"/>
    <w:rsid w:val="00496F4A"/>
    <w:rsid w:val="004977A7"/>
    <w:rsid w:val="004A1951"/>
    <w:rsid w:val="004A4D56"/>
    <w:rsid w:val="004A63B9"/>
    <w:rsid w:val="004A6D77"/>
    <w:rsid w:val="004A7F27"/>
    <w:rsid w:val="004B0572"/>
    <w:rsid w:val="004B05AE"/>
    <w:rsid w:val="004B0632"/>
    <w:rsid w:val="004B0921"/>
    <w:rsid w:val="004B2AEE"/>
    <w:rsid w:val="004B2D9B"/>
    <w:rsid w:val="004B2E52"/>
    <w:rsid w:val="004B3977"/>
    <w:rsid w:val="004B3979"/>
    <w:rsid w:val="004B439D"/>
    <w:rsid w:val="004B4B2C"/>
    <w:rsid w:val="004B4FFA"/>
    <w:rsid w:val="004B5669"/>
    <w:rsid w:val="004B69B0"/>
    <w:rsid w:val="004C086D"/>
    <w:rsid w:val="004C1DAE"/>
    <w:rsid w:val="004C24C9"/>
    <w:rsid w:val="004C39AF"/>
    <w:rsid w:val="004C3F20"/>
    <w:rsid w:val="004C4C2B"/>
    <w:rsid w:val="004C5559"/>
    <w:rsid w:val="004C6089"/>
    <w:rsid w:val="004C60A5"/>
    <w:rsid w:val="004D0132"/>
    <w:rsid w:val="004D05C2"/>
    <w:rsid w:val="004D0C79"/>
    <w:rsid w:val="004D19F1"/>
    <w:rsid w:val="004D2329"/>
    <w:rsid w:val="004D2B24"/>
    <w:rsid w:val="004D2D61"/>
    <w:rsid w:val="004D41EB"/>
    <w:rsid w:val="004D533D"/>
    <w:rsid w:val="004D7244"/>
    <w:rsid w:val="004E0141"/>
    <w:rsid w:val="004E1414"/>
    <w:rsid w:val="004E2201"/>
    <w:rsid w:val="004E4B98"/>
    <w:rsid w:val="004E64A3"/>
    <w:rsid w:val="004E69F9"/>
    <w:rsid w:val="004E7857"/>
    <w:rsid w:val="004F1780"/>
    <w:rsid w:val="004F282B"/>
    <w:rsid w:val="004F32B7"/>
    <w:rsid w:val="004F49F4"/>
    <w:rsid w:val="004F6B14"/>
    <w:rsid w:val="004F6CD5"/>
    <w:rsid w:val="004F6D84"/>
    <w:rsid w:val="005017DD"/>
    <w:rsid w:val="005030EA"/>
    <w:rsid w:val="00504F05"/>
    <w:rsid w:val="005058E4"/>
    <w:rsid w:val="0050647F"/>
    <w:rsid w:val="00510453"/>
    <w:rsid w:val="00510CF4"/>
    <w:rsid w:val="005130C5"/>
    <w:rsid w:val="00513B1D"/>
    <w:rsid w:val="00514EB2"/>
    <w:rsid w:val="0051597C"/>
    <w:rsid w:val="00515F7D"/>
    <w:rsid w:val="00520490"/>
    <w:rsid w:val="00521F26"/>
    <w:rsid w:val="00523593"/>
    <w:rsid w:val="0052468E"/>
    <w:rsid w:val="005262A6"/>
    <w:rsid w:val="005264F8"/>
    <w:rsid w:val="00530732"/>
    <w:rsid w:val="0053148A"/>
    <w:rsid w:val="005318AE"/>
    <w:rsid w:val="005320A6"/>
    <w:rsid w:val="0053226B"/>
    <w:rsid w:val="005333DF"/>
    <w:rsid w:val="00533CD0"/>
    <w:rsid w:val="00535519"/>
    <w:rsid w:val="0053570D"/>
    <w:rsid w:val="00536EF8"/>
    <w:rsid w:val="0053768C"/>
    <w:rsid w:val="00537EAF"/>
    <w:rsid w:val="00537F8E"/>
    <w:rsid w:val="005403F4"/>
    <w:rsid w:val="00540F87"/>
    <w:rsid w:val="00541843"/>
    <w:rsid w:val="0054212E"/>
    <w:rsid w:val="0054319D"/>
    <w:rsid w:val="00543A59"/>
    <w:rsid w:val="00544B42"/>
    <w:rsid w:val="00545256"/>
    <w:rsid w:val="005455FD"/>
    <w:rsid w:val="0054578C"/>
    <w:rsid w:val="005472B6"/>
    <w:rsid w:val="00550E93"/>
    <w:rsid w:val="00550EC3"/>
    <w:rsid w:val="005512B3"/>
    <w:rsid w:val="00551305"/>
    <w:rsid w:val="0055405A"/>
    <w:rsid w:val="00554AF7"/>
    <w:rsid w:val="005556D2"/>
    <w:rsid w:val="0055578D"/>
    <w:rsid w:val="00556888"/>
    <w:rsid w:val="00556BAB"/>
    <w:rsid w:val="00560EF9"/>
    <w:rsid w:val="005614F5"/>
    <w:rsid w:val="0056172B"/>
    <w:rsid w:val="00561ECA"/>
    <w:rsid w:val="00561FC8"/>
    <w:rsid w:val="00563C3D"/>
    <w:rsid w:val="00564AD1"/>
    <w:rsid w:val="00564FBD"/>
    <w:rsid w:val="00565853"/>
    <w:rsid w:val="00565CDF"/>
    <w:rsid w:val="00570809"/>
    <w:rsid w:val="005708DD"/>
    <w:rsid w:val="00570D84"/>
    <w:rsid w:val="00572544"/>
    <w:rsid w:val="005726CE"/>
    <w:rsid w:val="00572C0F"/>
    <w:rsid w:val="00573621"/>
    <w:rsid w:val="00574D4D"/>
    <w:rsid w:val="00574E2D"/>
    <w:rsid w:val="00576DD8"/>
    <w:rsid w:val="00576E5E"/>
    <w:rsid w:val="00577D49"/>
    <w:rsid w:val="00577E59"/>
    <w:rsid w:val="00580C07"/>
    <w:rsid w:val="0058118A"/>
    <w:rsid w:val="005820AC"/>
    <w:rsid w:val="005827B0"/>
    <w:rsid w:val="00582A4D"/>
    <w:rsid w:val="00582EFA"/>
    <w:rsid w:val="0058431B"/>
    <w:rsid w:val="005855AC"/>
    <w:rsid w:val="005870D8"/>
    <w:rsid w:val="00587242"/>
    <w:rsid w:val="00587314"/>
    <w:rsid w:val="00587757"/>
    <w:rsid w:val="00592C5B"/>
    <w:rsid w:val="00593256"/>
    <w:rsid w:val="005936FE"/>
    <w:rsid w:val="005937EE"/>
    <w:rsid w:val="00593CDE"/>
    <w:rsid w:val="00593DEF"/>
    <w:rsid w:val="005950E2"/>
    <w:rsid w:val="00595C05"/>
    <w:rsid w:val="0059695B"/>
    <w:rsid w:val="0059756A"/>
    <w:rsid w:val="00597C52"/>
    <w:rsid w:val="00597CCC"/>
    <w:rsid w:val="005A1491"/>
    <w:rsid w:val="005A14AA"/>
    <w:rsid w:val="005A339E"/>
    <w:rsid w:val="005A40DB"/>
    <w:rsid w:val="005A41AC"/>
    <w:rsid w:val="005A44CE"/>
    <w:rsid w:val="005A47C9"/>
    <w:rsid w:val="005A6689"/>
    <w:rsid w:val="005A678B"/>
    <w:rsid w:val="005A6BC9"/>
    <w:rsid w:val="005B1B28"/>
    <w:rsid w:val="005B313E"/>
    <w:rsid w:val="005B38D5"/>
    <w:rsid w:val="005B428D"/>
    <w:rsid w:val="005B5B64"/>
    <w:rsid w:val="005B5C60"/>
    <w:rsid w:val="005B7AFE"/>
    <w:rsid w:val="005C0593"/>
    <w:rsid w:val="005C17FF"/>
    <w:rsid w:val="005C2640"/>
    <w:rsid w:val="005C3AAC"/>
    <w:rsid w:val="005C4B60"/>
    <w:rsid w:val="005C4C5F"/>
    <w:rsid w:val="005C52CB"/>
    <w:rsid w:val="005C59A7"/>
    <w:rsid w:val="005C5C70"/>
    <w:rsid w:val="005C6CD6"/>
    <w:rsid w:val="005C73E9"/>
    <w:rsid w:val="005D004F"/>
    <w:rsid w:val="005D0C49"/>
    <w:rsid w:val="005D2C3B"/>
    <w:rsid w:val="005D3B03"/>
    <w:rsid w:val="005D4A25"/>
    <w:rsid w:val="005D6186"/>
    <w:rsid w:val="005D7699"/>
    <w:rsid w:val="005D795A"/>
    <w:rsid w:val="005D7BED"/>
    <w:rsid w:val="005D7E2C"/>
    <w:rsid w:val="005E07CD"/>
    <w:rsid w:val="005E1086"/>
    <w:rsid w:val="005E1310"/>
    <w:rsid w:val="005E190F"/>
    <w:rsid w:val="005E1E74"/>
    <w:rsid w:val="005E2702"/>
    <w:rsid w:val="005E44E1"/>
    <w:rsid w:val="005E53E3"/>
    <w:rsid w:val="005E78E6"/>
    <w:rsid w:val="005F0584"/>
    <w:rsid w:val="005F16C7"/>
    <w:rsid w:val="005F2FE7"/>
    <w:rsid w:val="005F3EC7"/>
    <w:rsid w:val="005F475C"/>
    <w:rsid w:val="005F5AB8"/>
    <w:rsid w:val="0060047D"/>
    <w:rsid w:val="00600F43"/>
    <w:rsid w:val="006018B3"/>
    <w:rsid w:val="0060270F"/>
    <w:rsid w:val="00602ADC"/>
    <w:rsid w:val="00602C65"/>
    <w:rsid w:val="00602D74"/>
    <w:rsid w:val="006037E0"/>
    <w:rsid w:val="00604018"/>
    <w:rsid w:val="00604069"/>
    <w:rsid w:val="00604684"/>
    <w:rsid w:val="00607AE7"/>
    <w:rsid w:val="006107CA"/>
    <w:rsid w:val="00610A93"/>
    <w:rsid w:val="00612856"/>
    <w:rsid w:val="006144AB"/>
    <w:rsid w:val="0062178B"/>
    <w:rsid w:val="006218DA"/>
    <w:rsid w:val="00621D21"/>
    <w:rsid w:val="006225D1"/>
    <w:rsid w:val="00624DFA"/>
    <w:rsid w:val="006251D3"/>
    <w:rsid w:val="00626C47"/>
    <w:rsid w:val="0062715E"/>
    <w:rsid w:val="00627A57"/>
    <w:rsid w:val="00627E1F"/>
    <w:rsid w:val="0063043C"/>
    <w:rsid w:val="00630BCC"/>
    <w:rsid w:val="006313B6"/>
    <w:rsid w:val="00633B83"/>
    <w:rsid w:val="00634AFA"/>
    <w:rsid w:val="00636025"/>
    <w:rsid w:val="0063765D"/>
    <w:rsid w:val="00637747"/>
    <w:rsid w:val="0064087B"/>
    <w:rsid w:val="00640BC2"/>
    <w:rsid w:val="00640F99"/>
    <w:rsid w:val="00641B5D"/>
    <w:rsid w:val="006422F0"/>
    <w:rsid w:val="006428B4"/>
    <w:rsid w:val="00643E54"/>
    <w:rsid w:val="006456FC"/>
    <w:rsid w:val="00645DF5"/>
    <w:rsid w:val="006468E9"/>
    <w:rsid w:val="0064739A"/>
    <w:rsid w:val="00647443"/>
    <w:rsid w:val="0065067C"/>
    <w:rsid w:val="006515CC"/>
    <w:rsid w:val="00651C67"/>
    <w:rsid w:val="00651D06"/>
    <w:rsid w:val="00651F9D"/>
    <w:rsid w:val="006527BB"/>
    <w:rsid w:val="006534BD"/>
    <w:rsid w:val="00653BB6"/>
    <w:rsid w:val="00655516"/>
    <w:rsid w:val="006566F9"/>
    <w:rsid w:val="00657E6B"/>
    <w:rsid w:val="006604C9"/>
    <w:rsid w:val="006605B9"/>
    <w:rsid w:val="006625DA"/>
    <w:rsid w:val="00663254"/>
    <w:rsid w:val="00663FEE"/>
    <w:rsid w:val="0066476B"/>
    <w:rsid w:val="00666842"/>
    <w:rsid w:val="006672A6"/>
    <w:rsid w:val="00670DC0"/>
    <w:rsid w:val="0067115B"/>
    <w:rsid w:val="0067202F"/>
    <w:rsid w:val="00673392"/>
    <w:rsid w:val="006736E4"/>
    <w:rsid w:val="0067385E"/>
    <w:rsid w:val="00673B4C"/>
    <w:rsid w:val="00673EF2"/>
    <w:rsid w:val="00674077"/>
    <w:rsid w:val="0067427F"/>
    <w:rsid w:val="006742E9"/>
    <w:rsid w:val="006759BB"/>
    <w:rsid w:val="00675C9B"/>
    <w:rsid w:val="006767C6"/>
    <w:rsid w:val="006773B7"/>
    <w:rsid w:val="006774D6"/>
    <w:rsid w:val="0068138C"/>
    <w:rsid w:val="00681A2A"/>
    <w:rsid w:val="00681F4D"/>
    <w:rsid w:val="00682558"/>
    <w:rsid w:val="00682F02"/>
    <w:rsid w:val="00683016"/>
    <w:rsid w:val="00684D0C"/>
    <w:rsid w:val="00684F15"/>
    <w:rsid w:val="00685796"/>
    <w:rsid w:val="00687C3F"/>
    <w:rsid w:val="006909E3"/>
    <w:rsid w:val="00690CE8"/>
    <w:rsid w:val="0069121F"/>
    <w:rsid w:val="0069126F"/>
    <w:rsid w:val="006917EB"/>
    <w:rsid w:val="006923FF"/>
    <w:rsid w:val="00692E9A"/>
    <w:rsid w:val="00693080"/>
    <w:rsid w:val="006933CC"/>
    <w:rsid w:val="006934FE"/>
    <w:rsid w:val="00693546"/>
    <w:rsid w:val="00694270"/>
    <w:rsid w:val="00694FCF"/>
    <w:rsid w:val="00696238"/>
    <w:rsid w:val="006A16C6"/>
    <w:rsid w:val="006A1F71"/>
    <w:rsid w:val="006A2505"/>
    <w:rsid w:val="006A26B4"/>
    <w:rsid w:val="006A279F"/>
    <w:rsid w:val="006A2F22"/>
    <w:rsid w:val="006A3093"/>
    <w:rsid w:val="006A3CD1"/>
    <w:rsid w:val="006A49C3"/>
    <w:rsid w:val="006A520D"/>
    <w:rsid w:val="006A5346"/>
    <w:rsid w:val="006A5B4F"/>
    <w:rsid w:val="006A684D"/>
    <w:rsid w:val="006A69F5"/>
    <w:rsid w:val="006A745C"/>
    <w:rsid w:val="006A7FC7"/>
    <w:rsid w:val="006B0212"/>
    <w:rsid w:val="006B21FC"/>
    <w:rsid w:val="006B3850"/>
    <w:rsid w:val="006B4087"/>
    <w:rsid w:val="006B4101"/>
    <w:rsid w:val="006B6BCF"/>
    <w:rsid w:val="006B6EF1"/>
    <w:rsid w:val="006B7DEA"/>
    <w:rsid w:val="006C0D9F"/>
    <w:rsid w:val="006C111E"/>
    <w:rsid w:val="006C1885"/>
    <w:rsid w:val="006C1BC2"/>
    <w:rsid w:val="006C303E"/>
    <w:rsid w:val="006C35AF"/>
    <w:rsid w:val="006C36A8"/>
    <w:rsid w:val="006C3BAB"/>
    <w:rsid w:val="006C45B5"/>
    <w:rsid w:val="006C47A0"/>
    <w:rsid w:val="006C47E3"/>
    <w:rsid w:val="006C4D9B"/>
    <w:rsid w:val="006C5067"/>
    <w:rsid w:val="006C576C"/>
    <w:rsid w:val="006C5781"/>
    <w:rsid w:val="006C6578"/>
    <w:rsid w:val="006D1394"/>
    <w:rsid w:val="006D22CD"/>
    <w:rsid w:val="006D2C45"/>
    <w:rsid w:val="006D4DC9"/>
    <w:rsid w:val="006D515B"/>
    <w:rsid w:val="006D5314"/>
    <w:rsid w:val="006D5607"/>
    <w:rsid w:val="006D6B38"/>
    <w:rsid w:val="006D73F9"/>
    <w:rsid w:val="006D7472"/>
    <w:rsid w:val="006E04EF"/>
    <w:rsid w:val="006E086F"/>
    <w:rsid w:val="006E36DD"/>
    <w:rsid w:val="006E4560"/>
    <w:rsid w:val="006E45A9"/>
    <w:rsid w:val="006E52AE"/>
    <w:rsid w:val="006E637D"/>
    <w:rsid w:val="006F3A56"/>
    <w:rsid w:val="006F4AF1"/>
    <w:rsid w:val="006F4D36"/>
    <w:rsid w:val="006F59D8"/>
    <w:rsid w:val="006F6F20"/>
    <w:rsid w:val="006F7FBB"/>
    <w:rsid w:val="007010AC"/>
    <w:rsid w:val="00701F38"/>
    <w:rsid w:val="00703FB6"/>
    <w:rsid w:val="00704DC4"/>
    <w:rsid w:val="007051CA"/>
    <w:rsid w:val="00707D70"/>
    <w:rsid w:val="00710ECE"/>
    <w:rsid w:val="0071286F"/>
    <w:rsid w:val="00713C89"/>
    <w:rsid w:val="00713D7B"/>
    <w:rsid w:val="007153F7"/>
    <w:rsid w:val="0071610D"/>
    <w:rsid w:val="00716B9D"/>
    <w:rsid w:val="00717588"/>
    <w:rsid w:val="00720176"/>
    <w:rsid w:val="007202CB"/>
    <w:rsid w:val="007208C1"/>
    <w:rsid w:val="00720D7E"/>
    <w:rsid w:val="00721135"/>
    <w:rsid w:val="00724BC6"/>
    <w:rsid w:val="00725193"/>
    <w:rsid w:val="007259EA"/>
    <w:rsid w:val="007267F3"/>
    <w:rsid w:val="007276C3"/>
    <w:rsid w:val="00730A2D"/>
    <w:rsid w:val="00730C35"/>
    <w:rsid w:val="00731166"/>
    <w:rsid w:val="00731480"/>
    <w:rsid w:val="00731572"/>
    <w:rsid w:val="00733B4B"/>
    <w:rsid w:val="007353D7"/>
    <w:rsid w:val="007353FA"/>
    <w:rsid w:val="007366F2"/>
    <w:rsid w:val="00737153"/>
    <w:rsid w:val="00737D37"/>
    <w:rsid w:val="00740104"/>
    <w:rsid w:val="00740988"/>
    <w:rsid w:val="007412B6"/>
    <w:rsid w:val="00741819"/>
    <w:rsid w:val="00744765"/>
    <w:rsid w:val="007457F3"/>
    <w:rsid w:val="007458C0"/>
    <w:rsid w:val="007508AF"/>
    <w:rsid w:val="00750991"/>
    <w:rsid w:val="00750F99"/>
    <w:rsid w:val="00751B7B"/>
    <w:rsid w:val="00752009"/>
    <w:rsid w:val="00753A30"/>
    <w:rsid w:val="00753D3F"/>
    <w:rsid w:val="00753EFE"/>
    <w:rsid w:val="0075437E"/>
    <w:rsid w:val="00754FAA"/>
    <w:rsid w:val="00755786"/>
    <w:rsid w:val="007566C6"/>
    <w:rsid w:val="00756D94"/>
    <w:rsid w:val="007619FB"/>
    <w:rsid w:val="00761ABF"/>
    <w:rsid w:val="00762F78"/>
    <w:rsid w:val="00763984"/>
    <w:rsid w:val="0076566B"/>
    <w:rsid w:val="00765C82"/>
    <w:rsid w:val="00765EB5"/>
    <w:rsid w:val="007660AF"/>
    <w:rsid w:val="007668BF"/>
    <w:rsid w:val="0077007A"/>
    <w:rsid w:val="007706DC"/>
    <w:rsid w:val="00770A7A"/>
    <w:rsid w:val="007710F1"/>
    <w:rsid w:val="00771E91"/>
    <w:rsid w:val="00772770"/>
    <w:rsid w:val="0077291E"/>
    <w:rsid w:val="007762C6"/>
    <w:rsid w:val="007765E5"/>
    <w:rsid w:val="007766B4"/>
    <w:rsid w:val="007774A0"/>
    <w:rsid w:val="00777BA3"/>
    <w:rsid w:val="00777EEF"/>
    <w:rsid w:val="00780D05"/>
    <w:rsid w:val="00781E32"/>
    <w:rsid w:val="00782737"/>
    <w:rsid w:val="00783565"/>
    <w:rsid w:val="00784BF3"/>
    <w:rsid w:val="00784F04"/>
    <w:rsid w:val="00785E74"/>
    <w:rsid w:val="00786371"/>
    <w:rsid w:val="0078647A"/>
    <w:rsid w:val="007864EA"/>
    <w:rsid w:val="007867CF"/>
    <w:rsid w:val="00790254"/>
    <w:rsid w:val="0079070F"/>
    <w:rsid w:val="0079333E"/>
    <w:rsid w:val="00793E93"/>
    <w:rsid w:val="00794656"/>
    <w:rsid w:val="00795C44"/>
    <w:rsid w:val="00795EF7"/>
    <w:rsid w:val="0079688D"/>
    <w:rsid w:val="00796962"/>
    <w:rsid w:val="00796978"/>
    <w:rsid w:val="007969FD"/>
    <w:rsid w:val="0079778C"/>
    <w:rsid w:val="007979C7"/>
    <w:rsid w:val="007A1FE8"/>
    <w:rsid w:val="007A20FA"/>
    <w:rsid w:val="007A27B5"/>
    <w:rsid w:val="007A39D5"/>
    <w:rsid w:val="007A3E6B"/>
    <w:rsid w:val="007A4E9A"/>
    <w:rsid w:val="007A52C7"/>
    <w:rsid w:val="007A6444"/>
    <w:rsid w:val="007B0DBE"/>
    <w:rsid w:val="007B10B1"/>
    <w:rsid w:val="007B2061"/>
    <w:rsid w:val="007B37EE"/>
    <w:rsid w:val="007B3C07"/>
    <w:rsid w:val="007B7365"/>
    <w:rsid w:val="007B7957"/>
    <w:rsid w:val="007C149F"/>
    <w:rsid w:val="007C2058"/>
    <w:rsid w:val="007C25C2"/>
    <w:rsid w:val="007C2FC6"/>
    <w:rsid w:val="007C35AD"/>
    <w:rsid w:val="007C3F43"/>
    <w:rsid w:val="007C45EB"/>
    <w:rsid w:val="007C4BBE"/>
    <w:rsid w:val="007C550D"/>
    <w:rsid w:val="007C6A8C"/>
    <w:rsid w:val="007C7A08"/>
    <w:rsid w:val="007C7A9F"/>
    <w:rsid w:val="007C7BD3"/>
    <w:rsid w:val="007D031D"/>
    <w:rsid w:val="007D2AA1"/>
    <w:rsid w:val="007D2DEA"/>
    <w:rsid w:val="007D5188"/>
    <w:rsid w:val="007D55E7"/>
    <w:rsid w:val="007D5773"/>
    <w:rsid w:val="007D62E5"/>
    <w:rsid w:val="007D6C32"/>
    <w:rsid w:val="007D7811"/>
    <w:rsid w:val="007D7D1A"/>
    <w:rsid w:val="007E133D"/>
    <w:rsid w:val="007E1480"/>
    <w:rsid w:val="007E28B7"/>
    <w:rsid w:val="007E2AB0"/>
    <w:rsid w:val="007E2F22"/>
    <w:rsid w:val="007E37FE"/>
    <w:rsid w:val="007E4283"/>
    <w:rsid w:val="007E5051"/>
    <w:rsid w:val="007E5B9B"/>
    <w:rsid w:val="007E66D1"/>
    <w:rsid w:val="007E7750"/>
    <w:rsid w:val="007E7A3B"/>
    <w:rsid w:val="007F13D6"/>
    <w:rsid w:val="007F18CE"/>
    <w:rsid w:val="007F2114"/>
    <w:rsid w:val="007F2BC3"/>
    <w:rsid w:val="007F3F37"/>
    <w:rsid w:val="007F41A5"/>
    <w:rsid w:val="007F53CB"/>
    <w:rsid w:val="007F5577"/>
    <w:rsid w:val="007F611A"/>
    <w:rsid w:val="007F65E5"/>
    <w:rsid w:val="007F69E1"/>
    <w:rsid w:val="007F6D41"/>
    <w:rsid w:val="00800122"/>
    <w:rsid w:val="00801890"/>
    <w:rsid w:val="00801B74"/>
    <w:rsid w:val="008027F9"/>
    <w:rsid w:val="00802830"/>
    <w:rsid w:val="00802ABA"/>
    <w:rsid w:val="008034D2"/>
    <w:rsid w:val="00803642"/>
    <w:rsid w:val="00804F8B"/>
    <w:rsid w:val="00805975"/>
    <w:rsid w:val="0080633A"/>
    <w:rsid w:val="00806707"/>
    <w:rsid w:val="008067E3"/>
    <w:rsid w:val="00806C46"/>
    <w:rsid w:val="008101B6"/>
    <w:rsid w:val="0081149B"/>
    <w:rsid w:val="008123CB"/>
    <w:rsid w:val="008133E7"/>
    <w:rsid w:val="00813CC9"/>
    <w:rsid w:val="00814AC6"/>
    <w:rsid w:val="0081570A"/>
    <w:rsid w:val="00816E04"/>
    <w:rsid w:val="00816E0E"/>
    <w:rsid w:val="00816E9C"/>
    <w:rsid w:val="00817000"/>
    <w:rsid w:val="008170AC"/>
    <w:rsid w:val="00820A7E"/>
    <w:rsid w:val="0082189E"/>
    <w:rsid w:val="00821B61"/>
    <w:rsid w:val="0082257C"/>
    <w:rsid w:val="00823A9D"/>
    <w:rsid w:val="008276BD"/>
    <w:rsid w:val="00827A5C"/>
    <w:rsid w:val="00827F0F"/>
    <w:rsid w:val="00830DF9"/>
    <w:rsid w:val="008313C0"/>
    <w:rsid w:val="0083224C"/>
    <w:rsid w:val="008329A5"/>
    <w:rsid w:val="00832AAA"/>
    <w:rsid w:val="00833076"/>
    <w:rsid w:val="00834887"/>
    <w:rsid w:val="008356A0"/>
    <w:rsid w:val="00837205"/>
    <w:rsid w:val="00840573"/>
    <w:rsid w:val="0084112F"/>
    <w:rsid w:val="00841771"/>
    <w:rsid w:val="00843452"/>
    <w:rsid w:val="00843FD7"/>
    <w:rsid w:val="008450A0"/>
    <w:rsid w:val="008451FE"/>
    <w:rsid w:val="00847859"/>
    <w:rsid w:val="008502BF"/>
    <w:rsid w:val="00850685"/>
    <w:rsid w:val="00850BCF"/>
    <w:rsid w:val="00850DA1"/>
    <w:rsid w:val="00851002"/>
    <w:rsid w:val="008513B5"/>
    <w:rsid w:val="00851531"/>
    <w:rsid w:val="0085164B"/>
    <w:rsid w:val="00851687"/>
    <w:rsid w:val="008516CD"/>
    <w:rsid w:val="00851776"/>
    <w:rsid w:val="00852975"/>
    <w:rsid w:val="00852FB2"/>
    <w:rsid w:val="008544B3"/>
    <w:rsid w:val="00854C08"/>
    <w:rsid w:val="0085755A"/>
    <w:rsid w:val="00857568"/>
    <w:rsid w:val="00857632"/>
    <w:rsid w:val="008615A4"/>
    <w:rsid w:val="008615C1"/>
    <w:rsid w:val="0086165A"/>
    <w:rsid w:val="0086352F"/>
    <w:rsid w:val="008639AD"/>
    <w:rsid w:val="008642A4"/>
    <w:rsid w:val="00864DA5"/>
    <w:rsid w:val="0086502D"/>
    <w:rsid w:val="00865C2A"/>
    <w:rsid w:val="00866702"/>
    <w:rsid w:val="008668AE"/>
    <w:rsid w:val="00866BA4"/>
    <w:rsid w:val="00866BCB"/>
    <w:rsid w:val="008676EE"/>
    <w:rsid w:val="00867716"/>
    <w:rsid w:val="00867FAC"/>
    <w:rsid w:val="008715F3"/>
    <w:rsid w:val="00872180"/>
    <w:rsid w:val="0087296D"/>
    <w:rsid w:val="00872C4E"/>
    <w:rsid w:val="00873946"/>
    <w:rsid w:val="008805D5"/>
    <w:rsid w:val="00882BFC"/>
    <w:rsid w:val="00885B1E"/>
    <w:rsid w:val="00885BF4"/>
    <w:rsid w:val="00886699"/>
    <w:rsid w:val="00886F8B"/>
    <w:rsid w:val="00887F48"/>
    <w:rsid w:val="008910A2"/>
    <w:rsid w:val="00893A89"/>
    <w:rsid w:val="00895508"/>
    <w:rsid w:val="008962BB"/>
    <w:rsid w:val="008972AF"/>
    <w:rsid w:val="008A06B0"/>
    <w:rsid w:val="008A0FF5"/>
    <w:rsid w:val="008A10B8"/>
    <w:rsid w:val="008A1C47"/>
    <w:rsid w:val="008A22B9"/>
    <w:rsid w:val="008A3C3A"/>
    <w:rsid w:val="008A46EA"/>
    <w:rsid w:val="008A56A8"/>
    <w:rsid w:val="008A5A5B"/>
    <w:rsid w:val="008A6BDC"/>
    <w:rsid w:val="008B0BEA"/>
    <w:rsid w:val="008B0CFA"/>
    <w:rsid w:val="008B12DD"/>
    <w:rsid w:val="008B2F4F"/>
    <w:rsid w:val="008B2F8D"/>
    <w:rsid w:val="008B4029"/>
    <w:rsid w:val="008B5CDC"/>
    <w:rsid w:val="008B5D54"/>
    <w:rsid w:val="008B682E"/>
    <w:rsid w:val="008B6ED4"/>
    <w:rsid w:val="008B7802"/>
    <w:rsid w:val="008C0D12"/>
    <w:rsid w:val="008C11E9"/>
    <w:rsid w:val="008C13D6"/>
    <w:rsid w:val="008C2352"/>
    <w:rsid w:val="008C2A2C"/>
    <w:rsid w:val="008C37AA"/>
    <w:rsid w:val="008C6615"/>
    <w:rsid w:val="008C786B"/>
    <w:rsid w:val="008D0209"/>
    <w:rsid w:val="008D0696"/>
    <w:rsid w:val="008D1CE8"/>
    <w:rsid w:val="008D24A0"/>
    <w:rsid w:val="008D2D68"/>
    <w:rsid w:val="008D2EB6"/>
    <w:rsid w:val="008D32A5"/>
    <w:rsid w:val="008D4299"/>
    <w:rsid w:val="008D42CF"/>
    <w:rsid w:val="008D4B69"/>
    <w:rsid w:val="008D4CF5"/>
    <w:rsid w:val="008D5141"/>
    <w:rsid w:val="008D6656"/>
    <w:rsid w:val="008D68CB"/>
    <w:rsid w:val="008D7E47"/>
    <w:rsid w:val="008E020D"/>
    <w:rsid w:val="008E1076"/>
    <w:rsid w:val="008E192E"/>
    <w:rsid w:val="008E1A93"/>
    <w:rsid w:val="008E31B3"/>
    <w:rsid w:val="008E3B4C"/>
    <w:rsid w:val="008E3D78"/>
    <w:rsid w:val="008E47F2"/>
    <w:rsid w:val="008E59E7"/>
    <w:rsid w:val="008E59E8"/>
    <w:rsid w:val="008E5F3E"/>
    <w:rsid w:val="008E634E"/>
    <w:rsid w:val="008E72DD"/>
    <w:rsid w:val="008E7C3A"/>
    <w:rsid w:val="008E7EF3"/>
    <w:rsid w:val="008F171D"/>
    <w:rsid w:val="008F1C7D"/>
    <w:rsid w:val="008F468D"/>
    <w:rsid w:val="008F60F9"/>
    <w:rsid w:val="008F7839"/>
    <w:rsid w:val="00900520"/>
    <w:rsid w:val="00900A36"/>
    <w:rsid w:val="009028E1"/>
    <w:rsid w:val="00903D81"/>
    <w:rsid w:val="00906E63"/>
    <w:rsid w:val="0091061C"/>
    <w:rsid w:val="00912908"/>
    <w:rsid w:val="009138A5"/>
    <w:rsid w:val="00913AF0"/>
    <w:rsid w:val="00916430"/>
    <w:rsid w:val="00916E60"/>
    <w:rsid w:val="00920377"/>
    <w:rsid w:val="00920A70"/>
    <w:rsid w:val="0092171A"/>
    <w:rsid w:val="0092675D"/>
    <w:rsid w:val="0092789E"/>
    <w:rsid w:val="00927F6F"/>
    <w:rsid w:val="00927FE2"/>
    <w:rsid w:val="00930A07"/>
    <w:rsid w:val="0093219D"/>
    <w:rsid w:val="009324EB"/>
    <w:rsid w:val="0093321A"/>
    <w:rsid w:val="009334EC"/>
    <w:rsid w:val="009339AC"/>
    <w:rsid w:val="0093433A"/>
    <w:rsid w:val="00940707"/>
    <w:rsid w:val="00940D3C"/>
    <w:rsid w:val="00940EB0"/>
    <w:rsid w:val="00940FB1"/>
    <w:rsid w:val="00942796"/>
    <w:rsid w:val="00943906"/>
    <w:rsid w:val="009444F2"/>
    <w:rsid w:val="00944927"/>
    <w:rsid w:val="00946FEA"/>
    <w:rsid w:val="0094747D"/>
    <w:rsid w:val="0095091D"/>
    <w:rsid w:val="0095454D"/>
    <w:rsid w:val="00955060"/>
    <w:rsid w:val="00955B5D"/>
    <w:rsid w:val="00957A4C"/>
    <w:rsid w:val="00957CEF"/>
    <w:rsid w:val="00960AE8"/>
    <w:rsid w:val="00960C35"/>
    <w:rsid w:val="00961018"/>
    <w:rsid w:val="009613FA"/>
    <w:rsid w:val="009616FB"/>
    <w:rsid w:val="00961855"/>
    <w:rsid w:val="00963A50"/>
    <w:rsid w:val="00963F2A"/>
    <w:rsid w:val="00963FEF"/>
    <w:rsid w:val="0096436C"/>
    <w:rsid w:val="00966DE7"/>
    <w:rsid w:val="009678C4"/>
    <w:rsid w:val="00967EC7"/>
    <w:rsid w:val="00967ED7"/>
    <w:rsid w:val="009717A7"/>
    <w:rsid w:val="00971E59"/>
    <w:rsid w:val="0097315F"/>
    <w:rsid w:val="0097421A"/>
    <w:rsid w:val="00976942"/>
    <w:rsid w:val="00977E80"/>
    <w:rsid w:val="00980A1C"/>
    <w:rsid w:val="00981519"/>
    <w:rsid w:val="009819F3"/>
    <w:rsid w:val="009820E8"/>
    <w:rsid w:val="00982335"/>
    <w:rsid w:val="00986D39"/>
    <w:rsid w:val="00991D6E"/>
    <w:rsid w:val="00992B60"/>
    <w:rsid w:val="00992D3C"/>
    <w:rsid w:val="009931A8"/>
    <w:rsid w:val="00993F9A"/>
    <w:rsid w:val="00994D21"/>
    <w:rsid w:val="00995563"/>
    <w:rsid w:val="00996DE0"/>
    <w:rsid w:val="009A0620"/>
    <w:rsid w:val="009A0701"/>
    <w:rsid w:val="009A0CAB"/>
    <w:rsid w:val="009A1741"/>
    <w:rsid w:val="009A1C71"/>
    <w:rsid w:val="009A4450"/>
    <w:rsid w:val="009A47F6"/>
    <w:rsid w:val="009B09D3"/>
    <w:rsid w:val="009B0A9B"/>
    <w:rsid w:val="009B1A16"/>
    <w:rsid w:val="009B244E"/>
    <w:rsid w:val="009B2747"/>
    <w:rsid w:val="009B277C"/>
    <w:rsid w:val="009B2E1D"/>
    <w:rsid w:val="009B3572"/>
    <w:rsid w:val="009B5920"/>
    <w:rsid w:val="009B645E"/>
    <w:rsid w:val="009B65AE"/>
    <w:rsid w:val="009C3803"/>
    <w:rsid w:val="009C3F66"/>
    <w:rsid w:val="009C47E3"/>
    <w:rsid w:val="009C5E8B"/>
    <w:rsid w:val="009C668A"/>
    <w:rsid w:val="009C6A94"/>
    <w:rsid w:val="009C6B82"/>
    <w:rsid w:val="009C6D32"/>
    <w:rsid w:val="009C73B8"/>
    <w:rsid w:val="009C75EB"/>
    <w:rsid w:val="009D1733"/>
    <w:rsid w:val="009D1E5C"/>
    <w:rsid w:val="009D2484"/>
    <w:rsid w:val="009D3DFA"/>
    <w:rsid w:val="009D3FF3"/>
    <w:rsid w:val="009D49B1"/>
    <w:rsid w:val="009D4BD0"/>
    <w:rsid w:val="009D5C14"/>
    <w:rsid w:val="009D6EF2"/>
    <w:rsid w:val="009D7D45"/>
    <w:rsid w:val="009E0067"/>
    <w:rsid w:val="009E0E9A"/>
    <w:rsid w:val="009E1D31"/>
    <w:rsid w:val="009E3529"/>
    <w:rsid w:val="009E453D"/>
    <w:rsid w:val="009E57F7"/>
    <w:rsid w:val="009E5992"/>
    <w:rsid w:val="009E60DE"/>
    <w:rsid w:val="009E6291"/>
    <w:rsid w:val="009F1F17"/>
    <w:rsid w:val="009F35A9"/>
    <w:rsid w:val="009F79B0"/>
    <w:rsid w:val="00A00250"/>
    <w:rsid w:val="00A00392"/>
    <w:rsid w:val="00A00788"/>
    <w:rsid w:val="00A03C9C"/>
    <w:rsid w:val="00A044D6"/>
    <w:rsid w:val="00A063D7"/>
    <w:rsid w:val="00A06D93"/>
    <w:rsid w:val="00A07439"/>
    <w:rsid w:val="00A07E1F"/>
    <w:rsid w:val="00A11D0E"/>
    <w:rsid w:val="00A14A8C"/>
    <w:rsid w:val="00A17BE4"/>
    <w:rsid w:val="00A17DBE"/>
    <w:rsid w:val="00A20C03"/>
    <w:rsid w:val="00A21031"/>
    <w:rsid w:val="00A2222B"/>
    <w:rsid w:val="00A22AE0"/>
    <w:rsid w:val="00A2304F"/>
    <w:rsid w:val="00A2461F"/>
    <w:rsid w:val="00A24D6D"/>
    <w:rsid w:val="00A27732"/>
    <w:rsid w:val="00A30008"/>
    <w:rsid w:val="00A3250C"/>
    <w:rsid w:val="00A327B1"/>
    <w:rsid w:val="00A3390D"/>
    <w:rsid w:val="00A34E9F"/>
    <w:rsid w:val="00A359D4"/>
    <w:rsid w:val="00A3631E"/>
    <w:rsid w:val="00A37002"/>
    <w:rsid w:val="00A4002E"/>
    <w:rsid w:val="00A40C76"/>
    <w:rsid w:val="00A418CD"/>
    <w:rsid w:val="00A419F5"/>
    <w:rsid w:val="00A41FF2"/>
    <w:rsid w:val="00A424E7"/>
    <w:rsid w:val="00A43080"/>
    <w:rsid w:val="00A43427"/>
    <w:rsid w:val="00A43FD9"/>
    <w:rsid w:val="00A4443E"/>
    <w:rsid w:val="00A44CB3"/>
    <w:rsid w:val="00A45127"/>
    <w:rsid w:val="00A45254"/>
    <w:rsid w:val="00A456D2"/>
    <w:rsid w:val="00A46466"/>
    <w:rsid w:val="00A50C3A"/>
    <w:rsid w:val="00A53334"/>
    <w:rsid w:val="00A53546"/>
    <w:rsid w:val="00A54FF8"/>
    <w:rsid w:val="00A57073"/>
    <w:rsid w:val="00A61047"/>
    <w:rsid w:val="00A624DC"/>
    <w:rsid w:val="00A62598"/>
    <w:rsid w:val="00A63F22"/>
    <w:rsid w:val="00A642AB"/>
    <w:rsid w:val="00A646ED"/>
    <w:rsid w:val="00A6570A"/>
    <w:rsid w:val="00A65D6A"/>
    <w:rsid w:val="00A66987"/>
    <w:rsid w:val="00A66A1F"/>
    <w:rsid w:val="00A66FFE"/>
    <w:rsid w:val="00A67490"/>
    <w:rsid w:val="00A67C55"/>
    <w:rsid w:val="00A700E7"/>
    <w:rsid w:val="00A722F9"/>
    <w:rsid w:val="00A731DC"/>
    <w:rsid w:val="00A735B1"/>
    <w:rsid w:val="00A73D2E"/>
    <w:rsid w:val="00A740E9"/>
    <w:rsid w:val="00A74278"/>
    <w:rsid w:val="00A75DB7"/>
    <w:rsid w:val="00A761E1"/>
    <w:rsid w:val="00A77157"/>
    <w:rsid w:val="00A82997"/>
    <w:rsid w:val="00A82BBC"/>
    <w:rsid w:val="00A839B8"/>
    <w:rsid w:val="00A83BE8"/>
    <w:rsid w:val="00A83BEA"/>
    <w:rsid w:val="00A85035"/>
    <w:rsid w:val="00A85EAB"/>
    <w:rsid w:val="00A85F7A"/>
    <w:rsid w:val="00A86577"/>
    <w:rsid w:val="00A86EED"/>
    <w:rsid w:val="00A877FE"/>
    <w:rsid w:val="00A910E4"/>
    <w:rsid w:val="00A92423"/>
    <w:rsid w:val="00A92591"/>
    <w:rsid w:val="00A92594"/>
    <w:rsid w:val="00A93F93"/>
    <w:rsid w:val="00A94422"/>
    <w:rsid w:val="00A94A23"/>
    <w:rsid w:val="00A95160"/>
    <w:rsid w:val="00A953C1"/>
    <w:rsid w:val="00A9579A"/>
    <w:rsid w:val="00A96057"/>
    <w:rsid w:val="00A977BE"/>
    <w:rsid w:val="00A97C32"/>
    <w:rsid w:val="00AA15C5"/>
    <w:rsid w:val="00AA2D3F"/>
    <w:rsid w:val="00AA37F9"/>
    <w:rsid w:val="00AA3885"/>
    <w:rsid w:val="00AA4095"/>
    <w:rsid w:val="00AA4A6E"/>
    <w:rsid w:val="00AA5629"/>
    <w:rsid w:val="00AA56F5"/>
    <w:rsid w:val="00AA67A3"/>
    <w:rsid w:val="00AA69C8"/>
    <w:rsid w:val="00AA6ABF"/>
    <w:rsid w:val="00AA7120"/>
    <w:rsid w:val="00AB0233"/>
    <w:rsid w:val="00AB0E9A"/>
    <w:rsid w:val="00AB1834"/>
    <w:rsid w:val="00AB2409"/>
    <w:rsid w:val="00AB2658"/>
    <w:rsid w:val="00AB3B7F"/>
    <w:rsid w:val="00AB4454"/>
    <w:rsid w:val="00AB4B68"/>
    <w:rsid w:val="00AB4C02"/>
    <w:rsid w:val="00AB5337"/>
    <w:rsid w:val="00AB59A8"/>
    <w:rsid w:val="00AB59E6"/>
    <w:rsid w:val="00AB617C"/>
    <w:rsid w:val="00AB6A81"/>
    <w:rsid w:val="00AB764B"/>
    <w:rsid w:val="00AB7C30"/>
    <w:rsid w:val="00AB7CD0"/>
    <w:rsid w:val="00AB7F98"/>
    <w:rsid w:val="00AC0A6E"/>
    <w:rsid w:val="00AC0AEB"/>
    <w:rsid w:val="00AC1A0F"/>
    <w:rsid w:val="00AC24B9"/>
    <w:rsid w:val="00AC49E9"/>
    <w:rsid w:val="00AC4C59"/>
    <w:rsid w:val="00AC4CEF"/>
    <w:rsid w:val="00AC4D11"/>
    <w:rsid w:val="00AC52B1"/>
    <w:rsid w:val="00AC6E07"/>
    <w:rsid w:val="00AC7ED7"/>
    <w:rsid w:val="00AC7F35"/>
    <w:rsid w:val="00AD01CF"/>
    <w:rsid w:val="00AD0753"/>
    <w:rsid w:val="00AD11E6"/>
    <w:rsid w:val="00AD22B2"/>
    <w:rsid w:val="00AD3201"/>
    <w:rsid w:val="00AD39E9"/>
    <w:rsid w:val="00AD3E81"/>
    <w:rsid w:val="00AD4565"/>
    <w:rsid w:val="00AD51AB"/>
    <w:rsid w:val="00AD56D7"/>
    <w:rsid w:val="00AD5A2D"/>
    <w:rsid w:val="00AE0699"/>
    <w:rsid w:val="00AE2A0B"/>
    <w:rsid w:val="00AE2B5E"/>
    <w:rsid w:val="00AE3F14"/>
    <w:rsid w:val="00AE4877"/>
    <w:rsid w:val="00AE534A"/>
    <w:rsid w:val="00AE567B"/>
    <w:rsid w:val="00AE5F70"/>
    <w:rsid w:val="00AE61D5"/>
    <w:rsid w:val="00AE622A"/>
    <w:rsid w:val="00AE6344"/>
    <w:rsid w:val="00AE7549"/>
    <w:rsid w:val="00AF03DE"/>
    <w:rsid w:val="00AF1E4C"/>
    <w:rsid w:val="00AF2357"/>
    <w:rsid w:val="00AF31BC"/>
    <w:rsid w:val="00AF54AB"/>
    <w:rsid w:val="00AF5D2B"/>
    <w:rsid w:val="00AF6EBC"/>
    <w:rsid w:val="00AF73A0"/>
    <w:rsid w:val="00AF73CF"/>
    <w:rsid w:val="00B0000C"/>
    <w:rsid w:val="00B00FDE"/>
    <w:rsid w:val="00B0106D"/>
    <w:rsid w:val="00B01A65"/>
    <w:rsid w:val="00B021E2"/>
    <w:rsid w:val="00B026B0"/>
    <w:rsid w:val="00B032AB"/>
    <w:rsid w:val="00B03814"/>
    <w:rsid w:val="00B03856"/>
    <w:rsid w:val="00B05411"/>
    <w:rsid w:val="00B05FB0"/>
    <w:rsid w:val="00B06761"/>
    <w:rsid w:val="00B06C26"/>
    <w:rsid w:val="00B06CD6"/>
    <w:rsid w:val="00B13340"/>
    <w:rsid w:val="00B13E19"/>
    <w:rsid w:val="00B13FB4"/>
    <w:rsid w:val="00B15B30"/>
    <w:rsid w:val="00B15DE5"/>
    <w:rsid w:val="00B17DA7"/>
    <w:rsid w:val="00B20C47"/>
    <w:rsid w:val="00B222D3"/>
    <w:rsid w:val="00B23127"/>
    <w:rsid w:val="00B2358F"/>
    <w:rsid w:val="00B23A13"/>
    <w:rsid w:val="00B23E40"/>
    <w:rsid w:val="00B24FF6"/>
    <w:rsid w:val="00B25DC7"/>
    <w:rsid w:val="00B265D6"/>
    <w:rsid w:val="00B26A5F"/>
    <w:rsid w:val="00B26B80"/>
    <w:rsid w:val="00B26C8B"/>
    <w:rsid w:val="00B26FE1"/>
    <w:rsid w:val="00B271CB"/>
    <w:rsid w:val="00B2751B"/>
    <w:rsid w:val="00B27651"/>
    <w:rsid w:val="00B27B6C"/>
    <w:rsid w:val="00B300D9"/>
    <w:rsid w:val="00B31046"/>
    <w:rsid w:val="00B32778"/>
    <w:rsid w:val="00B347FB"/>
    <w:rsid w:val="00B3663D"/>
    <w:rsid w:val="00B40092"/>
    <w:rsid w:val="00B40657"/>
    <w:rsid w:val="00B41745"/>
    <w:rsid w:val="00B41F5F"/>
    <w:rsid w:val="00B42F88"/>
    <w:rsid w:val="00B43C62"/>
    <w:rsid w:val="00B444E3"/>
    <w:rsid w:val="00B45554"/>
    <w:rsid w:val="00B45747"/>
    <w:rsid w:val="00B46B63"/>
    <w:rsid w:val="00B46BA4"/>
    <w:rsid w:val="00B46E1D"/>
    <w:rsid w:val="00B472CE"/>
    <w:rsid w:val="00B5169D"/>
    <w:rsid w:val="00B51FA3"/>
    <w:rsid w:val="00B52F24"/>
    <w:rsid w:val="00B5338B"/>
    <w:rsid w:val="00B533A9"/>
    <w:rsid w:val="00B534B2"/>
    <w:rsid w:val="00B535F9"/>
    <w:rsid w:val="00B5472A"/>
    <w:rsid w:val="00B54B7A"/>
    <w:rsid w:val="00B54E94"/>
    <w:rsid w:val="00B55735"/>
    <w:rsid w:val="00B56028"/>
    <w:rsid w:val="00B60074"/>
    <w:rsid w:val="00B608AC"/>
    <w:rsid w:val="00B6220D"/>
    <w:rsid w:val="00B6471F"/>
    <w:rsid w:val="00B64D96"/>
    <w:rsid w:val="00B650D5"/>
    <w:rsid w:val="00B66159"/>
    <w:rsid w:val="00B673F7"/>
    <w:rsid w:val="00B71B54"/>
    <w:rsid w:val="00B72081"/>
    <w:rsid w:val="00B721AD"/>
    <w:rsid w:val="00B742E0"/>
    <w:rsid w:val="00B7554F"/>
    <w:rsid w:val="00B75998"/>
    <w:rsid w:val="00B76B4D"/>
    <w:rsid w:val="00B775C9"/>
    <w:rsid w:val="00B809D2"/>
    <w:rsid w:val="00B8189E"/>
    <w:rsid w:val="00B8194D"/>
    <w:rsid w:val="00B8273D"/>
    <w:rsid w:val="00B83F71"/>
    <w:rsid w:val="00B84662"/>
    <w:rsid w:val="00B8469E"/>
    <w:rsid w:val="00B84EDF"/>
    <w:rsid w:val="00B857BF"/>
    <w:rsid w:val="00B85C0E"/>
    <w:rsid w:val="00B85DF4"/>
    <w:rsid w:val="00B86EDE"/>
    <w:rsid w:val="00B87B31"/>
    <w:rsid w:val="00B87BDC"/>
    <w:rsid w:val="00B87CD8"/>
    <w:rsid w:val="00B87E49"/>
    <w:rsid w:val="00B90378"/>
    <w:rsid w:val="00B92080"/>
    <w:rsid w:val="00B93B9F"/>
    <w:rsid w:val="00B95A72"/>
    <w:rsid w:val="00BA2219"/>
    <w:rsid w:val="00BA4083"/>
    <w:rsid w:val="00BA5FFC"/>
    <w:rsid w:val="00BA7310"/>
    <w:rsid w:val="00BB3387"/>
    <w:rsid w:val="00BB52E5"/>
    <w:rsid w:val="00BB6703"/>
    <w:rsid w:val="00BB6FC6"/>
    <w:rsid w:val="00BB77D1"/>
    <w:rsid w:val="00BB7980"/>
    <w:rsid w:val="00BC14A9"/>
    <w:rsid w:val="00BC2301"/>
    <w:rsid w:val="00BC313D"/>
    <w:rsid w:val="00BC3D7C"/>
    <w:rsid w:val="00BC6D9C"/>
    <w:rsid w:val="00BC70A6"/>
    <w:rsid w:val="00BD03E4"/>
    <w:rsid w:val="00BD123D"/>
    <w:rsid w:val="00BD2192"/>
    <w:rsid w:val="00BD2BDA"/>
    <w:rsid w:val="00BD4409"/>
    <w:rsid w:val="00BD4A03"/>
    <w:rsid w:val="00BD4E89"/>
    <w:rsid w:val="00BD62BA"/>
    <w:rsid w:val="00BD6879"/>
    <w:rsid w:val="00BD754F"/>
    <w:rsid w:val="00BD7587"/>
    <w:rsid w:val="00BD7B8A"/>
    <w:rsid w:val="00BE031F"/>
    <w:rsid w:val="00BE278E"/>
    <w:rsid w:val="00BE39F7"/>
    <w:rsid w:val="00BE4F8C"/>
    <w:rsid w:val="00BE51A0"/>
    <w:rsid w:val="00BE5DBB"/>
    <w:rsid w:val="00BF0FCC"/>
    <w:rsid w:val="00BF12F0"/>
    <w:rsid w:val="00BF2AC0"/>
    <w:rsid w:val="00BF3054"/>
    <w:rsid w:val="00BF48BD"/>
    <w:rsid w:val="00BF495A"/>
    <w:rsid w:val="00C00984"/>
    <w:rsid w:val="00C01318"/>
    <w:rsid w:val="00C01B66"/>
    <w:rsid w:val="00C028FE"/>
    <w:rsid w:val="00C03AAC"/>
    <w:rsid w:val="00C07A02"/>
    <w:rsid w:val="00C1000C"/>
    <w:rsid w:val="00C10D9C"/>
    <w:rsid w:val="00C1108B"/>
    <w:rsid w:val="00C11171"/>
    <w:rsid w:val="00C114AB"/>
    <w:rsid w:val="00C11824"/>
    <w:rsid w:val="00C11AD2"/>
    <w:rsid w:val="00C12941"/>
    <w:rsid w:val="00C12BA5"/>
    <w:rsid w:val="00C1377D"/>
    <w:rsid w:val="00C151E4"/>
    <w:rsid w:val="00C15DEB"/>
    <w:rsid w:val="00C16434"/>
    <w:rsid w:val="00C17341"/>
    <w:rsid w:val="00C17BFB"/>
    <w:rsid w:val="00C21806"/>
    <w:rsid w:val="00C21C71"/>
    <w:rsid w:val="00C242A4"/>
    <w:rsid w:val="00C24830"/>
    <w:rsid w:val="00C24C3A"/>
    <w:rsid w:val="00C263BB"/>
    <w:rsid w:val="00C26912"/>
    <w:rsid w:val="00C26ACA"/>
    <w:rsid w:val="00C278FB"/>
    <w:rsid w:val="00C27B40"/>
    <w:rsid w:val="00C27F67"/>
    <w:rsid w:val="00C3037C"/>
    <w:rsid w:val="00C308F0"/>
    <w:rsid w:val="00C31C45"/>
    <w:rsid w:val="00C32244"/>
    <w:rsid w:val="00C32BEA"/>
    <w:rsid w:val="00C340B1"/>
    <w:rsid w:val="00C342C2"/>
    <w:rsid w:val="00C34CFF"/>
    <w:rsid w:val="00C3606F"/>
    <w:rsid w:val="00C37817"/>
    <w:rsid w:val="00C4007B"/>
    <w:rsid w:val="00C40816"/>
    <w:rsid w:val="00C408CD"/>
    <w:rsid w:val="00C44EE7"/>
    <w:rsid w:val="00C459BD"/>
    <w:rsid w:val="00C45A5B"/>
    <w:rsid w:val="00C46FA2"/>
    <w:rsid w:val="00C474DA"/>
    <w:rsid w:val="00C4768B"/>
    <w:rsid w:val="00C47970"/>
    <w:rsid w:val="00C502FC"/>
    <w:rsid w:val="00C51485"/>
    <w:rsid w:val="00C52873"/>
    <w:rsid w:val="00C53CE5"/>
    <w:rsid w:val="00C54474"/>
    <w:rsid w:val="00C54BB5"/>
    <w:rsid w:val="00C54BD8"/>
    <w:rsid w:val="00C54E97"/>
    <w:rsid w:val="00C5619D"/>
    <w:rsid w:val="00C56823"/>
    <w:rsid w:val="00C56AFC"/>
    <w:rsid w:val="00C61480"/>
    <w:rsid w:val="00C61875"/>
    <w:rsid w:val="00C61A56"/>
    <w:rsid w:val="00C61E7E"/>
    <w:rsid w:val="00C624EF"/>
    <w:rsid w:val="00C6358E"/>
    <w:rsid w:val="00C648AA"/>
    <w:rsid w:val="00C64E39"/>
    <w:rsid w:val="00C65462"/>
    <w:rsid w:val="00C66851"/>
    <w:rsid w:val="00C6693B"/>
    <w:rsid w:val="00C66D77"/>
    <w:rsid w:val="00C67367"/>
    <w:rsid w:val="00C70886"/>
    <w:rsid w:val="00C70FAC"/>
    <w:rsid w:val="00C749BB"/>
    <w:rsid w:val="00C74C93"/>
    <w:rsid w:val="00C75625"/>
    <w:rsid w:val="00C758D3"/>
    <w:rsid w:val="00C75A1F"/>
    <w:rsid w:val="00C766F0"/>
    <w:rsid w:val="00C80BF6"/>
    <w:rsid w:val="00C81527"/>
    <w:rsid w:val="00C81E0B"/>
    <w:rsid w:val="00C83917"/>
    <w:rsid w:val="00C84B54"/>
    <w:rsid w:val="00C84DB3"/>
    <w:rsid w:val="00C854B4"/>
    <w:rsid w:val="00C85632"/>
    <w:rsid w:val="00C859A6"/>
    <w:rsid w:val="00C86B18"/>
    <w:rsid w:val="00C86CA6"/>
    <w:rsid w:val="00C86D19"/>
    <w:rsid w:val="00C87FF3"/>
    <w:rsid w:val="00C921A3"/>
    <w:rsid w:val="00C92F69"/>
    <w:rsid w:val="00C933EA"/>
    <w:rsid w:val="00C9556D"/>
    <w:rsid w:val="00C96086"/>
    <w:rsid w:val="00C9780F"/>
    <w:rsid w:val="00CA0021"/>
    <w:rsid w:val="00CA0773"/>
    <w:rsid w:val="00CA127D"/>
    <w:rsid w:val="00CA151F"/>
    <w:rsid w:val="00CA3255"/>
    <w:rsid w:val="00CA3274"/>
    <w:rsid w:val="00CA5276"/>
    <w:rsid w:val="00CA5800"/>
    <w:rsid w:val="00CA5BC5"/>
    <w:rsid w:val="00CA5E9E"/>
    <w:rsid w:val="00CA62EC"/>
    <w:rsid w:val="00CA67CD"/>
    <w:rsid w:val="00CA6A60"/>
    <w:rsid w:val="00CA7F58"/>
    <w:rsid w:val="00CB03F5"/>
    <w:rsid w:val="00CB0797"/>
    <w:rsid w:val="00CB08D2"/>
    <w:rsid w:val="00CB0907"/>
    <w:rsid w:val="00CB22CB"/>
    <w:rsid w:val="00CB2C8F"/>
    <w:rsid w:val="00CB3CEB"/>
    <w:rsid w:val="00CB4932"/>
    <w:rsid w:val="00CB51B3"/>
    <w:rsid w:val="00CB590C"/>
    <w:rsid w:val="00CB5C9F"/>
    <w:rsid w:val="00CB5F0B"/>
    <w:rsid w:val="00CC1179"/>
    <w:rsid w:val="00CC1981"/>
    <w:rsid w:val="00CC1A01"/>
    <w:rsid w:val="00CC1B86"/>
    <w:rsid w:val="00CC22AF"/>
    <w:rsid w:val="00CC2728"/>
    <w:rsid w:val="00CC2BB6"/>
    <w:rsid w:val="00CC3025"/>
    <w:rsid w:val="00CC36BE"/>
    <w:rsid w:val="00CC49E8"/>
    <w:rsid w:val="00CC4E15"/>
    <w:rsid w:val="00CC6A42"/>
    <w:rsid w:val="00CC7C31"/>
    <w:rsid w:val="00CD043D"/>
    <w:rsid w:val="00CD2CF1"/>
    <w:rsid w:val="00CD37BF"/>
    <w:rsid w:val="00CD38D3"/>
    <w:rsid w:val="00CD3EAD"/>
    <w:rsid w:val="00CD4B9A"/>
    <w:rsid w:val="00CD5350"/>
    <w:rsid w:val="00CD5B97"/>
    <w:rsid w:val="00CD6E8F"/>
    <w:rsid w:val="00CD70F9"/>
    <w:rsid w:val="00CD7E24"/>
    <w:rsid w:val="00CE01AD"/>
    <w:rsid w:val="00CE0F64"/>
    <w:rsid w:val="00CE1CC9"/>
    <w:rsid w:val="00CE54D8"/>
    <w:rsid w:val="00CE672E"/>
    <w:rsid w:val="00CE7375"/>
    <w:rsid w:val="00CE78FF"/>
    <w:rsid w:val="00CF08E6"/>
    <w:rsid w:val="00CF1037"/>
    <w:rsid w:val="00CF174C"/>
    <w:rsid w:val="00CF1849"/>
    <w:rsid w:val="00CF2726"/>
    <w:rsid w:val="00CF2B15"/>
    <w:rsid w:val="00CF30E7"/>
    <w:rsid w:val="00CF354D"/>
    <w:rsid w:val="00CF3C8B"/>
    <w:rsid w:val="00CF61DB"/>
    <w:rsid w:val="00CF6E29"/>
    <w:rsid w:val="00CF724A"/>
    <w:rsid w:val="00CF7866"/>
    <w:rsid w:val="00D00C9B"/>
    <w:rsid w:val="00D017C4"/>
    <w:rsid w:val="00D0189E"/>
    <w:rsid w:val="00D01B3E"/>
    <w:rsid w:val="00D032A1"/>
    <w:rsid w:val="00D0519B"/>
    <w:rsid w:val="00D065B5"/>
    <w:rsid w:val="00D07670"/>
    <w:rsid w:val="00D0786F"/>
    <w:rsid w:val="00D07910"/>
    <w:rsid w:val="00D07FA4"/>
    <w:rsid w:val="00D1025D"/>
    <w:rsid w:val="00D10C0C"/>
    <w:rsid w:val="00D11ED7"/>
    <w:rsid w:val="00D129A6"/>
    <w:rsid w:val="00D13B3F"/>
    <w:rsid w:val="00D13D1C"/>
    <w:rsid w:val="00D14184"/>
    <w:rsid w:val="00D1520B"/>
    <w:rsid w:val="00D159E4"/>
    <w:rsid w:val="00D16A91"/>
    <w:rsid w:val="00D16DB3"/>
    <w:rsid w:val="00D21293"/>
    <w:rsid w:val="00D23B1A"/>
    <w:rsid w:val="00D254E2"/>
    <w:rsid w:val="00D25E8A"/>
    <w:rsid w:val="00D30960"/>
    <w:rsid w:val="00D30A31"/>
    <w:rsid w:val="00D31047"/>
    <w:rsid w:val="00D31E88"/>
    <w:rsid w:val="00D3210D"/>
    <w:rsid w:val="00D353E8"/>
    <w:rsid w:val="00D35987"/>
    <w:rsid w:val="00D36767"/>
    <w:rsid w:val="00D3683C"/>
    <w:rsid w:val="00D368BD"/>
    <w:rsid w:val="00D37F2A"/>
    <w:rsid w:val="00D40344"/>
    <w:rsid w:val="00D4350B"/>
    <w:rsid w:val="00D43D90"/>
    <w:rsid w:val="00D44B72"/>
    <w:rsid w:val="00D46AA3"/>
    <w:rsid w:val="00D476B1"/>
    <w:rsid w:val="00D479B6"/>
    <w:rsid w:val="00D50200"/>
    <w:rsid w:val="00D52167"/>
    <w:rsid w:val="00D52FEE"/>
    <w:rsid w:val="00D5409F"/>
    <w:rsid w:val="00D54370"/>
    <w:rsid w:val="00D54418"/>
    <w:rsid w:val="00D54564"/>
    <w:rsid w:val="00D5552E"/>
    <w:rsid w:val="00D56489"/>
    <w:rsid w:val="00D57727"/>
    <w:rsid w:val="00D6162D"/>
    <w:rsid w:val="00D61DC7"/>
    <w:rsid w:val="00D61F32"/>
    <w:rsid w:val="00D62076"/>
    <w:rsid w:val="00D676D4"/>
    <w:rsid w:val="00D709BD"/>
    <w:rsid w:val="00D715DD"/>
    <w:rsid w:val="00D723AB"/>
    <w:rsid w:val="00D72963"/>
    <w:rsid w:val="00D729FF"/>
    <w:rsid w:val="00D75096"/>
    <w:rsid w:val="00D75167"/>
    <w:rsid w:val="00D7632D"/>
    <w:rsid w:val="00D77872"/>
    <w:rsid w:val="00D80BE1"/>
    <w:rsid w:val="00D81857"/>
    <w:rsid w:val="00D81897"/>
    <w:rsid w:val="00D82E70"/>
    <w:rsid w:val="00D83D05"/>
    <w:rsid w:val="00D8697F"/>
    <w:rsid w:val="00D92C17"/>
    <w:rsid w:val="00D93691"/>
    <w:rsid w:val="00D94114"/>
    <w:rsid w:val="00D950E2"/>
    <w:rsid w:val="00D95ACC"/>
    <w:rsid w:val="00D95EAB"/>
    <w:rsid w:val="00D96EE9"/>
    <w:rsid w:val="00D973DD"/>
    <w:rsid w:val="00D9755F"/>
    <w:rsid w:val="00D977B7"/>
    <w:rsid w:val="00D9788A"/>
    <w:rsid w:val="00DA0FA3"/>
    <w:rsid w:val="00DA11E2"/>
    <w:rsid w:val="00DA2F50"/>
    <w:rsid w:val="00DA3718"/>
    <w:rsid w:val="00DA4FA0"/>
    <w:rsid w:val="00DA74EF"/>
    <w:rsid w:val="00DA7501"/>
    <w:rsid w:val="00DB1C4A"/>
    <w:rsid w:val="00DB2CB4"/>
    <w:rsid w:val="00DB3B4B"/>
    <w:rsid w:val="00DB50A5"/>
    <w:rsid w:val="00DB64E6"/>
    <w:rsid w:val="00DC0315"/>
    <w:rsid w:val="00DC0A08"/>
    <w:rsid w:val="00DC117A"/>
    <w:rsid w:val="00DC14AF"/>
    <w:rsid w:val="00DC1E7E"/>
    <w:rsid w:val="00DC2BCA"/>
    <w:rsid w:val="00DC2C0C"/>
    <w:rsid w:val="00DC338E"/>
    <w:rsid w:val="00DC4789"/>
    <w:rsid w:val="00DC4887"/>
    <w:rsid w:val="00DC57CC"/>
    <w:rsid w:val="00DC58F7"/>
    <w:rsid w:val="00DC5D0B"/>
    <w:rsid w:val="00DC628A"/>
    <w:rsid w:val="00DC7207"/>
    <w:rsid w:val="00DD00E4"/>
    <w:rsid w:val="00DD28E3"/>
    <w:rsid w:val="00DD3347"/>
    <w:rsid w:val="00DD499E"/>
    <w:rsid w:val="00DD4D7E"/>
    <w:rsid w:val="00DD5F6D"/>
    <w:rsid w:val="00DD772C"/>
    <w:rsid w:val="00DD77C7"/>
    <w:rsid w:val="00DD7BD8"/>
    <w:rsid w:val="00DD7E9A"/>
    <w:rsid w:val="00DD7F39"/>
    <w:rsid w:val="00DE0404"/>
    <w:rsid w:val="00DE0974"/>
    <w:rsid w:val="00DE0BCF"/>
    <w:rsid w:val="00DE0DC1"/>
    <w:rsid w:val="00DE0F37"/>
    <w:rsid w:val="00DE1235"/>
    <w:rsid w:val="00DE53E1"/>
    <w:rsid w:val="00DE5724"/>
    <w:rsid w:val="00DE5B26"/>
    <w:rsid w:val="00DE6771"/>
    <w:rsid w:val="00DE6877"/>
    <w:rsid w:val="00DE6A44"/>
    <w:rsid w:val="00DE6D4E"/>
    <w:rsid w:val="00DE6F02"/>
    <w:rsid w:val="00DF05F5"/>
    <w:rsid w:val="00DF0A0D"/>
    <w:rsid w:val="00DF0D4F"/>
    <w:rsid w:val="00DF15F1"/>
    <w:rsid w:val="00DF33F3"/>
    <w:rsid w:val="00DF3F09"/>
    <w:rsid w:val="00DF592D"/>
    <w:rsid w:val="00DF6339"/>
    <w:rsid w:val="00DF63F1"/>
    <w:rsid w:val="00E00E4F"/>
    <w:rsid w:val="00E019FB"/>
    <w:rsid w:val="00E01F53"/>
    <w:rsid w:val="00E079BD"/>
    <w:rsid w:val="00E1044A"/>
    <w:rsid w:val="00E105D2"/>
    <w:rsid w:val="00E11874"/>
    <w:rsid w:val="00E1226C"/>
    <w:rsid w:val="00E12DCF"/>
    <w:rsid w:val="00E13B97"/>
    <w:rsid w:val="00E13D82"/>
    <w:rsid w:val="00E1477A"/>
    <w:rsid w:val="00E14ABE"/>
    <w:rsid w:val="00E14F96"/>
    <w:rsid w:val="00E15620"/>
    <w:rsid w:val="00E160C6"/>
    <w:rsid w:val="00E161C3"/>
    <w:rsid w:val="00E17DC6"/>
    <w:rsid w:val="00E202FD"/>
    <w:rsid w:val="00E21538"/>
    <w:rsid w:val="00E2177F"/>
    <w:rsid w:val="00E223C5"/>
    <w:rsid w:val="00E22BB5"/>
    <w:rsid w:val="00E2502B"/>
    <w:rsid w:val="00E257D6"/>
    <w:rsid w:val="00E25F3F"/>
    <w:rsid w:val="00E31E1E"/>
    <w:rsid w:val="00E3356D"/>
    <w:rsid w:val="00E338A6"/>
    <w:rsid w:val="00E33D4A"/>
    <w:rsid w:val="00E347EF"/>
    <w:rsid w:val="00E35630"/>
    <w:rsid w:val="00E36C2E"/>
    <w:rsid w:val="00E40C65"/>
    <w:rsid w:val="00E42139"/>
    <w:rsid w:val="00E430C5"/>
    <w:rsid w:val="00E44010"/>
    <w:rsid w:val="00E4507D"/>
    <w:rsid w:val="00E457EF"/>
    <w:rsid w:val="00E46243"/>
    <w:rsid w:val="00E46F02"/>
    <w:rsid w:val="00E47363"/>
    <w:rsid w:val="00E479F6"/>
    <w:rsid w:val="00E514A4"/>
    <w:rsid w:val="00E5199A"/>
    <w:rsid w:val="00E5244A"/>
    <w:rsid w:val="00E52753"/>
    <w:rsid w:val="00E528AF"/>
    <w:rsid w:val="00E536A6"/>
    <w:rsid w:val="00E5460C"/>
    <w:rsid w:val="00E556B6"/>
    <w:rsid w:val="00E55D49"/>
    <w:rsid w:val="00E61125"/>
    <w:rsid w:val="00E61338"/>
    <w:rsid w:val="00E61B36"/>
    <w:rsid w:val="00E6214C"/>
    <w:rsid w:val="00E6360E"/>
    <w:rsid w:val="00E63E49"/>
    <w:rsid w:val="00E64477"/>
    <w:rsid w:val="00E64B59"/>
    <w:rsid w:val="00E65717"/>
    <w:rsid w:val="00E65A4D"/>
    <w:rsid w:val="00E66962"/>
    <w:rsid w:val="00E67139"/>
    <w:rsid w:val="00E70DDA"/>
    <w:rsid w:val="00E74B82"/>
    <w:rsid w:val="00E7587B"/>
    <w:rsid w:val="00E76352"/>
    <w:rsid w:val="00E7690B"/>
    <w:rsid w:val="00E76E6D"/>
    <w:rsid w:val="00E76E78"/>
    <w:rsid w:val="00E77A6B"/>
    <w:rsid w:val="00E82FD9"/>
    <w:rsid w:val="00E838EA"/>
    <w:rsid w:val="00E847EC"/>
    <w:rsid w:val="00E848E1"/>
    <w:rsid w:val="00E85BFD"/>
    <w:rsid w:val="00E90595"/>
    <w:rsid w:val="00E9085F"/>
    <w:rsid w:val="00E90DE7"/>
    <w:rsid w:val="00E919EB"/>
    <w:rsid w:val="00E91A03"/>
    <w:rsid w:val="00E91DA4"/>
    <w:rsid w:val="00E923D7"/>
    <w:rsid w:val="00E92CB7"/>
    <w:rsid w:val="00E93781"/>
    <w:rsid w:val="00E94BD4"/>
    <w:rsid w:val="00EA0E37"/>
    <w:rsid w:val="00EA20C7"/>
    <w:rsid w:val="00EA371E"/>
    <w:rsid w:val="00EA4C5D"/>
    <w:rsid w:val="00EA4CBB"/>
    <w:rsid w:val="00EA5090"/>
    <w:rsid w:val="00EA65B1"/>
    <w:rsid w:val="00EA6B5C"/>
    <w:rsid w:val="00EB0032"/>
    <w:rsid w:val="00EB0AF3"/>
    <w:rsid w:val="00EB41E8"/>
    <w:rsid w:val="00EB4B24"/>
    <w:rsid w:val="00EB4BD6"/>
    <w:rsid w:val="00EB4C3F"/>
    <w:rsid w:val="00EB4FF0"/>
    <w:rsid w:val="00EB6BE1"/>
    <w:rsid w:val="00EB6C42"/>
    <w:rsid w:val="00EC202D"/>
    <w:rsid w:val="00EC33A9"/>
    <w:rsid w:val="00EC4C2B"/>
    <w:rsid w:val="00EC4DAA"/>
    <w:rsid w:val="00EC5C04"/>
    <w:rsid w:val="00EC5E91"/>
    <w:rsid w:val="00EC656D"/>
    <w:rsid w:val="00EC7F84"/>
    <w:rsid w:val="00ED1A0B"/>
    <w:rsid w:val="00ED368E"/>
    <w:rsid w:val="00ED3FD2"/>
    <w:rsid w:val="00ED54AC"/>
    <w:rsid w:val="00ED6267"/>
    <w:rsid w:val="00ED662B"/>
    <w:rsid w:val="00ED6EB7"/>
    <w:rsid w:val="00EE1E3C"/>
    <w:rsid w:val="00EE34C2"/>
    <w:rsid w:val="00EE4053"/>
    <w:rsid w:val="00EE4220"/>
    <w:rsid w:val="00EE5A15"/>
    <w:rsid w:val="00EE5B8E"/>
    <w:rsid w:val="00EE5E24"/>
    <w:rsid w:val="00EE6C4B"/>
    <w:rsid w:val="00EE7063"/>
    <w:rsid w:val="00EF0224"/>
    <w:rsid w:val="00EF0A7F"/>
    <w:rsid w:val="00EF31AD"/>
    <w:rsid w:val="00EF3596"/>
    <w:rsid w:val="00EF3970"/>
    <w:rsid w:val="00EF50B4"/>
    <w:rsid w:val="00EF50CF"/>
    <w:rsid w:val="00EF60C2"/>
    <w:rsid w:val="00EF70BE"/>
    <w:rsid w:val="00F00E00"/>
    <w:rsid w:val="00F01258"/>
    <w:rsid w:val="00F013DF"/>
    <w:rsid w:val="00F0141F"/>
    <w:rsid w:val="00F01B10"/>
    <w:rsid w:val="00F02BD1"/>
    <w:rsid w:val="00F03C00"/>
    <w:rsid w:val="00F0445E"/>
    <w:rsid w:val="00F0485C"/>
    <w:rsid w:val="00F0578F"/>
    <w:rsid w:val="00F061F1"/>
    <w:rsid w:val="00F064B4"/>
    <w:rsid w:val="00F06F77"/>
    <w:rsid w:val="00F123F5"/>
    <w:rsid w:val="00F1264E"/>
    <w:rsid w:val="00F13861"/>
    <w:rsid w:val="00F16FC5"/>
    <w:rsid w:val="00F17E45"/>
    <w:rsid w:val="00F17E5D"/>
    <w:rsid w:val="00F20C98"/>
    <w:rsid w:val="00F21338"/>
    <w:rsid w:val="00F222BA"/>
    <w:rsid w:val="00F22529"/>
    <w:rsid w:val="00F22D5F"/>
    <w:rsid w:val="00F23B49"/>
    <w:rsid w:val="00F2527F"/>
    <w:rsid w:val="00F26D27"/>
    <w:rsid w:val="00F30ECD"/>
    <w:rsid w:val="00F3183A"/>
    <w:rsid w:val="00F31CEB"/>
    <w:rsid w:val="00F34790"/>
    <w:rsid w:val="00F34D01"/>
    <w:rsid w:val="00F356FB"/>
    <w:rsid w:val="00F36669"/>
    <w:rsid w:val="00F36A41"/>
    <w:rsid w:val="00F37C78"/>
    <w:rsid w:val="00F37FB7"/>
    <w:rsid w:val="00F40D8C"/>
    <w:rsid w:val="00F4206E"/>
    <w:rsid w:val="00F42559"/>
    <w:rsid w:val="00F4360C"/>
    <w:rsid w:val="00F4511D"/>
    <w:rsid w:val="00F4618F"/>
    <w:rsid w:val="00F47818"/>
    <w:rsid w:val="00F47C26"/>
    <w:rsid w:val="00F501C5"/>
    <w:rsid w:val="00F512B4"/>
    <w:rsid w:val="00F514D2"/>
    <w:rsid w:val="00F52357"/>
    <w:rsid w:val="00F52E3C"/>
    <w:rsid w:val="00F537D0"/>
    <w:rsid w:val="00F5413F"/>
    <w:rsid w:val="00F54D11"/>
    <w:rsid w:val="00F54F75"/>
    <w:rsid w:val="00F57EE7"/>
    <w:rsid w:val="00F61DBC"/>
    <w:rsid w:val="00F61EEB"/>
    <w:rsid w:val="00F62822"/>
    <w:rsid w:val="00F62A99"/>
    <w:rsid w:val="00F63B6C"/>
    <w:rsid w:val="00F64513"/>
    <w:rsid w:val="00F646D7"/>
    <w:rsid w:val="00F647E7"/>
    <w:rsid w:val="00F64C02"/>
    <w:rsid w:val="00F652CA"/>
    <w:rsid w:val="00F6631E"/>
    <w:rsid w:val="00F67156"/>
    <w:rsid w:val="00F67EA7"/>
    <w:rsid w:val="00F70186"/>
    <w:rsid w:val="00F711B9"/>
    <w:rsid w:val="00F7131B"/>
    <w:rsid w:val="00F73650"/>
    <w:rsid w:val="00F73719"/>
    <w:rsid w:val="00F75810"/>
    <w:rsid w:val="00F76166"/>
    <w:rsid w:val="00F76AB7"/>
    <w:rsid w:val="00F76BCF"/>
    <w:rsid w:val="00F77E1F"/>
    <w:rsid w:val="00F8427C"/>
    <w:rsid w:val="00F850C9"/>
    <w:rsid w:val="00F86313"/>
    <w:rsid w:val="00F86C40"/>
    <w:rsid w:val="00F908CD"/>
    <w:rsid w:val="00F91EF4"/>
    <w:rsid w:val="00F92031"/>
    <w:rsid w:val="00F94053"/>
    <w:rsid w:val="00F94D5B"/>
    <w:rsid w:val="00F95540"/>
    <w:rsid w:val="00F96E51"/>
    <w:rsid w:val="00F978C3"/>
    <w:rsid w:val="00FA03AB"/>
    <w:rsid w:val="00FA26B5"/>
    <w:rsid w:val="00FA2F89"/>
    <w:rsid w:val="00FA328D"/>
    <w:rsid w:val="00FA329C"/>
    <w:rsid w:val="00FA5057"/>
    <w:rsid w:val="00FA5D8D"/>
    <w:rsid w:val="00FA5FAE"/>
    <w:rsid w:val="00FA6565"/>
    <w:rsid w:val="00FA7C48"/>
    <w:rsid w:val="00FB0240"/>
    <w:rsid w:val="00FB1811"/>
    <w:rsid w:val="00FB1D57"/>
    <w:rsid w:val="00FB2DA8"/>
    <w:rsid w:val="00FB2DCD"/>
    <w:rsid w:val="00FB33F3"/>
    <w:rsid w:val="00FB47FE"/>
    <w:rsid w:val="00FB506C"/>
    <w:rsid w:val="00FB773A"/>
    <w:rsid w:val="00FB7FFC"/>
    <w:rsid w:val="00FC085C"/>
    <w:rsid w:val="00FC1079"/>
    <w:rsid w:val="00FC1DF0"/>
    <w:rsid w:val="00FC202F"/>
    <w:rsid w:val="00FC2096"/>
    <w:rsid w:val="00FC285B"/>
    <w:rsid w:val="00FC28D0"/>
    <w:rsid w:val="00FC3479"/>
    <w:rsid w:val="00FC448C"/>
    <w:rsid w:val="00FC4A6A"/>
    <w:rsid w:val="00FC5294"/>
    <w:rsid w:val="00FC55F9"/>
    <w:rsid w:val="00FC5CED"/>
    <w:rsid w:val="00FC70C8"/>
    <w:rsid w:val="00FC7EE2"/>
    <w:rsid w:val="00FD0204"/>
    <w:rsid w:val="00FD0454"/>
    <w:rsid w:val="00FD1845"/>
    <w:rsid w:val="00FD2948"/>
    <w:rsid w:val="00FD4C9B"/>
    <w:rsid w:val="00FD54E4"/>
    <w:rsid w:val="00FD5558"/>
    <w:rsid w:val="00FD5C7F"/>
    <w:rsid w:val="00FD7294"/>
    <w:rsid w:val="00FD78DB"/>
    <w:rsid w:val="00FD79BA"/>
    <w:rsid w:val="00FD7E53"/>
    <w:rsid w:val="00FD7FF7"/>
    <w:rsid w:val="00FE0BBE"/>
    <w:rsid w:val="00FE1687"/>
    <w:rsid w:val="00FE1887"/>
    <w:rsid w:val="00FE24D6"/>
    <w:rsid w:val="00FE2D71"/>
    <w:rsid w:val="00FE461A"/>
    <w:rsid w:val="00FE5A85"/>
    <w:rsid w:val="00FE5E87"/>
    <w:rsid w:val="00FE7248"/>
    <w:rsid w:val="00FE7797"/>
    <w:rsid w:val="00FF0C99"/>
    <w:rsid w:val="00FF0EAA"/>
    <w:rsid w:val="00FF165E"/>
    <w:rsid w:val="00FF22F6"/>
    <w:rsid w:val="00FF27B7"/>
    <w:rsid w:val="00FF355A"/>
    <w:rsid w:val="00FF35F4"/>
    <w:rsid w:val="00FF5016"/>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05E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647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47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957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980A1C"/>
    <w:pPr>
      <w:ind w:left="720"/>
      <w:contextualSpacing/>
    </w:pPr>
  </w:style>
  <w:style w:type="character" w:customStyle="1" w:styleId="Heading2Char">
    <w:name w:val="Heading 2 Char"/>
    <w:basedOn w:val="DefaultParagraphFont"/>
    <w:link w:val="Heading2"/>
    <w:uiPriority w:val="9"/>
    <w:rsid w:val="0016472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6472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D257E"/>
    <w:pPr>
      <w:spacing w:line="259" w:lineRule="auto"/>
      <w:outlineLvl w:val="9"/>
    </w:pPr>
  </w:style>
  <w:style w:type="paragraph" w:styleId="TOC1">
    <w:name w:val="toc 1"/>
    <w:basedOn w:val="Normal"/>
    <w:next w:val="Normal"/>
    <w:autoRedefine/>
    <w:uiPriority w:val="39"/>
    <w:unhideWhenUsed/>
    <w:rsid w:val="002D257E"/>
    <w:pPr>
      <w:spacing w:after="100"/>
    </w:pPr>
  </w:style>
  <w:style w:type="paragraph" w:styleId="TOC2">
    <w:name w:val="toc 2"/>
    <w:basedOn w:val="Normal"/>
    <w:next w:val="Normal"/>
    <w:autoRedefine/>
    <w:uiPriority w:val="39"/>
    <w:unhideWhenUsed/>
    <w:rsid w:val="002D257E"/>
    <w:pPr>
      <w:spacing w:after="100"/>
      <w:ind w:left="220"/>
    </w:pPr>
  </w:style>
  <w:style w:type="character" w:styleId="Hyperlink">
    <w:name w:val="Hyperlink"/>
    <w:basedOn w:val="DefaultParagraphFont"/>
    <w:uiPriority w:val="99"/>
    <w:unhideWhenUsed/>
    <w:rsid w:val="002D257E"/>
    <w:rPr>
      <w:color w:val="0000FF" w:themeColor="hyperlink"/>
      <w:u w:val="single"/>
    </w:rPr>
  </w:style>
  <w:style w:type="character" w:styleId="CommentReference">
    <w:name w:val="annotation reference"/>
    <w:basedOn w:val="DefaultParagraphFont"/>
    <w:uiPriority w:val="99"/>
    <w:semiHidden/>
    <w:unhideWhenUsed/>
    <w:rsid w:val="00F647E7"/>
    <w:rPr>
      <w:sz w:val="16"/>
      <w:szCs w:val="16"/>
    </w:rPr>
  </w:style>
  <w:style w:type="paragraph" w:styleId="CommentText">
    <w:name w:val="annotation text"/>
    <w:basedOn w:val="Normal"/>
    <w:link w:val="CommentTextChar"/>
    <w:uiPriority w:val="99"/>
    <w:semiHidden/>
    <w:unhideWhenUsed/>
    <w:rsid w:val="00F647E7"/>
    <w:pPr>
      <w:spacing w:line="240" w:lineRule="auto"/>
    </w:pPr>
    <w:rPr>
      <w:sz w:val="20"/>
      <w:szCs w:val="20"/>
    </w:rPr>
  </w:style>
  <w:style w:type="character" w:customStyle="1" w:styleId="CommentTextChar">
    <w:name w:val="Comment Text Char"/>
    <w:basedOn w:val="DefaultParagraphFont"/>
    <w:link w:val="CommentText"/>
    <w:uiPriority w:val="99"/>
    <w:semiHidden/>
    <w:rsid w:val="00F647E7"/>
    <w:rPr>
      <w:sz w:val="20"/>
      <w:szCs w:val="20"/>
    </w:rPr>
  </w:style>
  <w:style w:type="paragraph" w:styleId="CommentSubject">
    <w:name w:val="annotation subject"/>
    <w:basedOn w:val="CommentText"/>
    <w:next w:val="CommentText"/>
    <w:link w:val="CommentSubjectChar"/>
    <w:uiPriority w:val="99"/>
    <w:semiHidden/>
    <w:unhideWhenUsed/>
    <w:rsid w:val="00F647E7"/>
    <w:rPr>
      <w:b/>
      <w:bCs/>
    </w:rPr>
  </w:style>
  <w:style w:type="character" w:customStyle="1" w:styleId="CommentSubjectChar">
    <w:name w:val="Comment Subject Char"/>
    <w:basedOn w:val="CommentTextChar"/>
    <w:link w:val="CommentSubject"/>
    <w:uiPriority w:val="99"/>
    <w:semiHidden/>
    <w:rsid w:val="00F647E7"/>
    <w:rPr>
      <w:b/>
      <w:bCs/>
      <w:sz w:val="20"/>
      <w:szCs w:val="20"/>
    </w:rPr>
  </w:style>
  <w:style w:type="paragraph" w:styleId="BalloonText">
    <w:name w:val="Balloon Text"/>
    <w:basedOn w:val="Normal"/>
    <w:link w:val="BalloonTextChar"/>
    <w:uiPriority w:val="99"/>
    <w:semiHidden/>
    <w:unhideWhenUsed/>
    <w:rsid w:val="00F64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E7"/>
    <w:rPr>
      <w:rFonts w:ascii="Segoe UI" w:hAnsi="Segoe UI" w:cs="Segoe UI"/>
      <w:sz w:val="18"/>
      <w:szCs w:val="18"/>
    </w:rPr>
  </w:style>
  <w:style w:type="table" w:styleId="TableGrid">
    <w:name w:val="Table Grid"/>
    <w:basedOn w:val="TableNormal"/>
    <w:uiPriority w:val="59"/>
    <w:rsid w:val="008D0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5701"/>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395701"/>
    <w:pPr>
      <w:spacing w:after="100"/>
      <w:ind w:left="440"/>
    </w:pPr>
  </w:style>
  <w:style w:type="paragraph" w:styleId="Caption">
    <w:name w:val="caption"/>
    <w:basedOn w:val="Normal"/>
    <w:next w:val="Normal"/>
    <w:uiPriority w:val="35"/>
    <w:unhideWhenUsed/>
    <w:qFormat/>
    <w:rsid w:val="000854FD"/>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550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3057">
      <w:bodyDiv w:val="1"/>
      <w:marLeft w:val="0"/>
      <w:marRight w:val="0"/>
      <w:marTop w:val="0"/>
      <w:marBottom w:val="0"/>
      <w:divBdr>
        <w:top w:val="none" w:sz="0" w:space="0" w:color="auto"/>
        <w:left w:val="none" w:sz="0" w:space="0" w:color="auto"/>
        <w:bottom w:val="none" w:sz="0" w:space="0" w:color="auto"/>
        <w:right w:val="none" w:sz="0" w:space="0" w:color="auto"/>
      </w:divBdr>
    </w:div>
    <w:div w:id="5769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accr.org/StandardsandRegistryOperations/VolumeII.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DA47-686B-4196-935A-A719988C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11391</Words>
  <Characters>64931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2016-04-26T18:46:00Z</dcterms:created>
  <dcterms:modified xsi:type="dcterms:W3CDTF">2016-07-22T23:43:00Z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2019-04-26T00:19:01.9817693Z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