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2A0" w:rsidRPr="0066415A" w:rsidRDefault="00950414" w:rsidP="0066415A">
      <w:pPr>
        <w:pStyle w:val="Heading1"/>
        <w:jc w:val="center"/>
        <w:rPr>
          <w:sz w:val="72"/>
          <w:szCs w:val="72"/>
        </w:rPr>
      </w:pPr>
      <w:r w:rsidRPr="0066415A">
        <w:rPr>
          <w:sz w:val="72"/>
          <w:szCs w:val="72"/>
        </w:rPr>
        <w:t>Summary of 508 Compliance Information</w:t>
      </w:r>
    </w:p>
    <w:p w:rsidR="0066415A" w:rsidRPr="0091583F" w:rsidRDefault="0066415A" w:rsidP="0091583F">
      <w:pPr>
        <w:pStyle w:val="Heading2"/>
      </w:pPr>
      <w:r w:rsidRPr="0091583F">
        <w:t>Locations of reference files:</w:t>
      </w:r>
    </w:p>
    <w:p w:rsidR="0066415A" w:rsidRPr="0091583F" w:rsidRDefault="0066415A" w:rsidP="0066415A">
      <w:pPr>
        <w:rPr>
          <w:rFonts w:cs="Segoe UI"/>
          <w:color w:val="000000"/>
        </w:rPr>
      </w:pPr>
      <w:r w:rsidRPr="0091583F">
        <w:rPr>
          <w:rFonts w:cs="Segoe UI"/>
          <w:color w:val="000000"/>
        </w:rPr>
        <w:t xml:space="preserve">File server: </w:t>
      </w:r>
      <w:hyperlink r:id="rId5" w:history="1">
        <w:r w:rsidRPr="0091583F">
          <w:rPr>
            <w:rStyle w:val="Hyperlink"/>
            <w:rFonts w:cs="Segoe UI"/>
          </w:rPr>
          <w:t>\\cdc\project\CCHP_NCCD_DCPC_HIRSX\Developers Notebook\508 Compliance\508softwareandos.doc</w:t>
        </w:r>
      </w:hyperlink>
      <w:r w:rsidRPr="0091583F">
        <w:rPr>
          <w:rFonts w:cs="Segoe UI"/>
          <w:color w:val="000000"/>
        </w:rPr>
        <w:t xml:space="preserve"> </w:t>
      </w:r>
    </w:p>
    <w:p w:rsidR="0066415A" w:rsidRPr="0091583F" w:rsidRDefault="0066415A" w:rsidP="0066415A">
      <w:r w:rsidRPr="0091583F">
        <w:rPr>
          <w:rFonts w:cs="Segoe UI"/>
          <w:color w:val="000000"/>
        </w:rPr>
        <w:t xml:space="preserve">FTP: </w:t>
      </w:r>
      <w:hyperlink r:id="rId6" w:history="1">
        <w:r w:rsidRPr="0091583F">
          <w:rPr>
            <w:rStyle w:val="Hyperlink"/>
            <w:rFonts w:cs="Segoe UI"/>
          </w:rPr>
          <w:t>ftp://ftp.cdc.gov/pub/Software/RegistryPlus/508 Compliance</w:t>
        </w:r>
      </w:hyperlink>
      <w:r w:rsidRPr="0091583F">
        <w:rPr>
          <w:rFonts w:cs="Segoe UI"/>
          <w:color w:val="000000"/>
        </w:rPr>
        <w:t xml:space="preserve"> </w:t>
      </w:r>
    </w:p>
    <w:p w:rsidR="00BD6C0D" w:rsidRDefault="00BD6C0D" w:rsidP="00BD6C0D">
      <w:pPr>
        <w:pStyle w:val="Heading2"/>
      </w:pPr>
      <w:r w:rsidRPr="0091583F">
        <w:t>Official Policies and Standards</w:t>
      </w:r>
      <w:r w:rsidR="00486253">
        <w:t>:</w:t>
      </w:r>
    </w:p>
    <w:p w:rsidR="00486253" w:rsidRPr="00486253" w:rsidRDefault="00486253" w:rsidP="00486253">
      <w:r w:rsidRPr="00486253">
        <w:t>This policy ensures compliance by the Centers for Disease Control and Prevention (CDC)1 with Section 508 of the Rehabilitation Act of 1973 (Title 29, United States Code [U.S.C.] § 794 (d)), as amended by the Workforce Investment Act of 1998 (Public Law [P.L.] 105-220), August 7, 1998. The policy will be implemented by all CDC employees, contractors, and organizations subject to partner agreements while performing CDC business.</w:t>
      </w:r>
    </w:p>
    <w:p w:rsidR="00BD6C0D" w:rsidRPr="0091583F" w:rsidRDefault="00BD6C0D" w:rsidP="00BD6C0D">
      <w:pPr>
        <w:pStyle w:val="Default"/>
        <w:numPr>
          <w:ilvl w:val="0"/>
          <w:numId w:val="3"/>
        </w:numPr>
        <w:rPr>
          <w:rFonts w:asciiTheme="minorHAnsi" w:hAnsiTheme="minorHAnsi"/>
          <w:sz w:val="22"/>
          <w:szCs w:val="22"/>
        </w:rPr>
      </w:pPr>
      <w:r w:rsidRPr="0091583F">
        <w:rPr>
          <w:rFonts w:asciiTheme="minorHAnsi" w:hAnsiTheme="minorHAnsi"/>
          <w:b/>
          <w:sz w:val="22"/>
          <w:szCs w:val="22"/>
        </w:rPr>
        <w:t>HHS</w:t>
      </w:r>
      <w:r w:rsidRPr="0091583F">
        <w:rPr>
          <w:rFonts w:asciiTheme="minorHAnsi" w:hAnsiTheme="minorHAnsi"/>
          <w:sz w:val="22"/>
          <w:szCs w:val="22"/>
        </w:rPr>
        <w:t xml:space="preserve"> 508 Web Standards and Policies: </w:t>
      </w:r>
      <w:hyperlink r:id="rId7" w:history="1">
        <w:r w:rsidRPr="0091583F">
          <w:rPr>
            <w:rStyle w:val="Hyperlink"/>
            <w:rFonts w:asciiTheme="minorHAnsi" w:hAnsiTheme="minorHAnsi"/>
            <w:sz w:val="22"/>
            <w:szCs w:val="22"/>
          </w:rPr>
          <w:t>https://www.hhs.gov/web/section-508/index.html</w:t>
        </w:r>
      </w:hyperlink>
      <w:r w:rsidRPr="0091583F">
        <w:rPr>
          <w:rFonts w:asciiTheme="minorHAnsi" w:hAnsiTheme="minorHAnsi"/>
          <w:sz w:val="22"/>
          <w:szCs w:val="22"/>
        </w:rPr>
        <w:t xml:space="preserve"> </w:t>
      </w:r>
      <w:r w:rsidRPr="0091583F">
        <w:rPr>
          <w:rFonts w:asciiTheme="minorHAnsi" w:hAnsiTheme="minorHAnsi"/>
          <w:sz w:val="22"/>
          <w:szCs w:val="22"/>
        </w:rPr>
        <w:t xml:space="preserve"> </w:t>
      </w:r>
    </w:p>
    <w:p w:rsidR="00BD6C0D" w:rsidRPr="0091583F" w:rsidRDefault="00BD6C0D" w:rsidP="00BD6C0D">
      <w:pPr>
        <w:pStyle w:val="Default"/>
        <w:numPr>
          <w:ilvl w:val="0"/>
          <w:numId w:val="3"/>
        </w:numPr>
        <w:rPr>
          <w:rFonts w:asciiTheme="minorHAnsi" w:hAnsiTheme="minorHAnsi"/>
          <w:sz w:val="22"/>
          <w:szCs w:val="22"/>
        </w:rPr>
      </w:pPr>
      <w:r w:rsidRPr="0091583F">
        <w:rPr>
          <w:rFonts w:asciiTheme="minorHAnsi" w:hAnsiTheme="minorHAnsi"/>
          <w:b/>
          <w:bCs/>
          <w:sz w:val="22"/>
          <w:szCs w:val="22"/>
        </w:rPr>
        <w:t>CDC</w:t>
      </w:r>
      <w:r w:rsidRPr="0091583F">
        <w:rPr>
          <w:rFonts w:asciiTheme="minorHAnsi" w:hAnsiTheme="minorHAnsi"/>
          <w:bCs/>
          <w:sz w:val="22"/>
          <w:szCs w:val="22"/>
        </w:rPr>
        <w:t xml:space="preserve"> Section 508 Compliance </w:t>
      </w:r>
      <w:r w:rsidRPr="0091583F">
        <w:rPr>
          <w:rFonts w:asciiTheme="minorHAnsi" w:hAnsiTheme="minorHAnsi"/>
          <w:sz w:val="22"/>
          <w:szCs w:val="22"/>
        </w:rPr>
        <w:t>policy</w:t>
      </w:r>
      <w:r w:rsidR="0091583F" w:rsidRPr="0091583F">
        <w:rPr>
          <w:rFonts w:asciiTheme="minorHAnsi" w:hAnsiTheme="minorHAnsi"/>
          <w:sz w:val="22"/>
          <w:szCs w:val="22"/>
        </w:rPr>
        <w:t>:</w:t>
      </w:r>
      <w:r w:rsidRPr="0091583F">
        <w:rPr>
          <w:rFonts w:asciiTheme="minorHAnsi" w:hAnsiTheme="minorHAnsi"/>
          <w:sz w:val="22"/>
          <w:szCs w:val="22"/>
        </w:rPr>
        <w:t xml:space="preserve"> </w:t>
      </w:r>
      <w:hyperlink r:id="rId8" w:history="1">
        <w:r w:rsidRPr="0091583F">
          <w:rPr>
            <w:rStyle w:val="Hyperlink"/>
            <w:rFonts w:asciiTheme="minorHAnsi" w:hAnsiTheme="minorHAnsi"/>
            <w:sz w:val="22"/>
            <w:szCs w:val="22"/>
          </w:rPr>
          <w:t>http://aops-mas-iis.cdc.gov/policy/Doc/policy569.pdf</w:t>
        </w:r>
      </w:hyperlink>
      <w:r w:rsidRPr="0091583F">
        <w:rPr>
          <w:rFonts w:asciiTheme="minorHAnsi" w:hAnsiTheme="minorHAnsi"/>
          <w:sz w:val="22"/>
          <w:szCs w:val="22"/>
        </w:rPr>
        <w:t xml:space="preserve"> </w:t>
      </w:r>
    </w:p>
    <w:p w:rsidR="00950414" w:rsidRPr="0091583F" w:rsidRDefault="00950414" w:rsidP="00950414">
      <w:pPr>
        <w:pStyle w:val="Heading2"/>
      </w:pPr>
      <w:r w:rsidRPr="0091583F">
        <w:t>Documents (PDF’s, MS Word, Excel</w:t>
      </w:r>
      <w:r w:rsidR="00D404DD" w:rsidRPr="0091583F">
        <w:t>, PowerPoint</w:t>
      </w:r>
      <w:r w:rsidRPr="0091583F">
        <w:t xml:space="preserve"> ….)</w:t>
      </w:r>
    </w:p>
    <w:p w:rsidR="00D404DD" w:rsidRDefault="00522B0A" w:rsidP="00522B0A">
      <w:pPr>
        <w:pStyle w:val="ListParagraph"/>
        <w:numPr>
          <w:ilvl w:val="0"/>
          <w:numId w:val="2"/>
        </w:numPr>
      </w:pPr>
      <w:r w:rsidRPr="0091583F">
        <w:t>Making Files Accessible</w:t>
      </w:r>
      <w:r w:rsidRPr="0091583F">
        <w:t xml:space="preserve">:  </w:t>
      </w:r>
      <w:r w:rsidRPr="0091583F">
        <w:t>Making content accessible to people with disabilities online begins with making files compliant from the start.  Use the videos and step-by-step resources below to learn how to make your files.</w:t>
      </w:r>
      <w:r w:rsidRPr="0091583F">
        <w:t xml:space="preserve"> Use t</w:t>
      </w:r>
      <w:r w:rsidR="00D404DD" w:rsidRPr="0091583F">
        <w:t xml:space="preserve">hese webpages to use as checklists or keep at your desk for a handy reference. </w:t>
      </w:r>
      <w:hyperlink r:id="rId9" w:history="1">
        <w:r w:rsidR="00D404DD" w:rsidRPr="0091583F">
          <w:rPr>
            <w:rStyle w:val="Hyperlink"/>
          </w:rPr>
          <w:t>https://www.hhs.gov/web/section-508/making-files-accessible/checklist/index.html</w:t>
        </w:r>
      </w:hyperlink>
      <w:r w:rsidR="00D404DD" w:rsidRPr="0091583F">
        <w:t xml:space="preserve"> </w:t>
      </w:r>
    </w:p>
    <w:p w:rsidR="00751B7D" w:rsidRPr="0091583F" w:rsidRDefault="00751B7D" w:rsidP="00751B7D">
      <w:pPr>
        <w:pStyle w:val="ListParagraph"/>
        <w:numPr>
          <w:ilvl w:val="0"/>
          <w:numId w:val="2"/>
        </w:numPr>
      </w:pPr>
      <w:r>
        <w:t xml:space="preserve">How to add </w:t>
      </w:r>
      <w:r w:rsidRPr="00751B7D">
        <w:t>Adding Alt –Text for images</w:t>
      </w:r>
      <w:r>
        <w:t xml:space="preserve">.  (See file </w:t>
      </w:r>
      <w:r w:rsidRPr="00751B7D">
        <w:t>Adding Alt –Text for images.docx</w:t>
      </w:r>
      <w:r>
        <w:t xml:space="preserve"> in 508 Compliance folder)</w:t>
      </w:r>
    </w:p>
    <w:p w:rsidR="00950414" w:rsidRPr="0091583F" w:rsidRDefault="00950414" w:rsidP="00950414">
      <w:pPr>
        <w:pStyle w:val="Heading2"/>
      </w:pPr>
      <w:r w:rsidRPr="0091583F">
        <w:t>Applications</w:t>
      </w:r>
    </w:p>
    <w:p w:rsidR="000E1C7B" w:rsidRPr="0091583F" w:rsidRDefault="000E1C7B" w:rsidP="0066415A">
      <w:pPr>
        <w:pStyle w:val="ListParagraph"/>
        <w:numPr>
          <w:ilvl w:val="0"/>
          <w:numId w:val="1"/>
        </w:numPr>
      </w:pPr>
      <w:r w:rsidRPr="0091583F">
        <w:rPr>
          <w:b/>
          <w:u w:val="single"/>
        </w:rPr>
        <w:t>CDC Digital Media 508 Guidance and Compliance Checklists:</w:t>
      </w:r>
      <w:r w:rsidRPr="0091583F">
        <w:rPr>
          <w:b/>
          <w:u w:val="single"/>
        </w:rPr>
        <w:t xml:space="preserve"> </w:t>
      </w:r>
      <w:r w:rsidRPr="0091583F">
        <w:t xml:space="preserve"> </w:t>
      </w:r>
      <w:r w:rsidRPr="0091583F">
        <w:t>The checklists listed below are the official Web document requirements per HHS. Documents must conform to the checklist requirements in order to validate as Section 508 compliant and be published on any CDC Intranet or Internet Web site, or distributed anywhere electronically.</w:t>
      </w:r>
      <w:r w:rsidRPr="0091583F">
        <w:t xml:space="preserve"> </w:t>
      </w:r>
      <w:hyperlink r:id="rId10" w:history="1">
        <w:r w:rsidRPr="0091583F">
          <w:rPr>
            <w:rStyle w:val="Hyperlink"/>
          </w:rPr>
          <w:t>http://intranet.cdc.gov/cdcweb/508-accessibility/checklists-guidance/</w:t>
        </w:r>
      </w:hyperlink>
      <w:r w:rsidRPr="0091583F">
        <w:t xml:space="preserve"> </w:t>
      </w:r>
    </w:p>
    <w:p w:rsidR="0066415A" w:rsidRPr="0091583F" w:rsidRDefault="000E1C7B" w:rsidP="000E1C7B">
      <w:pPr>
        <w:pStyle w:val="ListParagraph"/>
        <w:numPr>
          <w:ilvl w:val="0"/>
          <w:numId w:val="1"/>
        </w:numPr>
      </w:pPr>
      <w:r w:rsidRPr="0091583F">
        <w:rPr>
          <w:b/>
        </w:rPr>
        <w:t>Registry Plus Application 508 Compliance Status Summary Document:</w:t>
      </w:r>
      <w:r w:rsidRPr="0091583F">
        <w:t xml:space="preserve"> </w:t>
      </w:r>
      <w:r w:rsidR="0066415A" w:rsidRPr="0091583F">
        <w:t xml:space="preserve">To summarize the 508 compliance status of individual Registry Plus applications.  Please contact the Subject Mater Expert (SME) for additional details.  </w:t>
      </w:r>
    </w:p>
    <w:p w:rsidR="000E1C7B" w:rsidRPr="0091583F" w:rsidRDefault="000E1C7B" w:rsidP="000E1C7B">
      <w:pPr>
        <w:pStyle w:val="ListParagraph"/>
      </w:pPr>
      <w:hyperlink r:id="rId11" w:history="1">
        <w:r w:rsidRPr="0091583F">
          <w:rPr>
            <w:rStyle w:val="Hyperlink"/>
          </w:rPr>
          <w:t>\\cdc\project\CCHP_NCCD_DCPC_HIRSX\Developers Notebook\508 Compliance</w:t>
        </w:r>
      </w:hyperlink>
      <w:r w:rsidRPr="0091583F">
        <w:t xml:space="preserve">  File Name: </w:t>
      </w:r>
      <w:r w:rsidRPr="0091583F">
        <w:t>Registry_Plus_508_POC_2017_02_22.doc</w:t>
      </w:r>
      <w:r w:rsidRPr="0091583F">
        <w:t xml:space="preserve"> </w:t>
      </w:r>
    </w:p>
    <w:p w:rsidR="00BD6C0D" w:rsidRPr="0091583F" w:rsidRDefault="00BD6C0D" w:rsidP="000E1C7B">
      <w:pPr>
        <w:pStyle w:val="ListParagraph"/>
      </w:pPr>
      <w:r w:rsidRPr="0091583F">
        <w:t>Website</w:t>
      </w:r>
    </w:p>
    <w:p w:rsidR="00950414" w:rsidRDefault="00BD6C0D" w:rsidP="00486253">
      <w:pPr>
        <w:pStyle w:val="ListParagraph"/>
        <w:rPr>
          <w:rFonts w:cs="Helvetica"/>
        </w:rPr>
      </w:pPr>
      <w:r w:rsidRPr="0091583F">
        <w:rPr>
          <w:rFonts w:cs="Helvetica"/>
        </w:rPr>
        <w:t>Policies and Standards</w:t>
      </w:r>
    </w:p>
    <w:p w:rsidR="00486253" w:rsidRDefault="00486253" w:rsidP="00486253">
      <w:pPr>
        <w:pStyle w:val="ListParagraph"/>
      </w:pPr>
      <w:bookmarkStart w:id="0" w:name="_GoBack"/>
      <w:bookmarkEnd w:id="0"/>
    </w:p>
    <w:sectPr w:rsidR="00486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69D8"/>
    <w:multiLevelType w:val="hybridMultilevel"/>
    <w:tmpl w:val="94A03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2AA7"/>
    <w:multiLevelType w:val="hybridMultilevel"/>
    <w:tmpl w:val="8136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B063ED"/>
    <w:multiLevelType w:val="hybridMultilevel"/>
    <w:tmpl w:val="8B7CA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14"/>
    <w:rsid w:val="000E1C7B"/>
    <w:rsid w:val="002269C0"/>
    <w:rsid w:val="00486253"/>
    <w:rsid w:val="004A3B57"/>
    <w:rsid w:val="00522B0A"/>
    <w:rsid w:val="0066415A"/>
    <w:rsid w:val="00751B7D"/>
    <w:rsid w:val="0091583F"/>
    <w:rsid w:val="00950414"/>
    <w:rsid w:val="00A029CB"/>
    <w:rsid w:val="00BD6C0D"/>
    <w:rsid w:val="00BE7739"/>
    <w:rsid w:val="00C2080F"/>
    <w:rsid w:val="00D40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00694-07FE-4E8D-A179-3E0E8F11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04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04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4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041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6415A"/>
    <w:rPr>
      <w:color w:val="0563C1" w:themeColor="hyperlink"/>
      <w:u w:val="single"/>
    </w:rPr>
  </w:style>
  <w:style w:type="paragraph" w:styleId="ListParagraph">
    <w:name w:val="List Paragraph"/>
    <w:basedOn w:val="Normal"/>
    <w:uiPriority w:val="34"/>
    <w:qFormat/>
    <w:rsid w:val="000E1C7B"/>
    <w:pPr>
      <w:ind w:left="720"/>
      <w:contextualSpacing/>
    </w:pPr>
  </w:style>
  <w:style w:type="paragraph" w:customStyle="1" w:styleId="Default">
    <w:name w:val="Default"/>
    <w:rsid w:val="00BD6C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ops-mas-iis.cdc.gov/policy/Doc/policy56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hs.gov/web/section-508/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tp://ftp.cdc.gov/pub/Software/RegistryPlus/508%20Compliance" TargetMode="External"/><Relationship Id="rId11" Type="http://schemas.openxmlformats.org/officeDocument/2006/relationships/hyperlink" Target="file:///\\cdc\project\CCHP_NCCD_DCPC_HIRSX\Developers%20Notebook\508%20Compliance" TargetMode="External"/><Relationship Id="rId5" Type="http://schemas.openxmlformats.org/officeDocument/2006/relationships/hyperlink" Target="file:///\\cdc\project\CCHP_NCCD_DCPC_HIRSX\Developers%20Notebook\508%20Compliance\508softwareandos.doc" TargetMode="External"/><Relationship Id="rId10" Type="http://schemas.openxmlformats.org/officeDocument/2006/relationships/hyperlink" Target="http://intranet.cdc.gov/cdcweb/508-accessibility/checklists-guidance/" TargetMode="External"/><Relationship Id="rId4" Type="http://schemas.openxmlformats.org/officeDocument/2006/relationships/webSettings" Target="webSettings.xml"/><Relationship Id="rId9" Type="http://schemas.openxmlformats.org/officeDocument/2006/relationships/hyperlink" Target="https://www.hhs.gov/web/section-508/making-files-accessible/checklis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Heest, Scott (CDC/ONDIEH/NCCDPHP)</dc:creator>
  <cp:keywords/>
  <dc:description/>
  <cp:lastModifiedBy>Van Heest, Scott (CDC/ONDIEH/NCCDPHP)</cp:lastModifiedBy>
  <cp:revision>11</cp:revision>
  <dcterms:created xsi:type="dcterms:W3CDTF">2017-03-09T15:40:00Z</dcterms:created>
  <dcterms:modified xsi:type="dcterms:W3CDTF">2017-03-09T18:57:00Z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2019-04-25T23:04:26.1044267Z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